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BINOMIAL THEOREM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Binomial Theorem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Binomial Theorem - Core Application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Binomial Theorem.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value at x=2 for \fracx^3+3x^2+3x+1x^4+4x^3+6x^2+4x+1..."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"If the number of terms in the binomial expansion of (2x+3)^3n is 22 , then the value of n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"The value of ^49C_(3)+^48C_(3)+^47C_(3)+^46C_(3)+^45C_(3)+^45C_(4)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value at x=2 for \fracx^3+3x^2+3x+1x^4+4x^3+6x^2+4x+1</w:t>
      </w:r>
    </w:p>
    <w:p>
      <w:pPr>
        <w:pStyle w:val="ListBullet"/>
        <w:spacing w:after="20"/>
      </w:pPr>
      <w:r>
        <w:rPr>
          <w:sz w:val="19"/>
        </w:rPr>
        <w:t>(A) 3</w:t>
      </w:r>
    </w:p>
    <w:p>
      <w:pPr>
        <w:pStyle w:val="ListBullet"/>
        <w:spacing w:after="20"/>
      </w:pPr>
      <w:r>
        <w:rPr>
          <w:sz w:val="19"/>
        </w:rPr>
        <w:t>(B) (25 / 61)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(1 / 3)</w:t>
      </w:r>
    </w:p>
    <w:p>
      <w:pPr>
        <w:pStyle w:val="ListBullet"/>
        <w:spacing w:after="20"/>
      </w:pPr>
      <w:r>
        <w:rPr>
          <w:sz w:val="19"/>
        </w:rPr>
        <w:t>(D) (19 / 73)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The given expression is \fracx^3+3x^2+3x+1x^4+4x^3+6x^2+4x+1 We can recognize both numerator and denominator using identities. x^3+3x^2+3x+1=(x+1)^3 and x^4+4x^3+6x^2+4x+1=(x+1)^4 So the expression becomes \frac(x+1)^3(x+1)^4 Cancel the common factor (x+1)^3 : \frac(x+1)^3(x+1)^4=(1 / x+1) Now put x=2 : (1 / 2+1)=(1 / 3) So the correct option is (1 / 3) Option C.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