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SIMPLE HARMONIC MOTION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171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Simple Harmonic Motion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171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Simple Harmonic Motion - Core Application (Very High Yield — 171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Simple Harmonic Motion.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"The frequency of oscillation of a mass m suspended by a spring is v_(1) . If the length of the spring is cut to half, the same mass osci..."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uniform disc of radius R and mass M is free to oscillate about the axis A as shown in the figure. For small oscillations the time pe..."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spring of force constant 15N/m is cut into two pieces. If the ratio of their length is 1:3 , then the force constant of smaller piece ..."  </w:t>
      </w:r>
      <w:r>
        <w:rPr>
          <w:b/>
          <w:color w:val="2B6CB0"/>
          <w:sz w:val="18"/>
        </w:rPr>
        <w:t>[Ans: C]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8th April Evening Shift (Q#1)</w:t>
      </w:r>
    </w:p>
    <w:p>
      <w:pPr>
        <w:spacing w:after="80"/>
      </w:pPr>
      <w:r>
        <w:rPr>
          <w:sz w:val="20"/>
        </w:rPr>
        <w:t>The frequency of oscillation of a mass m suspended by a spring is v_(1) . If the length of the spring is cut to half, the same mass oscillates with frequency v_(2) . The value of v_(2)/v_(1) is ____ .</w:t>
      </w:r>
    </w:p>
    <w:p>
      <w:pPr>
        <w:pStyle w:val="ListBullet"/>
        <w:spacing w:after="20"/>
      </w:pPr>
      <w:r>
        <w:rPr>
          <w:sz w:val="19"/>
        </w:rPr>
        <w:t>(A) 1</w:t>
      </w:r>
    </w:p>
    <w:p>
      <w:pPr>
        <w:pStyle w:val="ListBullet"/>
        <w:spacing w:after="20"/>
      </w:pPr>
      <w:r>
        <w:rPr>
          <w:sz w:val="19"/>
        </w:rPr>
        <w:t>(B) 2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√(2)</w:t>
      </w:r>
    </w:p>
    <w:p>
      <w:pPr>
        <w:pStyle w:val="ListBullet"/>
        <w:spacing w:after="20"/>
      </w:pPr>
      <w:r>
        <w:rPr>
          <w:sz w:val="19"/>
        </w:rPr>
        <w:t>(D) √(3)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When a mass m is attached to a spring with spring constant k , the restoring force is given by Hooke's law F=-kx According to Newton's Second Law, m\fracd^2xdt^2=-kx ⇒ \fracd^2xdt^2+(k / m)x=0 Comparing this to the standard SHM equation \fracd^2xdt^2+ω^2x=0 , we find the angular frequency as, ω=√((k / m)) Since frequency v=(ω / 2π) , the frequency of oscillation is: v=(1 / 2π)√((k / m)) ⇒ v∝√(k) A spring constant k is inversely proportional to the natural length L of the spring (k∝(1 / L)) . k · L=constant Let the initial length be L_(1) and initial spring constant be k_(1) . The new length is L_(2)=\fracL_(1)2 . Let the new spring constant is k_(2) . k_(1)L_(1)=k_(2)L_(2) ⇒ k_(1)L_(1)=k_(2)(\fracL_(1)2) ⇒ k_(2)=2k_(1) Using the relation between spring constant and frequency of oscillation, \fracv_(2)v_(1)=\frac(1 / 2π)√(\frack_(2))m(1 / 2π)√(\frack_(1))m ⇒ \fracv_(2)v_(1)=√(\frack_(2))k_(1) Substituting k_(2)=2k_(1) : \fracv_(2)v_(1)=√(\frac2k_(1))k_(1) ⇒ \fracv_(2)v_(1)=√(2) Therefore, the value of the ratio \fracv_(2)v_(1) is √(2) . Hence, the correct option is (C).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