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CHEMICAL BONDING AND MOLECULAR STRUCTURE 2026 3 QUESTIONS 5% WEIGHTAGE</w:t>
      </w:r>
    </w:p>
    <w:p>
      <w:pPr>
        <w:spacing w:after="280"/>
      </w:pPr>
      <w:r>
        <w:rPr>
          <w:rFonts w:ascii="Calibri" w:hAnsi="Calibri"/>
          <w:color w:val="718096"/>
          <w:sz w:val="22"/>
        </w:rPr>
        <w:t>Subject: Chemistry  |  Target: JEE Main  |  PYQs Analyzed: 26</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C53030"/>
                <w:sz w:val="19"/>
              </w:rPr>
              <w:t>Very High</w:t>
            </w:r>
          </w:p>
        </w:tc>
        <w:tc>
          <w:tcPr>
            <w:tcW w:type="dxa" w:w="4320"/>
            <w:shd w:fill="F7FAFC"/>
            <w:tcMar>
              <w:top w:w="80" w:type="dxa"/>
              <w:bottom w:w="80" w:type="dxa"/>
              <w:left w:w="150" w:type="dxa"/>
              <w:right w:w="150" w:type="dxa"/>
            </w:tcMar>
          </w:tcPr>
          <w:p>
            <w:r>
              <w:rPr>
                <w:b/>
                <w:color w:val="2D3748"/>
                <w:sz w:val="19"/>
              </w:rPr>
              <w:t>Kcet Chemical Bonding And Molecular Structure - Core Application</w:t>
            </w:r>
          </w:p>
        </w:tc>
        <w:tc>
          <w:tcPr>
            <w:tcW w:type="dxa" w:w="1728"/>
            <w:shd w:fill="F7FAFC"/>
            <w:tcMar>
              <w:top w:w="80" w:type="dxa"/>
              <w:bottom w:w="80" w:type="dxa"/>
              <w:left w:w="150" w:type="dxa"/>
              <w:right w:w="150" w:type="dxa"/>
            </w:tcMar>
          </w:tcPr>
          <w:p>
            <w:r>
              <w:rPr>
                <w:sz w:val="19"/>
              </w:rPr>
              <w:t>26 PYQs</w:t>
            </w:r>
          </w:p>
        </w:tc>
        <w:tc>
          <w:tcPr>
            <w:tcW w:type="dxa" w:w="1872"/>
            <w:shd w:fill="F7FAFC"/>
            <w:tcMar>
              <w:top w:w="80" w:type="dxa"/>
              <w:bottom w:w="80" w:type="dxa"/>
              <w:left w:w="150" w:type="dxa"/>
              <w:right w:w="150" w:type="dxa"/>
            </w:tcMar>
          </w:tcPr>
          <w:p>
            <w:r>
              <w:rPr>
                <w:color w:val="718096"/>
                <w:sz w:val="19"/>
              </w:rPr>
              <w:t>General Concept</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bl>
    <w:p>
      <w:pPr>
        <w:spacing w:after="280"/>
      </w:pPr>
    </w:p>
    <w:p>
      <w:pPr>
        <w:pStyle w:val="Heading1"/>
      </w:pPr>
      <w:r>
        <w:rPr>
          <w:color w:val="1A365D"/>
          <w:sz w:val="28"/>
        </w:rPr>
        <w:t>3. Concept Deep-Dive &amp; Source PYQ Evidence</w:t>
      </w:r>
    </w:p>
    <w:p>
      <w:pPr>
        <w:pStyle w:val="Heading2"/>
      </w:pPr>
      <w:r>
        <w:rPr>
          <w:color w:val="2B6CB0"/>
          <w:sz w:val="24"/>
        </w:rPr>
        <w:t>3.1 Kcet Chemical Bonding And Molecular Structure - Core Application (Very High Yield — 26 PYQs)</w:t>
      </w:r>
    </w:p>
    <w:p>
      <w:r>
        <w:rPr>
          <w:b/>
          <w:sz w:val="20"/>
        </w:rPr>
        <w:t xml:space="preserve">Core Principle: </w:t>
      </w:r>
      <w:r>
        <w:rPr>
          <w:sz w:val="20"/>
        </w:rPr>
        <w:t>Key problem pattern in Kcet Chemical Bonding And Molecular Structure.</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Watch for algebraic and sign errors.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Verify dimensions and boundary conditions.</w:t>
            </w:r>
          </w:p>
        </w:tc>
      </w:tr>
    </w:tbl>
    <w:p>
      <w:pPr>
        <w:spacing w:before="120" w:after="40"/>
      </w:pPr>
      <w:r>
        <w:rPr>
          <w:b/>
          <w:color w:val="1A365D"/>
          <w:sz w:val="19"/>
        </w:rPr>
        <w:t>Source PYQs testing this concept:</w:t>
      </w:r>
    </w:p>
    <w:p>
      <w:pPr>
        <w:pStyle w:val="ListBullet"/>
        <w:spacing w:after="40"/>
      </w:pPr>
      <w:r>
        <w:rPr>
          <w:b/>
          <w:sz w:val="18"/>
        </w:rPr>
        <w:t xml:space="preserve">[2026 Shift] Q#1 (MCQ): </w:t>
      </w:r>
      <w:r>
        <w:rPr>
          <w:sz w:val="18"/>
        </w:rPr>
        <w:t xml:space="preserve">"With respect to resonance structures of CO_(3)^2- ion, which of the following statements are correct? (a) All C-O..."  </w:t>
      </w:r>
      <w:r>
        <w:rPr>
          <w:b/>
          <w:color w:val="2B6CB0"/>
          <w:sz w:val="18"/>
        </w:rPr>
        <w:t>[Ans: N/A]</w:t>
      </w:r>
    </w:p>
    <w:p>
      <w:pPr>
        <w:pStyle w:val="ListBullet"/>
        <w:spacing w:after="40"/>
      </w:pPr>
      <w:r>
        <w:rPr>
          <w:b/>
          <w:sz w:val="18"/>
        </w:rPr>
        <w:t xml:space="preserve">[2026 Shift] Q#2 (MCQ): </w:t>
      </w:r>
      <w:r>
        <w:rPr>
          <w:sz w:val="18"/>
        </w:rPr>
        <w:t xml:space="preserve">"In which of the following option/options, the order of arrangement does not agree with the variation of property indicated against it? (a) $..."  </w:t>
      </w:r>
      <w:r>
        <w:rPr>
          <w:b/>
          <w:color w:val="2B6CB0"/>
          <w:sz w:val="18"/>
        </w:rPr>
        <w:t>[Ans: N/A]</w:t>
      </w:r>
    </w:p>
    <w:p>
      <w:pPr>
        <w:pStyle w:val="ListBullet"/>
        <w:spacing w:after="40"/>
      </w:pPr>
      <w:r>
        <w:rPr>
          <w:b/>
          <w:sz w:val="18"/>
        </w:rPr>
        <w:t xml:space="preserve">[2026 Shift] Q#3 (MCQ): </w:t>
      </w:r>
      <w:r>
        <w:rPr>
          <w:sz w:val="18"/>
        </w:rPr>
        <w:t xml:space="preserve">"The types of hybrid orbitals of nitrogen in NO_(2)^+,NO_(3)^- and NH_(4)^+ respectively are..."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KCET 2026 (Q#1)</w:t>
      </w:r>
    </w:p>
    <w:p>
      <w:pPr>
        <w:spacing w:after="80"/>
      </w:pPr>
      <w:r>
        <w:rPr>
          <w:sz w:val="20"/>
        </w:rPr>
        <w:t>With respect to resonance structures of CO_(3)^2- ion, which of the following statements are correct? (a) All C-O bonds in CO_(3)^2- are equivalent (b) There are three resonance structures possible for CO_(3)^2- ion (c) The position of carbon and oxygen should change in every resonance structure (d) The formal charge on carbon atom is -2</w:t>
      </w:r>
    </w:p>
    <w:p>
      <w:pPr>
        <w:pStyle w:val="ListBullet"/>
        <w:spacing w:after="20"/>
      </w:pPr>
      <w:r>
        <w:rPr>
          <w:sz w:val="19"/>
        </w:rPr>
        <w:t>(A) a, b and c</w:t>
      </w:r>
    </w:p>
    <w:p>
      <w:pPr>
        <w:pStyle w:val="ListBullet"/>
        <w:spacing w:after="20"/>
      </w:pPr>
      <w:r>
        <w:rPr>
          <w:sz w:val="19"/>
        </w:rPr>
        <w:t>(B) a and b only</w:t>
      </w:r>
    </w:p>
    <w:p>
      <w:pPr>
        <w:pStyle w:val="ListBullet"/>
        <w:spacing w:after="20"/>
      </w:pPr>
      <w:r>
        <w:rPr>
          <w:sz w:val="19"/>
        </w:rPr>
        <w:t>(C) b and d only</w:t>
      </w:r>
    </w:p>
    <w:p>
      <w:pPr>
        <w:pStyle w:val="ListBullet"/>
        <w:spacing w:after="20"/>
      </w:pPr>
      <w:r>
        <w:rPr>
          <w:sz w:val="19"/>
        </w:rPr>
        <w:t>(D) a, b and d</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In the carbonate ion, CO_(3)^2- , carbon is at the centre and the three oxygen atoms are attached to it. The ion has three possible resonance structures. In each structure, one C=O double bond and two C-O^- single bonds are shown. The double bond can be placed with any one of the three oxygen atoms. So statement (b) is correct. In resonance, the actual structure is not any one of these structures. The actual carbonate ion is a resonance hybrid. Because of this, all three C-O bonds become equivalent. Each C-O bond has the same bond length and same bond strength, intermediate between a single bond and a double bond. So statement (a) is also correct. Statement (c) is incorrect because in resonance structures, the positions of atoms do not change. Only the positions of electrons, such as π electrons and lone pairs, change. Statement (d) is also incorrect. The formal charge on carbon in carbonate ion is 0 , not -2 . Using the formula, Formal charge=valence electrons-non-bonding electrons-(1 / 2)(bonding electrons) For carbon in CO_(3)^2- , Formal charge on C=4-0-(8 / 2) =4-4=0 Hence, the correct statements are (a) and (b) only . Option B</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