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ELLIPSE 2026 0 QUESTIONS 0% WEIGHTAGE ↓100%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Ellipse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Ellipse - Core Application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Ellipse.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"The length of the latus rectum of x^2+3y^2=12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Q#2 (MCQ): </w:t>
      </w:r>
      <w:r>
        <w:rPr>
          <w:sz w:val="18"/>
        </w:rPr>
        <w:t xml:space="preserve">"If the area of the ellipse is \fracx^225+\fracy^2λ^2=1 is 20π sq units, then λ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Q#3 (MCQ): </w:t>
      </w:r>
      <w:r>
        <w:rPr>
          <w:sz w:val="18"/>
        </w:rPr>
        <w:t xml:space="preserve">"The eccentricity of the ellipse 9x^2+25y^2=225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2025 (Q#1)</w:t>
      </w:r>
    </w:p>
    <w:p>
      <w:pPr>
        <w:spacing w:after="80"/>
      </w:pPr>
      <w:r>
        <w:rPr>
          <w:sz w:val="20"/>
        </w:rPr>
        <w:t>The length of the latus rectum of x^2+3y^2=12 is</w:t>
      </w:r>
    </w:p>
    <w:p>
      <w:pPr>
        <w:pStyle w:val="ListBullet"/>
        <w:spacing w:after="20"/>
      </w:pPr>
      <w:r>
        <w:rPr>
          <w:sz w:val="19"/>
        </w:rPr>
        <w:t>(A) (2 / 3) units</w:t>
      </w:r>
    </w:p>
    <w:p>
      <w:pPr>
        <w:pStyle w:val="ListBullet"/>
        <w:spacing w:after="20"/>
      </w:pPr>
      <w:r>
        <w:rPr>
          <w:sz w:val="19"/>
        </w:rPr>
        <w:t>(B) (1 / 3) units</w:t>
      </w:r>
    </w:p>
    <w:p>
      <w:pPr>
        <w:pStyle w:val="ListBullet"/>
        <w:spacing w:after="20"/>
      </w:pPr>
      <w:r>
        <w:rPr>
          <w:sz w:val="19"/>
        </w:rPr>
        <w:t>(C) \frac4√(3) units</w:t>
      </w:r>
    </w:p>
    <w:p>
      <w:pPr>
        <w:pStyle w:val="ListBullet"/>
        <w:spacing w:after="20"/>
      </w:pPr>
      <w:r>
        <w:rPr>
          <w:sz w:val="19"/>
        </w:rPr>
        <w:t>(D) 24 units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\fracx^212+\fracy^24=1 L.R=\frac2b^2a=\frac⧸2 × 4⧸2√(3)=\frac4√(3)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