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HALOALKANES AND HALOARENES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Haloalkanes And Haloarenes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Haloalkanes And Haloarenes - Core Application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Haloalkanes And Haloarenes.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"C-Cl bond in methyl chloride compared to C-Cl bond in chlorobenzene is..."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"In S_(N)1 reaction, the alkyl halide that on hydrolysis produces racemic mixture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compound from which chlorobenzene cannot be prepared easily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C-Cl bond in methyl chloride compared to C-Cl bond in chlorobenzene is</w:t>
      </w:r>
    </w:p>
    <w:p>
      <w:pPr>
        <w:pStyle w:val="ListBullet"/>
        <w:spacing w:after="20"/>
      </w:pPr>
      <w:r>
        <w:rPr>
          <w:sz w:val="19"/>
        </w:rPr>
        <w:t>(A) Longer and stronger</w:t>
      </w:r>
    </w:p>
    <w:p>
      <w:pPr>
        <w:pStyle w:val="ListBullet"/>
        <w:spacing w:after="20"/>
      </w:pPr>
      <w:r>
        <w:rPr>
          <w:sz w:val="19"/>
        </w:rPr>
        <w:t>(B) Shorter and stronger</w:t>
      </w:r>
    </w:p>
    <w:p>
      <w:pPr>
        <w:pStyle w:val="ListBullet"/>
        <w:spacing w:after="20"/>
      </w:pPr>
      <w:r>
        <w:rPr>
          <w:sz w:val="19"/>
        </w:rPr>
        <w:t>(C) Shorter and weaker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Longer and weaker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C-Cl bond in methyl chloride is compared with the C-Cl bond in chlorobenzene. In methyl chloride, CH_(3)Cl , carbon is sp^3 hybridised and the C-Cl bond is a normal single bond. In chlorobenzene, C_(6)H_(5)Cl , the chlorine atom is attached to an sp^2 hybridised carbon of the benzene ring. Also, due to resonance, the lone pair of chlorine overlaps with the benzene ring. This gives the C-Cl bond some partial double bond character. Because of this partial double bond character, the C-Cl bond in chlorobenzene is shorter and stronger than in methyl chloride. So, the C-Cl bond in methyl chloride is: longer and weaker Correct option: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