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MOTION IN A PLANE 2026 1 QUESTIONS 1.67% WEIGHTAGE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Physics  |  Target: JEE Main  |  PYQs Analyzed: 9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Kcet Motion In A Plane - Core Application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9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General Concept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Kcet Motion In A Plane - Core Application (High Yield — 9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Key problem pattern in Kcet Motion In A Plane.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and sign errors.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Verify dimensions and boundary conditions.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"Two bodies are projected with the same velocity. If one is projected at an angle of 30° and the other at 45° to the horizo..."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Q#2 (MCQ): </w:t>
      </w:r>
      <w:r>
        <w:rPr>
          <w:sz w:val="18"/>
        </w:rPr>
        <w:t xml:space="preserve">"In the projectile motion of a particle on a level ground, which of the following remains constant with reference to time and position?..."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[2022 Shift] Q#3 (MCQ): </w:t>
      </w:r>
      <w:r>
        <w:rPr>
          <w:sz w:val="18"/>
        </w:rPr>
        <w:t xml:space="preserve">"Two objects are projected at an angle θ° and (90-θ°) , to the horizontal with the same speed. The ratio of their..."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Two bodies are projected with the same velocity. If one is projected at an angle of 30° and the other at 45° to the horizontal, then the ratio of maximum heights attained is</w:t>
      </w:r>
    </w:p>
    <w:p>
      <w:pPr>
        <w:pStyle w:val="ListBullet"/>
        <w:spacing w:after="20"/>
      </w:pPr>
      <w:r>
        <w:rPr>
          <w:sz w:val="19"/>
        </w:rPr>
        <w:t>(A) 3:1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(B) 1:2</w:t>
      </w:r>
    </w:p>
    <w:p>
      <w:pPr>
        <w:pStyle w:val="ListBullet"/>
        <w:spacing w:after="20"/>
      </w:pPr>
      <w:r>
        <w:rPr>
          <w:sz w:val="19"/>
        </w:rPr>
        <w:t>(C) 4:1</w:t>
      </w:r>
    </w:p>
    <w:p>
      <w:pPr>
        <w:pStyle w:val="ListBullet"/>
        <w:spacing w:after="20"/>
      </w:pPr>
      <w:r>
        <w:rPr>
          <w:sz w:val="19"/>
        </w:rPr>
        <w:t>(D) 1:3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B</w:t>
              <w:br/>
            </w:r>
            <w:r>
              <w:rPr>
                <w:color w:val="2D3748"/>
                <w:sz w:val="18"/>
              </w:rPr>
              <w:t>Solution Analysis:</w:t>
              <w:br/>
              <w:t>For a projectile, the maximum height is given by H=\fracu^2sin^2θ2g Here both bodies are projected with the same velocity, so u is the same for both. Also, g is the same. So maximum height depends only on sin^2θ . For the first body, θ=30° H_(1)=\fracu^2sin^230°2g For the second body, θ=45° H_(2)=\fracu^2sin^245°2g So, \fracH_(1)H_(2)=\fracsin^230°sin^245° We know, sin30°=(1 / 2) and sin45°=\frac1√(2) So, \fracH_(1)H_(2)=\frac((1 / 2))^2(\frac1√(2))^2 =((1 / 4) / (1 / 2))=(1 / 2) Hence, H_(1):H_(2)=1:2 The correct option is Option B, 1:2 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