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P-BLOCK ELEMENTS 2026 0 QUESTIONS 0%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25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P Block Elements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25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P Block Elements - Core Application (Very High Yield — 25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P Block Elements.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"Which of the following halides cannot be hydrolysed?..."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"NO_(2) gas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"A metalloid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2024 (Q#2)</w:t>
      </w:r>
    </w:p>
    <w:p>
      <w:pPr>
        <w:spacing w:after="80"/>
      </w:pPr>
      <w:r>
        <w:rPr>
          <w:sz w:val="20"/>
        </w:rPr>
        <w:t>NO_(2) gas is</w:t>
      </w:r>
    </w:p>
    <w:p>
      <w:pPr>
        <w:pStyle w:val="ListBullet"/>
        <w:spacing w:after="20"/>
      </w:pPr>
      <w:r>
        <w:rPr>
          <w:sz w:val="19"/>
        </w:rPr>
        <w:t>(A) colourless, neutral</w:t>
      </w:r>
    </w:p>
    <w:p>
      <w:pPr>
        <w:pStyle w:val="ListBullet"/>
        <w:spacing w:after="20"/>
      </w:pPr>
      <w:r>
        <w:rPr>
          <w:sz w:val="19"/>
        </w:rPr>
        <w:t>(B) colourless, acidic</w:t>
      </w:r>
    </w:p>
    <w:p>
      <w:pPr>
        <w:pStyle w:val="ListBullet"/>
        <w:spacing w:after="20"/>
      </w:pPr>
      <w:r>
        <w:rPr>
          <w:sz w:val="19"/>
        </w:rPr>
        <w:t>(C) brown, acidic</w:t>
      </w:r>
    </w:p>
    <w:p>
      <w:pPr>
        <w:pStyle w:val="ListBullet"/>
        <w:spacing w:after="20"/>
      </w:pPr>
      <w:r>
        <w:rPr>
          <w:sz w:val="19"/>
        </w:rPr>
        <w:t>(D) brown neutral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NO_(2) gas is brown and acidic, so the correct choice is: Option C : brown, acidic NO_(2) stands for nitrogen dioxide, which is a reddish-brown gas known for its characteristic pungent smell. It is one of the primary pollutants resulting from the combustion of fossil fuels and is a contributor to atmospheric reactions that produce smog and acid rain. As an acidic gas, NO_(2) can dissolve in water to form nitric and nitrous acids, contributing to environmental issues such as acid rain.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