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SEQUENCES AND SERIES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13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Arithmetic &amp; Geometric Progressions (AP, GP) &amp; Special Series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13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Progressions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Arithmetic &amp; Geometric Progressions (AP, GP) &amp; Special Series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S_\infty = \frac{a}{1-r} \ (|r| &lt; 1), \quad AM \ge GM \implies \frac{a+b}{2} \ge \sqrt{ab}, \quad \sum n = \frac{n(n+1)}{2}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Arithmetic &amp; Geometric Progressions (AP, GP) &amp; Special Series (High Yield — 13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A.P.: T_n = a + (n-1)d, S_n = (n / 2)[2a + (n-1)d] = (n / 2)(a + l). G.P.: T_n = a r^n-1, S_n = (a(1-r^n) / 1-r). Sum of infinite geometric series: S_∞ = (a / 1-r) (valid for |r| &lt; 1). Sum of first n natural numbers ∑ n = (n(n+1) / 2); sum of squares ∑ n^2 = (n(n+1)(2n+1) / 6); sum of cubes ∑ n^3 = \left[(n(n+1) / 2)\right]^2.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Infinite GP sum formula S_∞ = (a / 1-r) is valid ONLY when common ratio |r| &lt; 1.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For any three positive numbers a, b, c: AM ≥ GM. Use this inequality to find minimum/maximum values in 10 seconds.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"If we insert two numbers between √(2) and 4 so that the resulting sequence is in G.P, then the inserted numbers in the order are..."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"If 4^th,10^th and 16^th terms of a G.P. are x,y and z respectively, then..."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Q#3 (MCQ): </w:t>
      </w:r>
      <w:r>
        <w:rPr>
          <w:sz w:val="18"/>
        </w:rPr>
        <w:t xml:space="preserve">"If S_(n) stands for sum to n -terms of a GP with a as the first term and r as the common ratio, then S_(n):S_(2n)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If we insert two numbers between √(2) and 4 so that the resulting sequence is in G.P, then the inserted numbers in the order are</w:t>
      </w:r>
    </w:p>
    <w:p>
      <w:pPr>
        <w:pStyle w:val="ListBullet"/>
        <w:spacing w:after="20"/>
      </w:pPr>
      <w:r>
        <w:rPr>
          <w:sz w:val="19"/>
        </w:rPr>
        <w:t>(A) 8,√(2)</w:t>
      </w:r>
    </w:p>
    <w:p>
      <w:pPr>
        <w:pStyle w:val="ListBullet"/>
        <w:spacing w:after="20"/>
      </w:pPr>
      <w:r>
        <w:rPr>
          <w:sz w:val="19"/>
        </w:rPr>
        <w:t>(B) 2,√(8)</w:t>
      </w:r>
    </w:p>
    <w:p>
      <w:pPr>
        <w:pStyle w:val="ListBullet"/>
        <w:spacing w:after="20"/>
      </w:pPr>
      <w:r>
        <w:rPr>
          <w:sz w:val="19"/>
        </w:rPr>
        <w:t>(C) √(8),2</w:t>
      </w:r>
    </w:p>
    <w:p>
      <w:pPr>
        <w:pStyle w:val="ListBullet"/>
        <w:spacing w:after="20"/>
      </w:pPr>
      <w:r>
        <w:rPr>
          <w:sz w:val="19"/>
        </w:rPr>
        <w:t>(D) √(2),8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The sequence after inserting two numbers will be √(2),x,y,4 Since these four terms are in G.P., let the common ratio be r . The first term is √(2) and the fourth term is 4 . For a G.P., the fourth term is ar^3 So, √(2)r^3=4 r^3=\frac4√(2) Now, \frac4√(2)=\frac2^22^1/2=2^3/2 So, r^3=2^3/2 Taking cube root, r=2^1/2=√(2) Now the terms are: √(2),√(2) × √(2),2 × √(2),4 So, x=2 and y=√(8) Hence, the inserted numbers in order are 2,√(8) Correct option: Option B 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