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LAWS OF MOTION</w:t>
      </w:r>
    </w:p>
    <w:p>
      <w:pPr>
        <w:spacing w:after="280"/>
      </w:pPr>
      <w:r>
        <w:rPr>
          <w:rFonts w:ascii="Calibri" w:hAnsi="Calibri"/>
          <w:color w:val="718096"/>
          <w:sz w:val="22"/>
        </w:rPr>
        <w:t>Subject: Physics  |  Target: JEE Main  |  PYQs Analyzed: 11</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Friction: Static, Kinetic &amp; Inclined Plane Dynamics</w:t>
            </w:r>
          </w:p>
        </w:tc>
        <w:tc>
          <w:tcPr>
            <w:tcW w:type="dxa" w:w="1728"/>
            <w:shd w:fill="F7FAFC"/>
            <w:tcMar>
              <w:top w:w="80" w:type="dxa"/>
              <w:bottom w:w="80" w:type="dxa"/>
              <w:left w:w="150" w:type="dxa"/>
              <w:right w:w="150" w:type="dxa"/>
            </w:tcMar>
          </w:tcPr>
          <w:p>
            <w:r>
              <w:rPr>
                <w:sz w:val="19"/>
              </w:rPr>
              <w:t>6 PYQs</w:t>
            </w:r>
          </w:p>
        </w:tc>
        <w:tc>
          <w:tcPr>
            <w:tcW w:type="dxa" w:w="1872"/>
            <w:shd w:fill="F7FAFC"/>
            <w:tcMar>
              <w:top w:w="80" w:type="dxa"/>
              <w:bottom w:w="80" w:type="dxa"/>
              <w:left w:w="150" w:type="dxa"/>
              <w:right w:w="150" w:type="dxa"/>
            </w:tcMar>
          </w:tcPr>
          <w:p>
            <w:r>
              <w:rPr>
                <w:color w:val="718096"/>
                <w:sz w:val="19"/>
              </w:rPr>
              <w:t>Friction</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Newton's Laws of Motion &amp; Connected Systems (Pulleys)</w:t>
            </w:r>
          </w:p>
        </w:tc>
        <w:tc>
          <w:tcPr>
            <w:tcW w:type="dxa" w:w="1728"/>
            <w:shd w:fill="FFFFFF"/>
            <w:tcMar>
              <w:top w:w="80" w:type="dxa"/>
              <w:bottom w:w="80" w:type="dxa"/>
              <w:left w:w="150" w:type="dxa"/>
              <w:right w:w="150" w:type="dxa"/>
            </w:tcMar>
          </w:tcPr>
          <w:p>
            <w:r>
              <w:rPr>
                <w:sz w:val="19"/>
              </w:rPr>
              <w:t>5 PYQs</w:t>
            </w:r>
          </w:p>
        </w:tc>
        <w:tc>
          <w:tcPr>
            <w:tcW w:type="dxa" w:w="1872"/>
            <w:shd w:fill="FFFFFF"/>
            <w:tcMar>
              <w:top w:w="80" w:type="dxa"/>
              <w:bottom w:w="80" w:type="dxa"/>
              <w:left w:w="150" w:type="dxa"/>
              <w:right w:w="150" w:type="dxa"/>
            </w:tcMar>
          </w:tcPr>
          <w:p>
            <w:r>
              <w:rPr>
                <w:color w:val="718096"/>
                <w:sz w:val="19"/>
              </w:rPr>
              <w:t>Classical Dynamics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Friction: Static, Kinetic &amp; Inclined Plane Dynamics</w:t>
            </w:r>
          </w:p>
        </w:tc>
        <w:tc>
          <w:tcPr>
            <w:tcW w:type="dxa" w:w="6480"/>
            <w:shd w:fill="F7FAFC"/>
            <w:tcMar>
              <w:top w:w="100" w:type="dxa"/>
              <w:bottom w:w="100" w:type="dxa"/>
              <w:left w:w="150" w:type="dxa"/>
              <w:right w:w="150" w:type="dxa"/>
            </w:tcMar>
          </w:tcPr>
          <w:p>
            <w:r>
              <w:rPr>
                <w:rFonts w:ascii="Cambria Math" w:hAnsi="Cambria Math"/>
                <w:color w:val="2D3748"/>
                <w:sz w:val="19"/>
              </w:rPr>
              <w:t>f_{\max} = \mu_s mg\\cos\\theta, \quad a = g(\\sin\\theta - \mu\\cos\\theta), \quad \tan\phi = \mu_s</w:t>
            </w:r>
          </w:p>
        </w:tc>
      </w:tr>
      <w:tr>
        <w:tc>
          <w:tcPr>
            <w:tcW w:type="dxa" w:w="3600"/>
            <w:shd w:fill="FFFFFF"/>
            <w:tcMar>
              <w:top w:w="100" w:type="dxa"/>
              <w:bottom w:w="100" w:type="dxa"/>
              <w:left w:w="150" w:type="dxa"/>
              <w:right w:w="150" w:type="dxa"/>
            </w:tcMar>
          </w:tcPr>
          <w:p>
            <w:r>
              <w:rPr>
                <w:b/>
                <w:color w:val="1A365D"/>
                <w:sz w:val="19"/>
              </w:rPr>
              <w:t>Newton's Laws of Motion &amp; Connected Systems (Pulleys)</w:t>
            </w:r>
          </w:p>
        </w:tc>
        <w:tc>
          <w:tcPr>
            <w:tcW w:type="dxa" w:w="6480"/>
            <w:shd w:fill="FFFFFF"/>
            <w:tcMar>
              <w:top w:w="100" w:type="dxa"/>
              <w:bottom w:w="100" w:type="dxa"/>
              <w:left w:w="150" w:type="dxa"/>
              <w:right w:w="150" w:type="dxa"/>
            </w:tcMar>
          </w:tcPr>
          <w:p>
            <w:r>
              <w:rPr>
                <w:rFonts w:ascii="Cambria Math" w:hAnsi="Cambria Math"/>
                <w:color w:val="2D3748"/>
                <w:sz w:val="19"/>
              </w:rPr>
              <w:t>a = \frac{F_{\text{net}}}{M_{\text{total}}}, \quad T_{\text{Atwood}} = \frac{2m_1m_2g}{m_1+m_2}, \quad W_{\text{app}} = m(g \pm a)</w:t>
            </w:r>
          </w:p>
        </w:tc>
      </w:tr>
    </w:tbl>
    <w:p>
      <w:pPr>
        <w:spacing w:after="280"/>
      </w:pPr>
    </w:p>
    <w:p>
      <w:pPr>
        <w:pStyle w:val="Heading1"/>
      </w:pPr>
      <w:r>
        <w:rPr>
          <w:color w:val="1A365D"/>
          <w:sz w:val="28"/>
        </w:rPr>
        <w:t>3. Concept Deep-Dive &amp; Source PYQ Evidence</w:t>
      </w:r>
    </w:p>
    <w:p>
      <w:pPr>
        <w:pStyle w:val="Heading2"/>
      </w:pPr>
      <w:r>
        <w:rPr>
          <w:color w:val="2B6CB0"/>
          <w:sz w:val="24"/>
        </w:rPr>
        <w:t>3.1 Friction: Static, Kinetic &amp; Inclined Plane Dynamics (Moderate Yield — 6 PYQs)</w:t>
      </w:r>
    </w:p>
    <w:p>
      <w:r>
        <w:rPr>
          <w:b/>
          <w:sz w:val="20"/>
        </w:rPr>
        <w:t xml:space="preserve">Core Principle: </w:t>
      </w:r>
      <w:r>
        <w:rPr>
          <w:sz w:val="20"/>
        </w:rPr>
        <w:t>Static friction is self-adjusting up to limiting friction f_L = μ_s N. Kinetic friction f_k = μ_k N (with μ_k &lt; μ_s). Acceleration down a rough inclined plane: a = g(sinθ - μ_kcosθ). Angle of repose tanθ = μ_s.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Static friction is NOT always equal to μ_s N; it equals the applied force up to the threshold μ_s N!</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Time taken to slide down a rough incline compared to smooth incline of same length: t_(rough) = n × t_(smooth) \implies μ = tanθ \left(1 - (1 / n^2)\right).</w:t>
            </w:r>
          </w:p>
        </w:tc>
      </w:tr>
    </w:tbl>
    <w:p>
      <w:pPr>
        <w:spacing w:before="120" w:after="40"/>
      </w:pPr>
      <w:r>
        <w:rPr>
          <w:b/>
          <w:color w:val="1A365D"/>
          <w:sz w:val="19"/>
        </w:rPr>
        <w:t>Source PYQs testing this concept:</w:t>
      </w:r>
    </w:p>
    <w:p>
      <w:pPr>
        <w:pStyle w:val="ListBullet"/>
        <w:spacing w:after="40"/>
      </w:pPr>
      <w:r>
        <w:rPr>
          <w:b/>
          <w:sz w:val="18"/>
        </w:rPr>
        <w:t xml:space="preserve">[2025 Shift] Q#3 (MCQ): </w:t>
      </w:r>
      <w:r>
        <w:rPr>
          <w:sz w:val="18"/>
        </w:rPr>
        <w:t xml:space="preserve">"A wooden block of mass M lies on a rough floor. Another wooden block of the same mass is hanging from the point O through strings as shown i..."  </w:t>
      </w:r>
      <w:r>
        <w:rPr>
          <w:b/>
          <w:color w:val="2B6CB0"/>
          <w:sz w:val="18"/>
        </w:rPr>
        <w:t>[Ans: N/A]</w:t>
      </w:r>
    </w:p>
    <w:p>
      <w:pPr>
        <w:pStyle w:val="ListBullet"/>
        <w:spacing w:after="40"/>
      </w:pPr>
      <w:r>
        <w:rPr>
          <w:b/>
          <w:sz w:val="18"/>
        </w:rPr>
        <w:t xml:space="preserve">[2025 Shift] Q#4 (MCQ): </w:t>
      </w:r>
      <w:r>
        <w:rPr>
          <w:sz w:val="18"/>
        </w:rPr>
        <w:t xml:space="preserve">"A block of certain mass is placed on a rough floor. The coefficients of static and kinetic friction between the block and the floor are 0.4 ..."  </w:t>
      </w:r>
      <w:r>
        <w:rPr>
          <w:b/>
          <w:color w:val="2B6CB0"/>
          <w:sz w:val="18"/>
        </w:rPr>
        <w:t>[Ans: N/A]</w:t>
      </w:r>
    </w:p>
    <w:p>
      <w:pPr>
        <w:pStyle w:val="ListBullet"/>
        <w:spacing w:after="40"/>
      </w:pPr>
      <w:r>
        <w:rPr>
          <w:b/>
          <w:sz w:val="18"/>
        </w:rPr>
        <w:t xml:space="preserve">[2024 Shift] Q#1 (MCQ): </w:t>
      </w:r>
      <w:r>
        <w:rPr>
          <w:sz w:val="18"/>
        </w:rPr>
        <w:t xml:space="preserve">"A block of certain mass is placed on a rough inclined plane. The angle between the plane and the horizontal is 30 ° . The coefficie..."  </w:t>
      </w:r>
      <w:r>
        <w:rPr>
          <w:b/>
          <w:color w:val="2B6CB0"/>
          <w:sz w:val="18"/>
        </w:rPr>
        <w:t>[Ans: N/A]</w:t>
      </w:r>
    </w:p>
    <w:p>
      <w:pPr>
        <w:spacing w:after="120"/>
      </w:pPr>
    </w:p>
    <w:p>
      <w:pPr>
        <w:pStyle w:val="Heading2"/>
      </w:pPr>
      <w:r>
        <w:rPr>
          <w:color w:val="2B6CB0"/>
          <w:sz w:val="24"/>
        </w:rPr>
        <w:t>3.2 Newton's Laws of Motion &amp; Connected Systems (Pulleys) (Moderate Yield — 5 PYQs)</w:t>
      </w:r>
    </w:p>
    <w:p>
      <w:r>
        <w:rPr>
          <w:b/>
          <w:sz w:val="20"/>
        </w:rPr>
        <w:t xml:space="preserve">Core Principle: </w:t>
      </w:r>
      <w:r>
        <w:rPr>
          <w:sz w:val="20"/>
        </w:rPr>
        <w:t>Newton's laws: vec(F) = \fracdvec(p)dt = mvec(a), impulse vec(J) = \Deltavec(p) = vec(F)Δ t. Connected systems on Atwood machine: a = ((m_1-m_2)g / m_1+m_2), tension T = (2m_1m_2g / m_1+m_2). Apparent weight in an elevator accelerating upward is m(g+a); accelerating downward is m(g-a).</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 a free-falling lift (a = g), apparent weight is zero (weightlessness) and normal reaction N = 0.</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For pulley problems, treat the entire string assembly as one 1D system: a = (Net Unbalanced Pulling Force / Total Inertial Mass).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"A mass M is hung with a light inextensible string as shown in figure. Find the tension of the horizontal string...."  </w:t>
      </w:r>
      <w:r>
        <w:rPr>
          <w:b/>
          <w:color w:val="2B6CB0"/>
          <w:sz w:val="18"/>
        </w:rPr>
        <w:t>[Ans: N/A]</w:t>
      </w:r>
    </w:p>
    <w:p>
      <w:pPr>
        <w:pStyle w:val="ListBullet"/>
        <w:spacing w:after="40"/>
      </w:pPr>
      <w:r>
        <w:rPr>
          <w:b/>
          <w:sz w:val="18"/>
        </w:rPr>
        <w:t xml:space="preserve">[2026 Shift] Q#2 (MCQ): </w:t>
      </w:r>
      <w:r>
        <w:rPr>
          <w:sz w:val="18"/>
        </w:rPr>
        <w:t xml:space="preserve">"A man weighs 80 kg. He stands on a weighing scale in a lift which is moving upwards with a uniform acceleration of 6m/s^2 . Wha..."  </w:t>
      </w:r>
      <w:r>
        <w:rPr>
          <w:b/>
          <w:color w:val="2B6CB0"/>
          <w:sz w:val="18"/>
        </w:rPr>
        <w:t>[Ans: N/A]</w:t>
      </w:r>
    </w:p>
    <w:p>
      <w:pPr>
        <w:pStyle w:val="ListBullet"/>
        <w:spacing w:after="40"/>
      </w:pPr>
      <w:r>
        <w:rPr>
          <w:b/>
          <w:sz w:val="18"/>
        </w:rPr>
        <w:t xml:space="preserve">[2019 Shift] Q#4 (MCQ): </w:t>
      </w:r>
      <w:r>
        <w:rPr>
          <w:sz w:val="18"/>
        </w:rPr>
        <w:t xml:space="preserve">"An object with mass 5kg is acted upon by a force, F=(-3î-4ĵ)N . If its initial velocity at t=0 is $v=(3\hat{i}+12\hat{j})m..."  </w:t>
      </w:r>
      <w:r>
        <w:rPr>
          <w:b/>
          <w:color w:val="2B6CB0"/>
          <w:sz w:val="18"/>
        </w:rPr>
        <w:t>[Ans: 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A mass M is hung with a light inextensible string as shown in figure. Find the tension of the horizontal string.</w:t>
      </w:r>
    </w:p>
    <w:p>
      <w:pPr>
        <w:pStyle w:val="ListBullet"/>
        <w:spacing w:after="20"/>
      </w:pPr>
      <w:r>
        <w:rPr>
          <w:sz w:val="19"/>
        </w:rPr>
        <w:t>(A) √(2)Mg</w:t>
      </w:r>
    </w:p>
    <w:p>
      <w:pPr>
        <w:pStyle w:val="ListBullet"/>
        <w:spacing w:after="20"/>
      </w:pPr>
      <w:r>
        <w:rPr>
          <w:sz w:val="19"/>
        </w:rPr>
        <w:t>(B) √(3)Mg</w:t>
      </w:r>
    </w:p>
    <w:p>
      <w:pPr>
        <w:pStyle w:val="ListBullet"/>
        <w:spacing w:after="20"/>
      </w:pPr>
      <w:r>
        <w:rPr>
          <w:sz w:val="19"/>
        </w:rPr>
        <w:t>(C) Mg</w:t>
      </w:r>
    </w:p>
    <w:p>
      <w:pPr>
        <w:pStyle w:val="ListBullet"/>
        <w:spacing w:after="20"/>
      </w:pPr>
      <w:r>
        <w:rPr>
          <w:sz w:val="19"/>
        </w:rPr>
        <w:t>(D) 3Mg</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Let T_(1) be the tension in the horizontal string, T_(2) be the tension in the slanted string, and T_(3) be the tension in the vertical string. The mass M is at rest, so it is in equilibrium. The vertical string supports the weight of the mass. Hence, T_(3)=Mg Now consider the knot O . Three tensions act on it: T_(1) horizontally, T_(2) along the slanted string, and T_(3) vertically downward. Since the knot is also in equilibrium, the forces in the vertical direction must balance. T_(2)sin45°=T_(3)=Mg The forces in the horizontal direction must also balance. T_(1)=T_(2)cos45° Now divide the vertical balance equation by the horizontal balance equation: \fracT_(2)sin45°T_(2)cos45°=\fracMgT_(1) tan45°=\fracMgT_(1) Since tan45°=1 , 1=\fracMgT_(1) So, T_(1)=Mg Thus, the tension in the horizontal string is Mg .</w:t>
            </w:r>
          </w:p>
        </w:tc>
      </w:tr>
    </w:tbl>
    <w:p>
      <w:pPr>
        <w:spacing w:after="120"/>
      </w:pPr>
    </w:p>
    <w:p>
      <w:pPr>
        <w:spacing w:before="160" w:after="40"/>
      </w:pPr>
      <w:r>
        <w:rPr>
          <w:b/>
          <w:color w:val="1A365D"/>
          <w:sz w:val="22"/>
        </w:rPr>
        <w:t>Benchmark Problem 2: KCET 2025 (Q#3)</w:t>
      </w:r>
    </w:p>
    <w:p>
      <w:pPr>
        <w:spacing w:after="80"/>
      </w:pPr>
      <w:r>
        <w:rPr>
          <w:sz w:val="20"/>
        </w:rPr>
        <w:t>A wooden block of mass M lies on a rough floor. Another wooden block of the same mass is hanging from the point O through strings as shown in the figure. To achieve equilibrium, the co-efficient of static friction between the block on the floor with the floor itself is</w:t>
      </w:r>
    </w:p>
    <w:p>
      <w:pPr>
        <w:pStyle w:val="ListBullet"/>
        <w:spacing w:after="20"/>
      </w:pPr>
      <w:r>
        <w:rPr>
          <w:sz w:val="19"/>
        </w:rPr>
        <w:t>(A) μ=cotθ</w:t>
      </w:r>
    </w:p>
    <w:p>
      <w:pPr>
        <w:pStyle w:val="ListBullet"/>
        <w:spacing w:after="20"/>
      </w:pPr>
      <w:r>
        <w:rPr>
          <w:sz w:val="19"/>
        </w:rPr>
        <w:t>(B) μ=sinθ</w:t>
      </w:r>
    </w:p>
    <w:p>
      <w:pPr>
        <w:pStyle w:val="ListBullet"/>
        <w:spacing w:after="20"/>
      </w:pPr>
      <w:r>
        <w:rPr>
          <w:sz w:val="19"/>
        </w:rPr>
        <w:t>(C) μ=tanθ</w:t>
      </w:r>
    </w:p>
    <w:p>
      <w:pPr>
        <w:pStyle w:val="ListBullet"/>
        <w:spacing w:after="20"/>
      </w:pPr>
      <w:r>
        <w:rPr>
          <w:sz w:val="19"/>
        </w:rPr>
        <w:t>(D) μ=cosθ</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A wooden block of mass M rests on a rough floor, while another block of the same mass is suspended from a point O by strings. To maintain equilibrium, we need to determine the coefficient of static friction between the block on the floor and the floor itself. From the figure and given conditions, we can use the following equations for equilibrium: The vertical component of tension: Tsinθ=Mg...(i) This equation accounts for the vertical force balance, where T is the tension in the string, and θ is the angle made by the string with the vertical. The horizontal component of tension: Tcosθ=μ Mg...(ii) Here, μ represents the coefficient of static friction. To find μ , divide equation (ii) by equation (i): (Tcosθ / Tsinθ)=(μ Mg / Mg) cotθ=μ Therefore, the coefficient of static friction is: μ=cotθ</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