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COORDINATION COMPOUNDS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319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Crystal Field Theory (CFT) &amp; Isomerism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CFT &amp; Isomerism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IUPAC Nomenclature &amp; Werner's Coordination Theory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164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Coordination Basics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Crystal Field Theory (CFT) &amp; Isomerism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\Delta_t = \frac{4}{9}\Delta_o, \quad \text{CFSE}_{\text{oct}} = [-0.4 n(t_{2g}) + 0.6 n(e_g)]\Delta_o + n P, \quad \mu = \sqrt{n(n+2)}\text{ BM}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IUPAC Nomenclature &amp; Werner's Coordination Theory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\text{Primary valency (ionizable, satisfies charge)}, \quad \text{Secondary valency (non-ionizable, directional, satisfies CN)}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Crystal Field Theory (CFT) &amp; Isomerism (Very High Yield — 176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d-orbital splitting under octahedral and tetrahedral fields, high-spin vs low-spin complexes, spectrochemical series, and optical/geometrical isomerism.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Tetrahedral complexes NEVER form low-spin complexes because Δ_t = (4 / 9)Δ_o &lt; P (splitting is always less than pairing energy).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cis-[Co(en)_2Cl_2]^+ is optically ACTIVE (non-superimposable mirror image), whereas the trans isomer has a plane of symmetry and is optically INACTIVE.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"Which of the following sequences of hybridisation, geometry and magnetic nature are correct for the given coordination compounds? A. $[NiCl_..."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"Match the LIST-I with LIST-II List-I Complex ion List-II Calculated spin only magnetic moment (BM) A. [Cr(H_(2)O)_(6)]^2+ I. 3...."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correct increasing order of spin-only magnetic moment values of the complex ions [MnBr 4 ] 2− (A), [Cu(H 2 O) 6 ] 2+ (B), [Ni(CN) 4 ] 2−..."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IUPAC Nomenclature &amp; Werner's Coordination Theory (Very High Yield — 164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Formulation of complexes, Werner's postulates, precipitable silver chloride fractions, and systematic IUPAC naming conventions.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[Co(NH_3)_5Cl]Cl_2, adding excess AgNO_3 precipitates ONLY 2 moles of AgCl per mole of complex, because one Cl^- is coordinated.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Chelating ligands (e.g. en, EDTA) form 5- or 6-membered rings with the central metal ion, imparting exceptional thermodynamic stability (chelate effect).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"Identify the correct statements from the following A. [Fe(C_(2)O_(4))_(3)]^3- is the most stable complex among $[Fe(OH)_{6}]^{3-},[Fe(C_..."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"Given below are two statements : Statement I : [CoBr_(4)]^2- ion will absorb light of lower energy than [CoCl_(4)]^2- ion. Statement..."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"The correct statements about metal carbonyls are A. The metal-carbon bonds in metal carbonyls possess both σ and π character. B.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21st January Evening Shift (Q#1)</w:t>
      </w:r>
    </w:p>
    <w:p>
      <w:pPr>
        <w:spacing w:after="80"/>
      </w:pPr>
      <w:r>
        <w:rPr>
          <w:sz w:val="20"/>
        </w:rPr>
        <w:t>Given below are two statements : Statement I : Crystal Field Stabilization Energy (CFSE) of [Cr(H 2 O) 6 ] 2+ is greater than that of [Mn(H 2 O) 6 ] 2+ . Statement II : Potassium ferricyanide has a greater spin-only magnetic moment than sodium ferrocyanide. In the light of the above statements, choose the correct answer from the options given below :</w:t>
      </w:r>
    </w:p>
    <w:p>
      <w:pPr>
        <w:pStyle w:val="ListBullet"/>
        <w:spacing w:after="20"/>
      </w:pPr>
      <w:r>
        <w:rPr>
          <w:sz w:val="19"/>
        </w:rPr>
        <w:t>(A) Statement I is true but Statement II is false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Both Statement I and Statement II are true</w:t>
      </w:r>
    </w:p>
    <w:p>
      <w:pPr>
        <w:pStyle w:val="ListBullet"/>
        <w:spacing w:after="20"/>
      </w:pPr>
      <w:r>
        <w:rPr>
          <w:sz w:val="19"/>
        </w:rPr>
        <w:t>(C) Both Statement I and Statement II are false</w:t>
      </w:r>
    </w:p>
    <w:p>
      <w:pPr>
        <w:pStyle w:val="ListBullet"/>
        <w:spacing w:after="20"/>
      </w:pPr>
      <w:r>
        <w:rPr>
          <w:sz w:val="19"/>
        </w:rPr>
        <w:t>(D) Statement I is false but Statement II is true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Statement I: In [Cr(H_(2)O)_(6)]^2+ , Cr^2+ is d^4 and with H_(2)O (weak field) it is high spin : t_(2g)^3e_(g)^1 . CFSE=3(-0.4Δ_(o))+1(+0.6Δ_(o))=-0.6Δ_(o) In [Mn(H_(2)O)_(6)]^2+ , Mn^2+ is d^5 high spin: t_(2g)^3e_(g)^2 . CFSE=3(-0.4Δ_(o))+2(+0.6Δ_(o))=0 So CFSE of the chromium complex is greater (more stabilizing). Statement I is true. Statement II: K_(3)[Fe(CN)_(6)] : Fe^3+ is d^5 ; CN^- is strong field → low spin t_(2g)^5 , 1 unpaired electron → μ_(so)=√(1(1+2))=√(3) BM. Na_(4)[Fe(CN)_(6)] : Fe^2+ is d^6 ; strong field → low spin t_(2g)^6 , 0 unpaired electrons → μ_(so)=0 . Thus ferricyanide has a greater spin-only magnetic moment. Statement II is true. Correct option: B (Both Statement I and Statement II are true).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24th January Morning Shift (Q#2)</w:t>
      </w:r>
    </w:p>
    <w:p>
      <w:pPr>
        <w:spacing w:after="80"/>
      </w:pPr>
      <w:r>
        <w:rPr>
          <w:sz w:val="20"/>
        </w:rPr>
        <w:t>Consider a mixture ' X ' which is made by dissolving 0.4 mol of [Co(NH_(3))_(5)SO_(4)]Br and 0.4 mol of [Co(NH_(3))_(5)Br]SO_(4) in water to make 4 L of solution. When 2 L of mixture ' X ' is allowed to react with excess of AgNO_(3) , it forms precipitate ' Y '. The rest 2 L of mixture ' X ' reacts with excess BaCl_(2) to form precipitate ' Z '. Which of the following statements is CORRECT?</w:t>
      </w:r>
    </w:p>
    <w:p>
      <w:pPr>
        <w:pStyle w:val="ListBullet"/>
        <w:spacing w:after="20"/>
      </w:pPr>
      <w:r>
        <w:rPr>
          <w:sz w:val="19"/>
        </w:rPr>
        <w:t>(A) 0.1 mol of ' Y ' is formed.</w:t>
      </w:r>
    </w:p>
    <w:p>
      <w:pPr>
        <w:pStyle w:val="ListBullet"/>
        <w:spacing w:after="20"/>
      </w:pPr>
      <w:r>
        <w:rPr>
          <w:sz w:val="19"/>
        </w:rPr>
        <w:t>(B) 0.4 mol of ' Z ' is formed.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0.2 mol of ' Z ' is formed.</w:t>
      </w:r>
    </w:p>
    <w:p>
      <w:pPr>
        <w:pStyle w:val="ListBullet"/>
        <w:spacing w:after="20"/>
      </w:pPr>
      <w:r>
        <w:rPr>
          <w:sz w:val="19"/>
        </w:rPr>
        <w:t>(D) ' Y ' is BaSO_(4) and ' Z ' is AgBr 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For coordination compounds, only the ions outside the coordination sphere dissociate in water and give precipitates. 1) Identify free ions in solution (i) [Co(NH_(3))_(5)SO_(4)]Br Here Br^- is outside the bracket, so in water: [Co(NH_(3))_(5)SO_(4)]Br → [Co(NH_(3))_(5)SO_(4)]^++Br^- So it gives 1 mol Br^- per mol of salt. (ii) [Co(NH_(3))_(5)Br]SO_(4) Here SO_(4)^2- is outside the bracket, so: [Co(NH_(3))_(5)Br]SO_(4) → [Co(NH_(3))_(5)Br]^2++SO_(4)^2- So it gives 1 mol SO_(4)^2- per mol of salt. 2) Moles present in 2 L of mixture X Total solution volume =4L , and we take 2L , i.e. half . So in 2L : From 0.4 mol of [Co(NH_(3))_(5)SO_(4)]Br , we have 0.2 mol of this salt ⇒ 0.2 mol Br^- . From 0.4 mol of [Co(NH_(3))_(5)Br]SO_(4) , we have 0.2 mol of this salt ⇒ 0.2 mol SO_(4)^2- . 3) Precipitates formed With excess AgNO_(3) (in 2 L): Ag^+ precipitates Br^- as AgBr : Ag^++Br^- → AgBr(s) So moles of precipitate Y=0.2 mol (as AgBr ). With excess BaCl_(2) (in remaining 2 L): Ba^2+ precipitates SO_(4)^2- as BaSO_(4) : Ba^2++SO_(4)^2- → BaSO_(4)(s) So moles of precipitate Z=0.2 mol (as BaSO_(4) ). Correct option Option C:0.2mol ofZis formed. (Also, Y=AgBr and Z=BaSO_(4) .)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