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HYDROGEN OUT OF SYLLABUS</w:t>
      </w:r>
    </w:p>
    <w:p>
      <w:pPr>
        <w:spacing w:after="280"/>
      </w:pPr>
      <w:r>
        <w:rPr>
          <w:rFonts w:ascii="Calibri" w:hAnsi="Calibri"/>
          <w:color w:val="718096"/>
          <w:sz w:val="22"/>
        </w:rPr>
        <w:t>Subject: Chemistry  |  Target: JEE Main  |  PYQs Analyzed: 86</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Hydrogen — Core Principles &amp; Governing Laws</w:t>
            </w:r>
          </w:p>
        </w:tc>
        <w:tc>
          <w:tcPr>
            <w:tcW w:type="dxa" w:w="1728"/>
            <w:shd w:fill="F7FAFC"/>
            <w:tcMar>
              <w:top w:w="80" w:type="dxa"/>
              <w:bottom w:w="80" w:type="dxa"/>
              <w:left w:w="150" w:type="dxa"/>
              <w:right w:w="150" w:type="dxa"/>
            </w:tcMar>
          </w:tcPr>
          <w:p>
            <w:r>
              <w:rPr>
                <w:sz w:val="19"/>
              </w:rPr>
              <w:t>69 PYQs</w:t>
            </w:r>
          </w:p>
        </w:tc>
        <w:tc>
          <w:tcPr>
            <w:tcW w:type="dxa" w:w="1872"/>
            <w:shd w:fill="F7FAFC"/>
            <w:tcMar>
              <w:top w:w="80" w:type="dxa"/>
              <w:bottom w:w="80" w:type="dxa"/>
              <w:left w:w="150" w:type="dxa"/>
              <w:right w:w="150" w:type="dxa"/>
            </w:tcMar>
          </w:tcPr>
          <w:p>
            <w:r>
              <w:rPr>
                <w:color w:val="718096"/>
                <w:sz w:val="19"/>
              </w:rPr>
              <w:t>Core Principle</w:t>
            </w:r>
          </w:p>
        </w:tc>
      </w:tr>
      <w:tr>
        <w:tc>
          <w:tcPr>
            <w:tcW w:type="dxa" w:w="2160"/>
            <w:shd w:fill="FFFFFF"/>
            <w:tcMar>
              <w:top w:w="80" w:type="dxa"/>
              <w:bottom w:w="80" w:type="dxa"/>
              <w:left w:w="150" w:type="dxa"/>
              <w:right w:w="150" w:type="dxa"/>
            </w:tcMar>
          </w:tcPr>
          <w:p>
            <w:r>
              <w:rPr>
                <w:b/>
                <w:color w:val="C53030"/>
                <w:sz w:val="19"/>
              </w:rPr>
              <w:t>Very High</w:t>
            </w:r>
          </w:p>
        </w:tc>
        <w:tc>
          <w:tcPr>
            <w:tcW w:type="dxa" w:w="4320"/>
            <w:shd w:fill="FFFFFF"/>
            <w:tcMar>
              <w:top w:w="80" w:type="dxa"/>
              <w:bottom w:w="80" w:type="dxa"/>
              <w:left w:w="150" w:type="dxa"/>
              <w:right w:w="150" w:type="dxa"/>
            </w:tcMar>
          </w:tcPr>
          <w:p>
            <w:r>
              <w:rPr>
                <w:b/>
                <w:color w:val="2D3748"/>
                <w:sz w:val="19"/>
              </w:rPr>
              <w:t>Hydrogen — Applied Cases, Reactions &amp; Traps</w:t>
            </w:r>
          </w:p>
        </w:tc>
        <w:tc>
          <w:tcPr>
            <w:tcW w:type="dxa" w:w="1728"/>
            <w:shd w:fill="FFFFFF"/>
            <w:tcMar>
              <w:top w:w="80" w:type="dxa"/>
              <w:bottom w:w="80" w:type="dxa"/>
              <w:left w:w="150" w:type="dxa"/>
              <w:right w:w="150" w:type="dxa"/>
            </w:tcMar>
          </w:tcPr>
          <w:p>
            <w:r>
              <w:rPr>
                <w:sz w:val="19"/>
              </w:rPr>
              <w:t>18 PYQs</w:t>
            </w:r>
          </w:p>
        </w:tc>
        <w:tc>
          <w:tcPr>
            <w:tcW w:type="dxa" w:w="1872"/>
            <w:shd w:fill="FFFFFF"/>
            <w:tcMar>
              <w:top w:w="80" w:type="dxa"/>
              <w:bottom w:w="80" w:type="dxa"/>
              <w:left w:w="150" w:type="dxa"/>
              <w:right w:w="150" w:type="dxa"/>
            </w:tcMar>
          </w:tcPr>
          <w:p>
            <w:r>
              <w:rPr>
                <w:color w:val="718096"/>
                <w:sz w:val="19"/>
              </w:rPr>
              <w:t>Applied Topics</w:t>
            </w:r>
          </w:p>
        </w:tc>
      </w:tr>
      <w:tr>
        <w:tc>
          <w:tcPr>
            <w:tcW w:type="dxa" w:w="2160"/>
            <w:shd w:fill="F7FAFC"/>
            <w:tcMar>
              <w:top w:w="80" w:type="dxa"/>
              <w:bottom w:w="80" w:type="dxa"/>
              <w:left w:w="150" w:type="dxa"/>
              <w:right w:w="150" w:type="dxa"/>
            </w:tcMar>
          </w:tcPr>
          <w:p>
            <w:r>
              <w:rPr>
                <w:b/>
                <w:color w:val="718096"/>
                <w:sz w:val="19"/>
              </w:rPr>
              <w:t>Standard</w:t>
            </w:r>
          </w:p>
        </w:tc>
        <w:tc>
          <w:tcPr>
            <w:tcW w:type="dxa" w:w="4320"/>
            <w:shd w:fill="F7FAFC"/>
            <w:tcMar>
              <w:top w:w="80" w:type="dxa"/>
              <w:bottom w:w="80" w:type="dxa"/>
              <w:left w:w="150" w:type="dxa"/>
              <w:right w:w="150" w:type="dxa"/>
            </w:tcMar>
          </w:tcPr>
          <w:p>
            <w:r>
              <w:rPr>
                <w:b/>
                <w:color w:val="2D3748"/>
                <w:sz w:val="19"/>
              </w:rPr>
              <w:t>Hydrogen — Standard Calculations &amp; Problem Archetypes</w:t>
            </w:r>
          </w:p>
        </w:tc>
        <w:tc>
          <w:tcPr>
            <w:tcW w:type="dxa" w:w="1728"/>
            <w:shd w:fill="F7FAFC"/>
            <w:tcMar>
              <w:top w:w="80" w:type="dxa"/>
              <w:bottom w:w="80" w:type="dxa"/>
              <w:left w:w="150" w:type="dxa"/>
              <w:right w:w="150" w:type="dxa"/>
            </w:tcMar>
          </w:tcPr>
          <w:p>
            <w:r>
              <w:rPr>
                <w:sz w:val="19"/>
              </w:rPr>
              <w:t>0 PYQs</w:t>
            </w:r>
          </w:p>
        </w:tc>
        <w:tc>
          <w:tcPr>
            <w:tcW w:type="dxa" w:w="1872"/>
            <w:shd w:fill="F7FAFC"/>
            <w:tcMar>
              <w:top w:w="80" w:type="dxa"/>
              <w:bottom w:w="80" w:type="dxa"/>
              <w:left w:w="150" w:type="dxa"/>
              <w:right w:w="150" w:type="dxa"/>
            </w:tcMar>
          </w:tcPr>
          <w:p>
            <w:r>
              <w:rPr>
                <w:color w:val="718096"/>
                <w:sz w:val="19"/>
              </w:rPr>
              <w:t>Quantitative Analysis</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Hydrogen — Core Principles &amp; Governing Laws</w:t>
            </w:r>
          </w:p>
        </w:tc>
        <w:tc>
          <w:tcPr>
            <w:tcW w:type="dxa" w:w="6480"/>
            <w:shd w:fill="F7FAFC"/>
            <w:tcMar>
              <w:top w:w="100" w:type="dxa"/>
              <w:bottom w:w="100" w:type="dxa"/>
              <w:left w:w="150" w:type="dxa"/>
              <w:right w:w="150" w:type="dxa"/>
            </w:tcMar>
          </w:tcPr>
          <w:p>
            <w:r>
              <w:rPr>
                <w:rFonts w:ascii="Cambria Math" w:hAnsi="Cambria Math"/>
                <w:color w:val="2D3748"/>
                <w:sz w:val="19"/>
              </w:rPr>
              <w:t>2I^{-}+H_{2}O_{2}+2H^{+} \rightarrow I_{2}+2H_{2}O, \quad ∼1.5 \times 10^{-3}pm, \quad \longrightarrow_{(alkali)}^{2NaOH}Na_{2}CO_{3}+H_{2}O</w:t>
            </w:r>
          </w:p>
        </w:tc>
      </w:tr>
      <w:tr>
        <w:tc>
          <w:tcPr>
            <w:tcW w:type="dxa" w:w="3600"/>
            <w:shd w:fill="FFFFFF"/>
            <w:tcMar>
              <w:top w:w="100" w:type="dxa"/>
              <w:bottom w:w="100" w:type="dxa"/>
              <w:left w:w="150" w:type="dxa"/>
              <w:right w:w="150" w:type="dxa"/>
            </w:tcMar>
          </w:tcPr>
          <w:p>
            <w:r>
              <w:rPr>
                <w:b/>
                <w:color w:val="1A365D"/>
                <w:sz w:val="19"/>
              </w:rPr>
              <w:t>Hydrogen — Applied Cases, Reactions &amp; Traps</w:t>
            </w:r>
          </w:p>
        </w:tc>
        <w:tc>
          <w:tcPr>
            <w:tcW w:type="dxa" w:w="6480"/>
            <w:shd w:fill="FFFFFF"/>
            <w:tcMar>
              <w:top w:w="100" w:type="dxa"/>
              <w:bottom w:w="100" w:type="dxa"/>
              <w:left w:w="150" w:type="dxa"/>
              <w:right w:w="150" w:type="dxa"/>
            </w:tcMar>
          </w:tcPr>
          <w:p>
            <w:r>
              <w:rPr>
                <w:rFonts w:ascii="Cambria Math" w:hAnsi="Cambria Math"/>
                <w:color w:val="2D3748"/>
                <w:sz w:val="19"/>
              </w:rPr>
              <w:t>KMnO_{4}, \quad \longrightarrow_{Catalyst}^{673K}, \quad \longrightarrow_{(alkali)}^{2NaOH}Na_{2}CO_{3}+H_{2}O</w:t>
            </w:r>
          </w:p>
        </w:tc>
      </w:tr>
    </w:tbl>
    <w:p>
      <w:pPr>
        <w:spacing w:after="280"/>
      </w:pPr>
    </w:p>
    <w:p>
      <w:pPr>
        <w:pStyle w:val="Heading1"/>
      </w:pPr>
      <w:r>
        <w:rPr>
          <w:color w:val="1A365D"/>
          <w:sz w:val="28"/>
        </w:rPr>
        <w:t>3. Concept Deep-Dive &amp; Source PYQ Evidence</w:t>
      </w:r>
    </w:p>
    <w:p>
      <w:pPr>
        <w:pStyle w:val="Heading2"/>
      </w:pPr>
      <w:r>
        <w:rPr>
          <w:color w:val="2B6CB0"/>
          <w:sz w:val="24"/>
        </w:rPr>
        <w:t>3.1 Hydrogen — Core Principles &amp; Governing Laws (Very High Yield — 69 PYQs)</w:t>
      </w:r>
    </w:p>
    <w:p>
      <w:r>
        <w:rPr>
          <w:b/>
          <w:sz w:val="20"/>
        </w:rPr>
        <w:t xml:space="preserve">Core Principle: </w:t>
      </w:r>
      <w:r>
        <w:rPr>
          <w:sz w:val="20"/>
        </w:rPr>
        <w:t>Fundamental definitions, core postulates, and governing physical/chemical relations in Hydrogen.</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Carefully verify units, standard reference states, and sign conventions in Hydrogen.</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Focus on high-yield formulas and standard limiting approximations tested in Hydrogen PYQs.</w:t>
            </w:r>
          </w:p>
        </w:tc>
      </w:tr>
    </w:tbl>
    <w:p>
      <w:pPr>
        <w:spacing w:before="120" w:after="40"/>
      </w:pPr>
      <w:r>
        <w:rPr>
          <w:b/>
          <w:color w:val="1A365D"/>
          <w:sz w:val="19"/>
        </w:rPr>
        <w:t>Source PYQs testing this concept:</w:t>
      </w:r>
    </w:p>
    <w:p>
      <w:pPr>
        <w:pStyle w:val="ListBullet"/>
        <w:spacing w:after="40"/>
      </w:pPr>
      <w:r>
        <w:rPr>
          <w:b/>
          <w:sz w:val="18"/>
        </w:rPr>
        <w:t xml:space="preserve">[2023 Evening Shift] Q#1 (MCQ): </w:t>
      </w:r>
      <w:r>
        <w:rPr>
          <w:sz w:val="18"/>
        </w:rPr>
        <w:t xml:space="preserve">"Given below are two statements, one is labelled as Assertion A and the other is labelled as Reason R. Assertion A : Isotopes of hydrogen hav..."  </w:t>
      </w:r>
      <w:r>
        <w:rPr>
          <w:b/>
          <w:color w:val="2B6CB0"/>
          <w:sz w:val="18"/>
        </w:rPr>
        <w:t>[Ans: B]</w:t>
      </w:r>
    </w:p>
    <w:p>
      <w:pPr>
        <w:pStyle w:val="ListBullet"/>
        <w:spacing w:after="40"/>
      </w:pPr>
      <w:r>
        <w:rPr>
          <w:b/>
          <w:sz w:val="18"/>
        </w:rPr>
        <w:t xml:space="preserve">[2023 Morning Shift] Q#1 (MCQ): </w:t>
      </w:r>
      <w:r>
        <w:rPr>
          <w:sz w:val="18"/>
        </w:rPr>
        <w:t xml:space="preserve">"Given below are two statements: Statement-I : Methane and steam passed over a heated Ni catalyst produces hydrogen gas. Statement-II : Sod..."  </w:t>
      </w:r>
      <w:r>
        <w:rPr>
          <w:b/>
          <w:color w:val="2B6CB0"/>
          <w:sz w:val="18"/>
        </w:rPr>
        <w:t>[Ans: C]</w:t>
      </w:r>
    </w:p>
    <w:p>
      <w:pPr>
        <w:pStyle w:val="ListBullet"/>
        <w:spacing w:after="40"/>
      </w:pPr>
      <w:r>
        <w:rPr>
          <w:b/>
          <w:sz w:val="18"/>
        </w:rPr>
        <w:t xml:space="preserve">[2023 Morning Shift] Q#1 (MCQ): </w:t>
      </w:r>
      <w:r>
        <w:rPr>
          <w:sz w:val="18"/>
        </w:rPr>
        <w:t xml:space="preserve">"Given below are two statements, one is labelled as Assertion A and the other is labelled as Reason R. Assertion A : Loss of electron from hy..."  </w:t>
      </w:r>
      <w:r>
        <w:rPr>
          <w:b/>
          <w:color w:val="2B6CB0"/>
          <w:sz w:val="18"/>
        </w:rPr>
        <w:t>[Ans: N/A]</w:t>
      </w:r>
    </w:p>
    <w:p>
      <w:pPr>
        <w:spacing w:after="120"/>
      </w:pPr>
    </w:p>
    <w:p>
      <w:pPr>
        <w:pStyle w:val="Heading2"/>
      </w:pPr>
      <w:r>
        <w:rPr>
          <w:color w:val="2B6CB0"/>
          <w:sz w:val="24"/>
        </w:rPr>
        <w:t>3.2 Hydrogen — Applied Cases, Reactions &amp; Traps (Very High Yield — 18 PYQs)</w:t>
      </w:r>
    </w:p>
    <w:p>
      <w:r>
        <w:rPr>
          <w:b/>
          <w:sz w:val="20"/>
        </w:rPr>
        <w:t xml:space="preserve">Core Principle: </w:t>
      </w:r>
      <w:r>
        <w:rPr>
          <w:sz w:val="20"/>
        </w:rPr>
        <w:t>Special cases, experimental observations, and conceptual traps designed to test deep understanding of Hydrogen.</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Read questions carefully for keywords like 'incorrect', 'not true', or non-standard conditions.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Elimination of extreme or unphysical answer choices improves accuracy in assertion-reason and multiple-statement questions.</w:t>
            </w:r>
          </w:p>
        </w:tc>
      </w:tr>
    </w:tbl>
    <w:p>
      <w:pPr>
        <w:spacing w:before="120" w:after="40"/>
      </w:pPr>
      <w:r>
        <w:rPr>
          <w:b/>
          <w:color w:val="1A365D"/>
          <w:sz w:val="19"/>
        </w:rPr>
        <w:t>Source PYQs testing this concept:</w:t>
      </w:r>
    </w:p>
    <w:p>
      <w:pPr>
        <w:pStyle w:val="ListBullet"/>
        <w:spacing w:after="40"/>
      </w:pPr>
      <w:r>
        <w:rPr>
          <w:b/>
          <w:sz w:val="18"/>
        </w:rPr>
        <w:t xml:space="preserve">[2023 Evening Shift] Q#1 (MCQ): </w:t>
      </w:r>
      <w:r>
        <w:rPr>
          <w:sz w:val="18"/>
        </w:rPr>
        <w:t xml:space="preserve">"Given below are two statements : Statement I : H_(2)O_(2) is used in the synthesis of Cephalosporin Statement II : H_(2)O_(2) is used fo..."  </w:t>
      </w:r>
      <w:r>
        <w:rPr>
          <w:b/>
          <w:color w:val="2B6CB0"/>
          <w:sz w:val="18"/>
        </w:rPr>
        <w:t>[Ans: N/A]</w:t>
      </w:r>
    </w:p>
    <w:p>
      <w:pPr>
        <w:pStyle w:val="ListBullet"/>
        <w:spacing w:after="40"/>
      </w:pPr>
      <w:r>
        <w:rPr>
          <w:b/>
          <w:sz w:val="18"/>
        </w:rPr>
        <w:t xml:space="preserve">[2023 Morning Shift] Q#2 (MCQ): </w:t>
      </w:r>
      <w:r>
        <w:rPr>
          <w:sz w:val="18"/>
        </w:rPr>
        <w:t xml:space="preserve">"Given below are two statements : Statement I : Permutit process is more efficient compared to the synthetic resin method for the softening o..."  </w:t>
      </w:r>
      <w:r>
        <w:rPr>
          <w:b/>
          <w:color w:val="2B6CB0"/>
          <w:sz w:val="18"/>
        </w:rPr>
        <w:t>[Ans: N/A]</w:t>
      </w:r>
    </w:p>
    <w:p>
      <w:pPr>
        <w:pStyle w:val="ListBullet"/>
        <w:spacing w:after="40"/>
      </w:pPr>
      <w:r>
        <w:rPr>
          <w:b/>
          <w:sz w:val="18"/>
        </w:rPr>
        <w:t xml:space="preserve">[2023 Evening Shift] Q#4 (MCQ): </w:t>
      </w:r>
      <w:r>
        <w:rPr>
          <w:sz w:val="18"/>
        </w:rPr>
        <w:t xml:space="preserve">"The normal rain water is slightly acidic and its pH value is 5.6 because of which one of the following?..."  </w:t>
      </w:r>
      <w:r>
        <w:rPr>
          <w:b/>
          <w:color w:val="2B6CB0"/>
          <w:sz w:val="18"/>
        </w:rPr>
        <w:t>[Ans: N/A]</w:t>
      </w:r>
    </w:p>
    <w:p>
      <w:pPr>
        <w:spacing w:after="120"/>
      </w:pPr>
    </w:p>
    <w:p>
      <w:pPr>
        <w:pStyle w:val="Heading2"/>
      </w:pPr>
      <w:r>
        <w:rPr>
          <w:color w:val="2B6CB0"/>
          <w:sz w:val="24"/>
        </w:rPr>
        <w:t>3.3 Hydrogen — Standard Calculations &amp; Problem Archetypes (Standard Yield — 0 PYQs)</w:t>
      </w:r>
    </w:p>
    <w:p>
      <w:r>
        <w:rPr>
          <w:b/>
          <w:sz w:val="20"/>
        </w:rPr>
        <w:t xml:space="preserve">Core Principle: </w:t>
      </w:r>
      <w:r>
        <w:rPr>
          <w:sz w:val="20"/>
        </w:rPr>
        <w:t>Quantitative numerical problem-solving techniques and standard question patterns frequently seen in Hydrogen.</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Watch for algebraic rounding, stoichiometric balancing, and boundary condition checks.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Dimensional consistency checks and ratio comparisons can quickly eliminate incorrect options.</w:t>
            </w:r>
          </w:p>
        </w:tc>
      </w:tr>
    </w:tbl>
    <w:p>
      <w:pPr>
        <w:spacing w:before="120" w:after="40"/>
      </w:pPr>
      <w:r>
        <w:rPr>
          <w:b/>
          <w:color w:val="1A365D"/>
          <w:sz w:val="19"/>
        </w:rPr>
        <w:t>Source PYQs testing this concept:</w:t>
      </w:r>
    </w:p>
    <w:p>
      <w:pPr>
        <w:pStyle w:val="ListBullet"/>
        <w:spacing w:after="40"/>
      </w:pPr>
      <w:r>
        <w:rPr>
          <w:b/>
          <w:sz w:val="18"/>
        </w:rPr>
        <w:t xml:space="preserve">[2023 Evening Shift] Q#1 (MCQ): </w:t>
      </w:r>
      <w:r>
        <w:rPr>
          <w:sz w:val="18"/>
        </w:rPr>
        <w:t xml:space="preserve">"Given below are two statements, one is labelled as Assertion A and the other is labelled as Reason R. Assertion A : Isotopes of hydrogen hav..."  </w:t>
      </w:r>
      <w:r>
        <w:rPr>
          <w:b/>
          <w:color w:val="2B6CB0"/>
          <w:sz w:val="18"/>
        </w:rPr>
        <w:t>[Ans: B]</w:t>
      </w:r>
    </w:p>
    <w:p>
      <w:pPr>
        <w:pStyle w:val="ListBullet"/>
        <w:spacing w:after="40"/>
      </w:pPr>
      <w:r>
        <w:rPr>
          <w:b/>
          <w:sz w:val="18"/>
        </w:rPr>
        <w:t xml:space="preserve">[2023 Morning Shift] Q#1 (MCQ): </w:t>
      </w:r>
      <w:r>
        <w:rPr>
          <w:sz w:val="18"/>
        </w:rPr>
        <w:t xml:space="preserve">"Given below are two statements: Statement-I : Methane and steam passed over a heated Ni catalyst produces hydrogen gas. Statement-II : Sod..."  </w:t>
      </w:r>
      <w:r>
        <w:rPr>
          <w:b/>
          <w:color w:val="2B6CB0"/>
          <w:sz w:val="18"/>
        </w:rPr>
        <w:t>[Ans: C]</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JEE Main 2023 (Online) 13th April Evening Shift (Q#1)</w:t>
      </w:r>
    </w:p>
    <w:p>
      <w:pPr>
        <w:spacing w:after="80"/>
      </w:pPr>
      <w:r>
        <w:rPr>
          <w:sz w:val="20"/>
        </w:rPr>
        <w:t>Given below are two statements, one is labelled as Assertion A and the other is labelled as Reason R. Assertion A : Isotopes of hydrogen have almost same chemical properties, but difference in their rates of reaction. Reason R : Isotopes of hydrogen have different enthalpy of bond dissociation. In the light of the above statements, choose the most appropriate answer from the options given below:</w:t>
      </w:r>
    </w:p>
    <w:p>
      <w:pPr>
        <w:pStyle w:val="ListBullet"/>
        <w:spacing w:after="20"/>
      </w:pPr>
      <w:r>
        <w:rPr>
          <w:sz w:val="19"/>
        </w:rPr>
        <w:t>(A) is not correct but R is correct</w:t>
      </w:r>
    </w:p>
    <w:p>
      <w:pPr>
        <w:pStyle w:val="ListBullet"/>
        <w:spacing w:after="20"/>
      </w:pPr>
      <w:r>
        <w:rPr>
          <w:b/>
          <w:color w:val="276749"/>
          <w:sz w:val="19"/>
        </w:rPr>
        <w:t>(B) Both A and R are correct but R is NOT the correct explanation of A</w:t>
      </w:r>
    </w:p>
    <w:p>
      <w:pPr>
        <w:pStyle w:val="ListBullet"/>
        <w:spacing w:after="20"/>
      </w:pPr>
      <w:r>
        <w:rPr>
          <w:sz w:val="19"/>
        </w:rPr>
        <w:t>(C) is correct but R is not correct</w:t>
      </w:r>
    </w:p>
    <w:p>
      <w:pPr>
        <w:pStyle w:val="ListBullet"/>
        <w:spacing w:after="20"/>
      </w:pPr>
      <w:r>
        <w:rPr>
          <w:sz w:val="19"/>
        </w:rPr>
        <w:t>(D) Both A and R are correct and R is the correct explanation of A</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B</w:t>
              <w:br/>
            </w:r>
            <w:r>
              <w:rPr>
                <w:color w:val="2D3748"/>
                <w:sz w:val="18"/>
              </w:rPr>
              <w:t>Solution Analysis:</w:t>
              <w:br/>
              <w:t>Assertion A : Isotopes of hydrogen (protium, deuterium, and tritium) have almost the same chemical properties because they have the same number of protons and electrons, which dictate chemical behavior. However, they differ in their rates of reaction due to differences in their atomic masses, which affect reaction kinetics. Reason R : The isotopes of hydrogen have different enthalpy of bond dissociation due to their differences in atomic mass. The stronger bond in deuterium compared to protium, for example, leads to higher bond dissociation enthalpy. This, in turn, influences the rate of reactions involving these isotopes, as breaking the bonds requires different amounts of energy. Therefore, the correct answer is Both A and R are correct, and R is the correct explanation of A.</w:t>
            </w:r>
          </w:p>
        </w:tc>
      </w:tr>
    </w:tbl>
    <w:p>
      <w:pPr>
        <w:spacing w:after="120"/>
      </w:pPr>
    </w:p>
    <w:p>
      <w:pPr>
        <w:spacing w:before="160" w:after="40"/>
      </w:pPr>
      <w:r>
        <w:rPr>
          <w:b/>
          <w:color w:val="1A365D"/>
          <w:sz w:val="22"/>
        </w:rPr>
        <w:t>Benchmark Problem 2: JEE Main 2023 (Online) 31st January Evening Shift (Q#1)</w:t>
      </w:r>
    </w:p>
    <w:p>
      <w:pPr>
        <w:spacing w:after="80"/>
      </w:pPr>
      <w:r>
        <w:rPr>
          <w:sz w:val="20"/>
        </w:rPr>
        <w:t>Given below are two statements : Statement I : H_(2)O_(2) is used in the synthesis of Cephalosporin Statement II : H_(2)O_(2) is used for the restoration of aerobic conditions to sewage wastes. In the light of the above statements, choose the most appropriate answer from the options given below :</w:t>
      </w:r>
    </w:p>
    <w:p>
      <w:pPr>
        <w:pStyle w:val="ListBullet"/>
        <w:spacing w:after="20"/>
      </w:pPr>
      <w:r>
        <w:rPr>
          <w:sz w:val="19"/>
        </w:rPr>
        <w:t>(A) Statement I is incorrect but Statement II is correct</w:t>
      </w:r>
    </w:p>
    <w:p>
      <w:pPr>
        <w:pStyle w:val="ListBullet"/>
        <w:spacing w:after="20"/>
      </w:pPr>
      <w:r>
        <w:rPr>
          <w:sz w:val="19"/>
        </w:rPr>
        <w:t>(B) Statement I is correct but Statement II is incorrect</w:t>
      </w:r>
    </w:p>
    <w:p>
      <w:pPr>
        <w:pStyle w:val="ListBullet"/>
        <w:spacing w:after="20"/>
      </w:pPr>
      <w:r>
        <w:rPr>
          <w:sz w:val="19"/>
        </w:rPr>
        <w:t>(C) Both Statement I and Statement II are incorrect</w:t>
      </w:r>
    </w:p>
    <w:p>
      <w:pPr>
        <w:pStyle w:val="ListBullet"/>
        <w:spacing w:after="20"/>
      </w:pPr>
      <w:r>
        <w:rPr>
          <w:sz w:val="19"/>
        </w:rPr>
        <w:t>(D) Both Statement I and Statement II are correct</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H 2 O 2 is used in the synthesis of hydroquinone,</w:t>
              <w:br/>
              <w:t>tartaric acid and certain food products and</w:t>
              <w:br/>
              <w:t>pharmaceuticals (cephalosporin). Nowadays it is also used in environmental (green)</w:t>
              <w:br/>
              <w:t>chemistry for example in pollution control</w:t>
              <w:br/>
              <w:t>treatment of domestic and industrial effluents,</w:t>
              <w:br/>
              <w:t>oxidation of cyanides restoration of aerobic</w:t>
              <w:br/>
              <w:t>condition to sewage waste. Hence both statements are correct.</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