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IUPAC NOMENCLATURES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5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Basics Of Organic Chemistry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Basics Of Organic Chemistry — Core Principles &amp; Governing Laws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Basics Of Organic Chemistry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Basics Of Organic Chemistry — Applied Cases, Reactions &amp; Traps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HC \equiv C-CH=CH-CH=CH_{2}, \quad \text{C}_{20}\text{H}_{42}, \quad \text{C}_{n}\text{H}_{2n+2}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Basics Of Organic Chemistry — Applied Cases, Reactions &amp; Traps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Basics Of Organic Chemistry.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compound with molecular formula C_(20)H_(42) is..."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IUPAC name of the given organic compound is HC ≡ C-CH=CH-CH=CH_(2)..."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"IUPAC name of the compound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Basics Of Organic Chemistry — Core Principles &amp; Governing Laws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Basics Of Organic Chemistry.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Basics Of Organic Chemistry.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Basics Of Organic Chemistry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Q#1 (MCQ): </w:t>
      </w:r>
      <w:r>
        <w:rPr>
          <w:sz w:val="18"/>
        </w:rPr>
        <w:t xml:space="preserve">"The correct IUPAC name of..."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Basics Of Organic Chemistry — Standard Calculations &amp; Problem Archetypes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Basics Of Organic Chemistry.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compound with molecular formula C_(20)H_(42) is..."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IUPAC name of the given organic compound is HC ≡ C-CH=CH-CH=CH_(2)..."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compound with molecular formula C_(20)H_(42) is</w:t>
      </w:r>
    </w:p>
    <w:p>
      <w:pPr>
        <w:pStyle w:val="ListBullet"/>
        <w:spacing w:after="20"/>
      </w:pPr>
      <w:r>
        <w:rPr>
          <w:sz w:val="19"/>
        </w:rPr>
        <w:t>(A) Decane</w:t>
      </w:r>
    </w:p>
    <w:p>
      <w:pPr>
        <w:pStyle w:val="ListBullet"/>
        <w:spacing w:after="20"/>
      </w:pPr>
      <w:r>
        <w:rPr>
          <w:sz w:val="19"/>
        </w:rPr>
        <w:t>(B) Dodecane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Eicosane</w:t>
      </w:r>
    </w:p>
    <w:p>
      <w:pPr>
        <w:pStyle w:val="ListBullet"/>
        <w:spacing w:after="20"/>
      </w:pPr>
      <w:r>
        <w:rPr>
          <w:sz w:val="19"/>
        </w:rPr>
        <w:t>(D) Hicosane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The molecular formula is C_(20)H_(42) . For alkanes, the general formula is C_(n)H_(2n+2) Here, n=20 . So, H=2(20)+2=42 Hence the compound is an alkane with 20 carbon atoms. The alkane with 20 carbon atoms is called Eicosane . So, the correct option is Option C: Eicosane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