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1A365D"/>
          <w:sz w:val="44"/>
        </w:rPr>
        <w:t>JEE MAIN REVISION MASTER: MAGNETIC EFFECT OF CURRENT SYLLABUS REDUCED</w:t>
      </w:r>
    </w:p>
    <w:p>
      <w:pPr>
        <w:spacing w:after="280"/>
      </w:pPr>
      <w:r>
        <w:rPr>
          <w:rFonts w:ascii="Calibri" w:hAnsi="Calibri"/>
          <w:color w:val="718096"/>
          <w:sz w:val="22"/>
        </w:rPr>
        <w:t>Subject: Physics  |  Target: JEE Main  |  PYQs Analyzed: 209</w:t>
      </w:r>
    </w:p>
    <w:p>
      <w:pPr>
        <w:pStyle w:val="Heading1"/>
      </w:pPr>
      <w:r>
        <w:rPr>
          <w:color w:val="1A365D"/>
          <w:sz w:val="28"/>
        </w:rPr>
        <w:t>1. High-Yield Concept Priority Matrix</w:t>
      </w:r>
    </w:p>
    <w:tbl>
      <w:tblPr>
        <w:tblW w:type="auto" w:w="0"/>
        <w:jc w:val="center"/>
        <w:tblLayout w:type="fixed"/>
        <w:tblLook w:firstColumn="1" w:firstRow="1" w:lastColumn="0" w:lastRow="0" w:noHBand="0" w:noVBand="1" w:val="04A0"/>
      </w:tblPr>
      <w:tblGrid>
        <w:gridCol w:w="2520"/>
        <w:gridCol w:w="2520"/>
        <w:gridCol w:w="2520"/>
        <w:gridCol w:w="2520"/>
      </w:tblGrid>
      <w:tr>
        <w:tc>
          <w:tcPr>
            <w:tcW w:type="dxa" w:w="2160"/>
            <w:shd w:fill="1A365D"/>
            <w:tcMar>
              <w:top w:w="120" w:type="dxa"/>
              <w:bottom w:w="120" w:type="dxa"/>
              <w:left w:w="150" w:type="dxa"/>
              <w:right w:w="150" w:type="dxa"/>
            </w:tcMar>
          </w:tcPr>
          <w:p>
            <w:r>
              <w:rPr>
                <w:rFonts w:ascii="Calibri" w:hAnsi="Calibri"/>
                <w:b/>
                <w:color w:val="FFFFFF"/>
                <w:sz w:val="20"/>
              </w:rPr>
              <w:t>Priority Tier</w:t>
            </w:r>
          </w:p>
        </w:tc>
        <w:tc>
          <w:tcPr>
            <w:tcW w:type="dxa" w:w="4320"/>
            <w:shd w:fill="1A365D"/>
            <w:tcMar>
              <w:top w:w="120" w:type="dxa"/>
              <w:bottom w:w="120" w:type="dxa"/>
              <w:left w:w="150" w:type="dxa"/>
              <w:right w:w="150" w:type="dxa"/>
            </w:tcMar>
          </w:tcPr>
          <w:p>
            <w:r>
              <w:rPr>
                <w:rFonts w:ascii="Calibri" w:hAnsi="Calibri"/>
                <w:b/>
                <w:color w:val="FFFFFF"/>
                <w:sz w:val="20"/>
              </w:rPr>
              <w:t>Concept Name</w:t>
            </w:r>
          </w:p>
        </w:tc>
        <w:tc>
          <w:tcPr>
            <w:tcW w:type="dxa" w:w="1728"/>
            <w:shd w:fill="1A365D"/>
            <w:tcMar>
              <w:top w:w="120" w:type="dxa"/>
              <w:bottom w:w="120" w:type="dxa"/>
              <w:left w:w="150" w:type="dxa"/>
              <w:right w:w="150" w:type="dxa"/>
            </w:tcMar>
          </w:tcPr>
          <w:p>
            <w:r>
              <w:rPr>
                <w:rFonts w:ascii="Calibri" w:hAnsi="Calibri"/>
                <w:b/>
                <w:color w:val="FFFFFF"/>
                <w:sz w:val="20"/>
              </w:rPr>
              <w:t>Frequency</w:t>
            </w:r>
          </w:p>
        </w:tc>
        <w:tc>
          <w:tcPr>
            <w:tcW w:type="dxa" w:w="1872"/>
            <w:shd w:fill="1A365D"/>
            <w:tcMar>
              <w:top w:w="120" w:type="dxa"/>
              <w:bottom w:w="120" w:type="dxa"/>
              <w:left w:w="150" w:type="dxa"/>
              <w:right w:w="150" w:type="dxa"/>
            </w:tcMar>
          </w:tcPr>
          <w:p>
            <w:r>
              <w:rPr>
                <w:rFonts w:ascii="Calibri" w:hAnsi="Calibri"/>
                <w:b/>
                <w:color w:val="FFFFFF"/>
                <w:sz w:val="20"/>
              </w:rPr>
              <w:t>Category</w:t>
            </w:r>
          </w:p>
        </w:tc>
      </w:tr>
      <w:tr>
        <w:tc>
          <w:tcPr>
            <w:tcW w:type="dxa" w:w="2160"/>
            <w:shd w:fill="F7FAFC"/>
            <w:tcMar>
              <w:top w:w="80" w:type="dxa"/>
              <w:bottom w:w="80" w:type="dxa"/>
              <w:left w:w="150" w:type="dxa"/>
              <w:right w:w="150" w:type="dxa"/>
            </w:tcMar>
          </w:tcPr>
          <w:p>
            <w:r>
              <w:rPr>
                <w:b/>
                <w:color w:val="C53030"/>
                <w:sz w:val="19"/>
              </w:rPr>
              <w:t>Very High</w:t>
            </w:r>
          </w:p>
        </w:tc>
        <w:tc>
          <w:tcPr>
            <w:tcW w:type="dxa" w:w="4320"/>
            <w:shd w:fill="F7FAFC"/>
            <w:tcMar>
              <w:top w:w="80" w:type="dxa"/>
              <w:bottom w:w="80" w:type="dxa"/>
              <w:left w:w="150" w:type="dxa"/>
              <w:right w:w="150" w:type="dxa"/>
            </w:tcMar>
          </w:tcPr>
          <w:p>
            <w:r>
              <w:rPr>
                <w:b/>
                <w:color w:val="2D3748"/>
                <w:sz w:val="19"/>
              </w:rPr>
              <w:t>Biot-Savart Law &amp; Ampere's Circuital Law</w:t>
            </w:r>
          </w:p>
        </w:tc>
        <w:tc>
          <w:tcPr>
            <w:tcW w:type="dxa" w:w="1728"/>
            <w:shd w:fill="F7FAFC"/>
            <w:tcMar>
              <w:top w:w="80" w:type="dxa"/>
              <w:bottom w:w="80" w:type="dxa"/>
              <w:left w:w="150" w:type="dxa"/>
              <w:right w:w="150" w:type="dxa"/>
            </w:tcMar>
          </w:tcPr>
          <w:p>
            <w:r>
              <w:rPr>
                <w:sz w:val="19"/>
              </w:rPr>
              <w:t>109 PYQs</w:t>
            </w:r>
          </w:p>
        </w:tc>
        <w:tc>
          <w:tcPr>
            <w:tcW w:type="dxa" w:w="1872"/>
            <w:shd w:fill="F7FAFC"/>
            <w:tcMar>
              <w:top w:w="80" w:type="dxa"/>
              <w:bottom w:w="80" w:type="dxa"/>
              <w:left w:w="150" w:type="dxa"/>
              <w:right w:w="150" w:type="dxa"/>
            </w:tcMar>
          </w:tcPr>
          <w:p>
            <w:r>
              <w:rPr>
                <w:color w:val="718096"/>
                <w:sz w:val="19"/>
              </w:rPr>
              <w:t>Magnetic Field</w:t>
            </w:r>
          </w:p>
        </w:tc>
      </w:tr>
      <w:tr>
        <w:tc>
          <w:tcPr>
            <w:tcW w:type="dxa" w:w="2160"/>
            <w:shd w:fill="FFFFFF"/>
            <w:tcMar>
              <w:top w:w="80" w:type="dxa"/>
              <w:bottom w:w="80" w:type="dxa"/>
              <w:left w:w="150" w:type="dxa"/>
              <w:right w:w="150" w:type="dxa"/>
            </w:tcMar>
          </w:tcPr>
          <w:p>
            <w:r>
              <w:rPr>
                <w:b/>
                <w:color w:val="C53030"/>
                <w:sz w:val="19"/>
              </w:rPr>
              <w:t>Very High</w:t>
            </w:r>
          </w:p>
        </w:tc>
        <w:tc>
          <w:tcPr>
            <w:tcW w:type="dxa" w:w="4320"/>
            <w:shd w:fill="FFFFFF"/>
            <w:tcMar>
              <w:top w:w="80" w:type="dxa"/>
              <w:bottom w:w="80" w:type="dxa"/>
              <w:left w:w="150" w:type="dxa"/>
              <w:right w:w="150" w:type="dxa"/>
            </w:tcMar>
          </w:tcPr>
          <w:p>
            <w:r>
              <w:rPr>
                <w:b/>
                <w:color w:val="2D3748"/>
                <w:sz w:val="19"/>
              </w:rPr>
              <w:t>Lorentz Force, Cyclotron &amp; Magnetic Force on Wires</w:t>
            </w:r>
          </w:p>
        </w:tc>
        <w:tc>
          <w:tcPr>
            <w:tcW w:type="dxa" w:w="1728"/>
            <w:shd w:fill="FFFFFF"/>
            <w:tcMar>
              <w:top w:w="80" w:type="dxa"/>
              <w:bottom w:w="80" w:type="dxa"/>
              <w:left w:w="150" w:type="dxa"/>
              <w:right w:w="150" w:type="dxa"/>
            </w:tcMar>
          </w:tcPr>
          <w:p>
            <w:r>
              <w:rPr>
                <w:sz w:val="19"/>
              </w:rPr>
              <w:t>101 PYQs</w:t>
            </w:r>
          </w:p>
        </w:tc>
        <w:tc>
          <w:tcPr>
            <w:tcW w:type="dxa" w:w="1872"/>
            <w:shd w:fill="FFFFFF"/>
            <w:tcMar>
              <w:top w:w="80" w:type="dxa"/>
              <w:bottom w:w="80" w:type="dxa"/>
              <w:left w:w="150" w:type="dxa"/>
              <w:right w:w="150" w:type="dxa"/>
            </w:tcMar>
          </w:tcPr>
          <w:p>
            <w:r>
              <w:rPr>
                <w:color w:val="718096"/>
                <w:sz w:val="19"/>
              </w:rPr>
              <w:t>Magnetic Forces</w:t>
            </w:r>
          </w:p>
        </w:tc>
      </w:tr>
    </w:tbl>
    <w:p>
      <w:pPr>
        <w:spacing w:after="200"/>
      </w:pPr>
    </w:p>
    <w:p>
      <w:pPr>
        <w:pStyle w:val="Heading1"/>
      </w:pPr>
      <w:r>
        <w:rPr>
          <w:color w:val="1A365D"/>
          <w:sz w:val="28"/>
        </w:rPr>
        <w:t>2. Master Formula Reference Card</w:t>
      </w:r>
    </w:p>
    <w:tbl>
      <w:tblPr>
        <w:tblW w:type="auto" w:w="0"/>
        <w:jc w:val="center"/>
        <w:tblLook w:firstColumn="1" w:firstRow="1" w:lastColumn="0" w:lastRow="0" w:noHBand="0" w:noVBand="1" w:val="04A0"/>
      </w:tblPr>
      <w:tblGrid>
        <w:gridCol w:w="5040"/>
        <w:gridCol w:w="5040"/>
      </w:tblGrid>
      <w:tr>
        <w:tc>
          <w:tcPr>
            <w:tcW w:type="dxa" w:w="3600"/>
            <w:shd w:fill="2B6CB0"/>
            <w:tcMar>
              <w:top w:w="120" w:type="dxa"/>
              <w:bottom w:w="120" w:type="dxa"/>
              <w:left w:w="150" w:type="dxa"/>
              <w:right w:w="150" w:type="dxa"/>
            </w:tcMar>
          </w:tcPr>
          <w:p>
            <w:r>
              <w:rPr>
                <w:rFonts w:ascii="Calibri" w:hAnsi="Calibri"/>
                <w:b/>
                <w:color w:val="FFFFFF"/>
                <w:sz w:val="20"/>
              </w:rPr>
              <w:t>Concept / Topic</w:t>
            </w:r>
          </w:p>
        </w:tc>
        <w:tc>
          <w:tcPr>
            <w:tcW w:type="dxa" w:w="6480"/>
            <w:shd w:fill="2B6CB0"/>
            <w:tcMar>
              <w:top w:w="120" w:type="dxa"/>
              <w:bottom w:w="120" w:type="dxa"/>
              <w:left w:w="150" w:type="dxa"/>
              <w:right w:w="150" w:type="dxa"/>
            </w:tcMar>
          </w:tcPr>
          <w:p>
            <w:r>
              <w:rPr>
                <w:rFonts w:ascii="Calibri" w:hAnsi="Calibri"/>
                <w:b/>
                <w:color w:val="FFFFFF"/>
                <w:sz w:val="20"/>
              </w:rPr>
              <w:t>Mathematical Formulation &amp; Standard Equations</w:t>
            </w:r>
          </w:p>
        </w:tc>
      </w:tr>
      <w:tr>
        <w:tc>
          <w:tcPr>
            <w:tcW w:type="dxa" w:w="3600"/>
            <w:shd w:fill="F7FAFC"/>
            <w:tcMar>
              <w:top w:w="100" w:type="dxa"/>
              <w:bottom w:w="100" w:type="dxa"/>
              <w:left w:w="150" w:type="dxa"/>
              <w:right w:w="150" w:type="dxa"/>
            </w:tcMar>
          </w:tcPr>
          <w:p>
            <w:r>
              <w:rPr>
                <w:b/>
                <w:color w:val="1A365D"/>
                <w:sz w:val="19"/>
              </w:rPr>
              <w:t>Biot-Savart Law &amp; Ampere's Circuital Law</w:t>
            </w:r>
          </w:p>
        </w:tc>
        <w:tc>
          <w:tcPr>
            <w:tcW w:type="dxa" w:w="6480"/>
            <w:shd w:fill="F7FAFC"/>
            <w:tcMar>
              <w:top w:w="100" w:type="dxa"/>
              <w:bottom w:w="100" w:type="dxa"/>
              <w:left w:w="150" w:type="dxa"/>
              <w:right w:w="150" w:type="dxa"/>
            </w:tcMar>
          </w:tcPr>
          <w:p>
            <w:r>
              <w:rPr>
                <w:rFonts w:ascii="Cambria Math" w:hAnsi="Cambria Math"/>
                <w:color w:val="2D3748"/>
                <w:sz w:val="19"/>
              </w:rPr>
              <w:t>dB = \frac{\mu_0 I dl \sin\theta}{4\pi r^2}, \quad B_{\text{wire}} = \frac{\mu_0 I}{2\pi d}, \quad B_{\text{center}} = \frac{\mu_0 N I}{2R}, \quad B_{\text{solenoid}} = \mu_0 n I</w:t>
            </w:r>
          </w:p>
        </w:tc>
      </w:tr>
      <w:tr>
        <w:tc>
          <w:tcPr>
            <w:tcW w:type="dxa" w:w="3600"/>
            <w:shd w:fill="FFFFFF"/>
            <w:tcMar>
              <w:top w:w="100" w:type="dxa"/>
              <w:bottom w:w="100" w:type="dxa"/>
              <w:left w:w="150" w:type="dxa"/>
              <w:right w:w="150" w:type="dxa"/>
            </w:tcMar>
          </w:tcPr>
          <w:p>
            <w:r>
              <w:rPr>
                <w:b/>
                <w:color w:val="1A365D"/>
                <w:sz w:val="19"/>
              </w:rPr>
              <w:t>Lorentz Force, Cyclotron &amp; Magnetic Force on Wires</w:t>
            </w:r>
          </w:p>
        </w:tc>
        <w:tc>
          <w:tcPr>
            <w:tcW w:type="dxa" w:w="6480"/>
            <w:shd w:fill="FFFFFF"/>
            <w:tcMar>
              <w:top w:w="100" w:type="dxa"/>
              <w:bottom w:w="100" w:type="dxa"/>
              <w:left w:w="150" w:type="dxa"/>
              <w:right w:w="150" w:type="dxa"/>
            </w:tcMar>
          </w:tcPr>
          <w:p>
            <w:r>
              <w:rPr>
                <w:rFonts w:ascii="Cambria Math" w:hAnsi="Cambria Math"/>
                <w:color w:val="2D3748"/>
                <w:sz w:val="19"/>
              </w:rPr>
              <w:t>\vec{F} = q(\vec{E} + \vec{v} \times \vec{B}), \quad r = \frac{mv}{qB} = \frac{\sqrt{2mK}}{qB}, \quad T = \frac{2\pi m}{qB}, \quad \frac{F}{L} = \frac{\mu_0 I_1 I_2}{2\pi d}</w:t>
            </w:r>
          </w:p>
        </w:tc>
      </w:tr>
    </w:tbl>
    <w:p>
      <w:pPr>
        <w:spacing w:after="280"/>
      </w:pPr>
    </w:p>
    <w:p>
      <w:pPr>
        <w:pStyle w:val="Heading1"/>
      </w:pPr>
      <w:r>
        <w:rPr>
          <w:color w:val="1A365D"/>
          <w:sz w:val="28"/>
        </w:rPr>
        <w:t>3. Concept Deep-Dive &amp; Source PYQ Evidence</w:t>
      </w:r>
    </w:p>
    <w:p>
      <w:pPr>
        <w:pStyle w:val="Heading2"/>
      </w:pPr>
      <w:r>
        <w:rPr>
          <w:color w:val="2B6CB0"/>
          <w:sz w:val="24"/>
        </w:rPr>
        <w:t>3.1 Biot-Savart Law &amp; Ampere's Circuital Law (Very High Yield — 109 PYQs)</w:t>
      </w:r>
    </w:p>
    <w:p>
      <w:r>
        <w:rPr>
          <w:b/>
          <w:sz w:val="20"/>
        </w:rPr>
        <w:t xml:space="preserve">Core Principle: </w:t>
      </w:r>
      <w:r>
        <w:rPr>
          <w:sz w:val="20"/>
        </w:rPr>
        <w:t>Calculation of magnetic fields generated by steady currents in wires, loops, and solenoids.</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In solenoid formula B = μ_0 n I, n is number of turns per UNIT LENGTH (n = N/L), not total turns N.</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Right-hand thumb rule: thumb points along current, curled fingers give direction of circular magnetic field lines.</w:t>
            </w:r>
          </w:p>
        </w:tc>
      </w:tr>
    </w:tbl>
    <w:p>
      <w:pPr>
        <w:spacing w:before="120" w:after="40"/>
      </w:pPr>
      <w:r>
        <w:rPr>
          <w:b/>
          <w:color w:val="1A365D"/>
          <w:sz w:val="19"/>
        </w:rPr>
        <w:t>Source PYQs testing this concept:</w:t>
      </w:r>
    </w:p>
    <w:p>
      <w:pPr>
        <w:pStyle w:val="ListBullet"/>
        <w:spacing w:after="40"/>
      </w:pPr>
      <w:r>
        <w:rPr>
          <w:b/>
          <w:sz w:val="18"/>
        </w:rPr>
        <w:t xml:space="preserve">[2026 Morning Shift] Q#1 (MCQ): </w:t>
      </w:r>
      <w:r>
        <w:rPr>
          <w:sz w:val="18"/>
        </w:rPr>
        <w:t xml:space="preserve">"An insulated wire is wound so that it forms a flat coil with N=200 turns. The radius of the innermost turn is r_(1)=3cm , and of the out..."  </w:t>
      </w:r>
      <w:r>
        <w:rPr>
          <w:b/>
          <w:color w:val="2B6CB0"/>
          <w:sz w:val="18"/>
        </w:rPr>
        <w:t>[Ans: B]</w:t>
      </w:r>
    </w:p>
    <w:p>
      <w:pPr>
        <w:pStyle w:val="ListBullet"/>
        <w:spacing w:after="40"/>
      </w:pPr>
      <w:r>
        <w:rPr>
          <w:b/>
          <w:sz w:val="18"/>
        </w:rPr>
        <w:t xml:space="preserve">[2026 Morning Shift] Q#1 (MCQ): </w:t>
      </w:r>
      <w:r>
        <w:rPr>
          <w:sz w:val="18"/>
        </w:rPr>
        <w:t xml:space="preserve">"The magnetic field at the centre of a current carrying circular loop of radius R is 16μ T . The magnetic field at a distance $x=\sqrt{..."  </w:t>
      </w:r>
      <w:r>
        <w:rPr>
          <w:b/>
          <w:color w:val="2B6CB0"/>
          <w:sz w:val="18"/>
        </w:rPr>
        <w:t>[Ans: B]</w:t>
      </w:r>
    </w:p>
    <w:p>
      <w:pPr>
        <w:pStyle w:val="ListBullet"/>
        <w:spacing w:after="40"/>
      </w:pPr>
      <w:r>
        <w:rPr>
          <w:b/>
          <w:sz w:val="18"/>
        </w:rPr>
        <w:t xml:space="preserve">[2026 Evening Shift] Q#1 (MCQ): </w:t>
      </w:r>
      <w:r>
        <w:rPr>
          <w:sz w:val="18"/>
        </w:rPr>
        <w:t xml:space="preserve">"An infinitely long straight wire carrying current I is bent in a planar shape as shown in the diagram. The radius of the circular part is ..."  </w:t>
      </w:r>
      <w:r>
        <w:rPr>
          <w:b/>
          <w:color w:val="2B6CB0"/>
          <w:sz w:val="18"/>
        </w:rPr>
        <w:t>[Ans: B]</w:t>
      </w:r>
    </w:p>
    <w:p>
      <w:pPr>
        <w:spacing w:after="120"/>
      </w:pPr>
    </w:p>
    <w:p>
      <w:pPr>
        <w:pStyle w:val="Heading2"/>
      </w:pPr>
      <w:r>
        <w:rPr>
          <w:color w:val="2B6CB0"/>
          <w:sz w:val="24"/>
        </w:rPr>
        <w:t>3.2 Lorentz Force, Cyclotron &amp; Magnetic Force on Wires (Very High Yield — 101 PYQs)</w:t>
      </w:r>
    </w:p>
    <w:p>
      <w:r>
        <w:rPr>
          <w:b/>
          <w:sz w:val="20"/>
        </w:rPr>
        <w:t xml:space="preserve">Core Principle: </w:t>
      </w:r>
      <w:r>
        <w:rPr>
          <w:sz w:val="20"/>
        </w:rPr>
        <w:t>Trajectory of charged particles in magnetic fields, velocity selector (vec(E) ⊥ vec(B)), and force between parallel currents.</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Magnetic force vec(F) = q(vec(v) × vec(B)) does ZERO work because vec(F) ⊥ vec(v). It changes direction of velocity, never kinetic energy!</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Parallel currents in the SAME direction ATTRACT; anti-parallel currents REPEL.</w:t>
            </w:r>
          </w:p>
        </w:tc>
      </w:tr>
    </w:tbl>
    <w:p>
      <w:pPr>
        <w:spacing w:before="120" w:after="40"/>
      </w:pPr>
      <w:r>
        <w:rPr>
          <w:b/>
          <w:color w:val="1A365D"/>
          <w:sz w:val="19"/>
        </w:rPr>
        <w:t>Source PYQs testing this concept:</w:t>
      </w:r>
    </w:p>
    <w:p>
      <w:pPr>
        <w:pStyle w:val="ListBullet"/>
        <w:spacing w:after="40"/>
      </w:pPr>
      <w:r>
        <w:rPr>
          <w:b/>
          <w:sz w:val="18"/>
        </w:rPr>
        <w:t xml:space="preserve">[2026 Evening Shift] Q#1 (MCQ): </w:t>
      </w:r>
      <w:r>
        <w:rPr>
          <w:sz w:val="18"/>
        </w:rPr>
        <w:t xml:space="preserve">"A current carrying circular loop of radius 2 cm with unit normal n̂=\frack̂+î√(2) is placed in a magnetic field, $..."  </w:t>
      </w:r>
      <w:r>
        <w:rPr>
          <w:b/>
          <w:color w:val="2B6CB0"/>
          <w:sz w:val="18"/>
        </w:rPr>
        <w:t>[Ans: D]</w:t>
      </w:r>
    </w:p>
    <w:p>
      <w:pPr>
        <w:pStyle w:val="ListBullet"/>
        <w:spacing w:after="40"/>
      </w:pPr>
      <w:r>
        <w:rPr>
          <w:b/>
          <w:sz w:val="18"/>
        </w:rPr>
        <w:t xml:space="preserve">[2026 Evening Shift] Q#2 (MCQ): </w:t>
      </w:r>
      <w:r>
        <w:rPr>
          <w:sz w:val="18"/>
        </w:rPr>
        <w:t xml:space="preserve">"A particle having charge 10^-9 C moving in x - y plane in fields of 0.4ĵ N/C and 4 × 10^-3k̂ T experiences a f..."  </w:t>
      </w:r>
      <w:r>
        <w:rPr>
          <w:b/>
          <w:color w:val="2B6CB0"/>
          <w:sz w:val="18"/>
        </w:rPr>
        <w:t>[Ans: A]</w:t>
      </w:r>
    </w:p>
    <w:p>
      <w:pPr>
        <w:pStyle w:val="ListBullet"/>
        <w:spacing w:after="40"/>
      </w:pPr>
      <w:r>
        <w:rPr>
          <w:b/>
          <w:sz w:val="18"/>
        </w:rPr>
        <w:t xml:space="preserve">[2026 Morning Shift] Q#2 (MCQ): </w:t>
      </w:r>
      <w:r>
        <w:rPr>
          <w:sz w:val="18"/>
        </w:rPr>
        <w:t xml:space="preserve">"Three long straight wires carrying current are arranged mutually parallel as shown in the figure. The force experienced by 15 cm length of w..."  </w:t>
      </w:r>
      <w:r>
        <w:rPr>
          <w:b/>
          <w:color w:val="2B6CB0"/>
          <w:sz w:val="18"/>
        </w:rPr>
        <w:t>[Ans: B]</w:t>
      </w:r>
    </w:p>
    <w:p>
      <w:pPr>
        <w:spacing w:after="120"/>
      </w:pPr>
    </w:p>
    <w:p>
      <w:pPr>
        <w:pStyle w:val="Heading1"/>
      </w:pPr>
      <w:r>
        <w:rPr>
          <w:color w:val="1A365D"/>
          <w:sz w:val="28"/>
        </w:rPr>
        <w:t>4. Benchmark Illustrative PYQs &amp; Master Solutions</w:t>
      </w:r>
    </w:p>
    <w:p>
      <w:pPr>
        <w:spacing w:before="160" w:after="40"/>
      </w:pPr>
      <w:r>
        <w:rPr>
          <w:b/>
          <w:color w:val="1A365D"/>
          <w:sz w:val="22"/>
        </w:rPr>
        <w:t>Benchmark Problem 1: JEE Main 2026 (Online) 8th April Evening Shift (Q#1)</w:t>
      </w:r>
    </w:p>
    <w:p>
      <w:pPr>
        <w:spacing w:after="80"/>
      </w:pPr>
      <w:r>
        <w:rPr>
          <w:sz w:val="20"/>
        </w:rPr>
        <w:t>A current carrying circular loop of radius 2 cm with unit normal n̂=\frack̂+î√(2) is placed in a magnetic field, vec(B)=B_(o)(3î+2k̂) . If B_(o)=4 × 10^-3T and current I=100√(2)A , the torque experienced by the loop is ____ Wb.A. ( π=3.14 )</w:t>
      </w:r>
    </w:p>
    <w:p>
      <w:pPr>
        <w:pStyle w:val="ListBullet"/>
        <w:spacing w:after="20"/>
      </w:pPr>
      <w:r>
        <w:rPr>
          <w:sz w:val="19"/>
        </w:rPr>
        <w:t>(A) 16 × 10^-5k̂</w:t>
      </w:r>
    </w:p>
    <w:p>
      <w:pPr>
        <w:pStyle w:val="ListBullet"/>
        <w:spacing w:after="20"/>
      </w:pPr>
      <w:r>
        <w:rPr>
          <w:sz w:val="19"/>
        </w:rPr>
        <w:t>(B) 5024 × 10^-7k̂</w:t>
      </w:r>
    </w:p>
    <w:p>
      <w:pPr>
        <w:pStyle w:val="ListBullet"/>
        <w:spacing w:after="20"/>
      </w:pPr>
      <w:r>
        <w:rPr>
          <w:sz w:val="19"/>
        </w:rPr>
        <w:t>(C) 5024 × 10^-7î</w:t>
      </w:r>
    </w:p>
    <w:p>
      <w:pPr>
        <w:pStyle w:val="ListBullet"/>
        <w:spacing w:after="20"/>
      </w:pPr>
      <w:r>
        <w:rPr>
          <w:b/>
          <w:color w:val="276749"/>
          <w:sz w:val="19"/>
        </w:rPr>
        <w:t>(D) 5024 × 10^-7ĵ</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D</w:t>
              <w:br/>
            </w:r>
            <w:r>
              <w:rPr>
                <w:color w:val="2D3748"/>
                <w:sz w:val="18"/>
              </w:rPr>
              <w:t>Solution Analysis:</w:t>
              <w:br/>
              <w:t>When a current-carrying loop is placed in an external magnetic field, it experiences a torque (vec(τ)) . The magnetic properties of the loop are represented by its magnetic dipole moment (vec(m)) , defined as : vec(m)=Ivec(A) Where I is the current and vec(A) is the area vector of the loop. The direction of the area vector is perpendicular to the plane of the loop, given by the unit normal n̂ . vec(A)=An̂ The torque is given by the cross product of the magnetic moment and the magnetic field : vec(τ)=vec(m) × vec(B) ⇒ vec(τ)=(IAn̂) × vec(B) The radius of circular loop is r=2cm=0.02m . So, the area is A=π r^2=π(0.02)^2=4π × 10^-4m^2 The unit normal is n̂=\frack̂+t̂√(2) And the current in loop is I=100√(2)A So, the magnetic moment vector is; vec(m)=(100√(2)) × (4π × 10^-4) × (\fracı̂+k̂√(2)) ⇒ vec(m)=400π × 10^-4(ı̂+k̂)=0.04π(ı̂+k̂)A · m^2 The magnetic field in the region is vec(B)=B_(o)(3ı̂+2k̂) with B_(o)=4 × 10^-3T vec(B)=4 × 10^-3(3ı̂+2k̂)=(12ı̂+8k̂) × 10^-3T Using the formula for magnetic torque, vec(τ)=vec(m) × vec(B) ⇒ vec(τ)=[0.04π(ı̂+k̂)] × [(12ı̂+8k̂) × 10^-3] ⇒ vec(τ)=(0.04π × 10^-3)[(ı̂+k̂) × (12ı̂+8k̂)] ⇒ vec(τ)=(0.04π × 10^-3)(4ȷ̂) ⇒ vec(τ)=0.16π × 10^-3ȷ̂ ⇒ vec(τ)=0.16 × 3.14 × 10^-3ȷ̂=0.5024 × 10^-3ȷ̂ ⇒ vec(τ)=5024 × 10^-7ȷ̂ Therefore, the torque experienced by the loop is 5024 × 10^-7ĵ . Hence, the correct option is (D).</w:t>
            </w:r>
          </w:p>
        </w:tc>
      </w:tr>
    </w:tbl>
    <w:p>
      <w:pPr>
        <w:spacing w:after="120"/>
      </w:pPr>
    </w:p>
    <w:p>
      <w:pPr>
        <w:spacing w:before="160" w:after="40"/>
      </w:pPr>
      <w:r>
        <w:rPr>
          <w:b/>
          <w:color w:val="1A365D"/>
          <w:sz w:val="22"/>
        </w:rPr>
        <w:t>Benchmark Problem 2: JEE Main 2026 (Online) 4th April Morning Shift (Q#1)</w:t>
      </w:r>
    </w:p>
    <w:p>
      <w:pPr>
        <w:spacing w:after="80"/>
      </w:pPr>
      <w:r>
        <w:rPr>
          <w:sz w:val="20"/>
        </w:rPr>
        <w:t>An insulated wire is wound so that it forms a flat coil with N=200 turns. The radius of the innermost turn is r_(1)=3cm , and of the outermost turn r_(2)=6cm . If 20 mA current flows in it then the magnetic moment will be α × 10^-2A.m^2 . The value of α is ____ .</w:t>
      </w:r>
    </w:p>
    <w:p>
      <w:pPr>
        <w:pStyle w:val="ListBullet"/>
        <w:spacing w:after="20"/>
      </w:pPr>
      <w:r>
        <w:rPr>
          <w:sz w:val="19"/>
        </w:rPr>
        <w:t>(A) 4.4</w:t>
      </w:r>
    </w:p>
    <w:p>
      <w:pPr>
        <w:pStyle w:val="ListBullet"/>
        <w:spacing w:after="20"/>
      </w:pPr>
      <w:r>
        <w:rPr>
          <w:b/>
          <w:color w:val="276749"/>
          <w:sz w:val="19"/>
        </w:rPr>
        <w:t>(B) 2.64</w:t>
      </w:r>
    </w:p>
    <w:p>
      <w:pPr>
        <w:pStyle w:val="ListBullet"/>
        <w:spacing w:after="20"/>
      </w:pPr>
      <w:r>
        <w:rPr>
          <w:sz w:val="19"/>
        </w:rPr>
        <w:t>(C) 3.25</w:t>
      </w:r>
    </w:p>
    <w:p>
      <w:pPr>
        <w:pStyle w:val="ListBullet"/>
        <w:spacing w:after="20"/>
      </w:pPr>
      <w:r>
        <w:rPr>
          <w:sz w:val="19"/>
        </w:rPr>
        <w:t>(D) 1.2</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B</w:t>
              <w:br/>
            </w:r>
            <w:r>
              <w:rPr>
                <w:color w:val="2D3748"/>
                <w:sz w:val="18"/>
              </w:rPr>
              <w:t>Solution Analysis:</w:t>
              <w:br/>
              <w:t>For a single circular turn of radius r carrying current I , the magnetic moment is : m=I · A=I(π r^2) In a flat coil where the turns are wound from r_(1) to r_(2) , the number of turns per unit radial length is n=\fracNr_(2)-r_(1) . The total magnetic moment ( M ) is the integral of the moments of all infinitesimal turns of thickness dr : M=∫_(r_1)^r_(2)(Iπ r^2) · ndr ⇒ M=Iπ n∫_(r_1)^r_(2)r^2dr=Iπ(\fracNr_(2)-r_(1))[\fracr^33]_(r_1)^r_(2) ⇒ M=\fracNIπ3(r_(2)-r_(1))(r_(2)^3-r_(1)^3) Using the algebraic identity r_(2)^3-r_(1)^3=(r_(2)-r_(1))(r_(2)^2+r_(1)^2+r_(1)r_(2)) : M=(NIπ / 3)(r_(1)^2+r_(2)^2+r_(1)r_(2)) Substituting the values, where number of turns is N=200 , the current is I=20mA=20 × 10^-3A , the inner radius of coil is r_(1)=3cm=0.03m and the outer radius is r_(2)=6cm=0.06m M=\frac200 × 20 × 10^-3 × 3.143(0.03^2+0.06^2+0.03 × 0.06) ⇒ M=(4 × 3.14 / 3)(0.0009+0.0036+0.0018) ⇒ M=(12.56 / 3)(0.0063)=12.56 × 0.0021 ⇒ M=0.026376 ≈ 2.64 × 10^-2A.m^2=α × 10^-2A.m^2 ⇒ α=2.64 Therefore, the value of α is 2.64 . Thus, the correct option is (B).</w:t>
            </w:r>
          </w:p>
        </w:tc>
      </w:tr>
    </w:tbl>
    <w:p>
      <w:pPr>
        <w:spacing w:after="120"/>
      </w:pP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