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CHEMICAL BONDING AND MOLECULAR STRUCTURE 2026 3 QUESTIONS 5% WEIGHTAGE</w:t>
      </w:r>
    </w:p>
    <w:p>
      <w:pPr>
        <w:spacing w:after="280"/>
      </w:pPr>
      <w:r>
        <w:rPr>
          <w:rFonts w:ascii="Calibri" w:hAnsi="Calibri"/>
          <w:color w:val="718096"/>
          <w:sz w:val="22"/>
        </w:rPr>
        <w:t>Subject: Chemistry  |  Target: JEE Main  |  PYQs Analyzed: 26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VSEPR Theory &amp; Molecular Geometry</w:t>
            </w:r>
          </w:p>
        </w:tc>
        <w:tc>
          <w:tcPr>
            <w:tcW w:type="dxa" w:w="1728"/>
            <w:shd w:fill="F7FAFC"/>
            <w:tcMar>
              <w:top w:w="80" w:type="dxa"/>
              <w:bottom w:w="80" w:type="dxa"/>
              <w:left w:w="150" w:type="dxa"/>
              <w:right w:w="150" w:type="dxa"/>
            </w:tcMar>
          </w:tcPr>
          <w:p>
            <w:r>
              <w:rPr>
                <w:sz w:val="19"/>
              </w:rPr>
              <w:t>11 PYQs</w:t>
            </w:r>
          </w:p>
        </w:tc>
        <w:tc>
          <w:tcPr>
            <w:tcW w:type="dxa" w:w="1872"/>
            <w:shd w:fill="F7FAFC"/>
            <w:tcMar>
              <w:top w:w="80" w:type="dxa"/>
              <w:bottom w:w="80" w:type="dxa"/>
              <w:left w:w="150" w:type="dxa"/>
              <w:right w:w="150" w:type="dxa"/>
            </w:tcMar>
          </w:tcPr>
          <w:p>
            <w:r>
              <w:rPr>
                <w:color w:val="718096"/>
                <w:sz w:val="19"/>
              </w:rPr>
              <w:t>Molecular Shape</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Dipole Moment, Formal Charge &amp; Hydrogen Bonding</w:t>
            </w:r>
          </w:p>
        </w:tc>
        <w:tc>
          <w:tcPr>
            <w:tcW w:type="dxa" w:w="1728"/>
            <w:shd w:fill="FFFFFF"/>
            <w:tcMar>
              <w:top w:w="80" w:type="dxa"/>
              <w:bottom w:w="80" w:type="dxa"/>
              <w:left w:w="150" w:type="dxa"/>
              <w:right w:w="150" w:type="dxa"/>
            </w:tcMar>
          </w:tcPr>
          <w:p>
            <w:r>
              <w:rPr>
                <w:sz w:val="19"/>
              </w:rPr>
              <w:t>10 PYQs</w:t>
            </w:r>
          </w:p>
        </w:tc>
        <w:tc>
          <w:tcPr>
            <w:tcW w:type="dxa" w:w="1872"/>
            <w:shd w:fill="FFFFFF"/>
            <w:tcMar>
              <w:top w:w="80" w:type="dxa"/>
              <w:bottom w:w="80" w:type="dxa"/>
              <w:left w:w="150" w:type="dxa"/>
              <w:right w:w="150" w:type="dxa"/>
            </w:tcMar>
          </w:tcPr>
          <w:p>
            <w:r>
              <w:rPr>
                <w:color w:val="718096"/>
                <w:sz w:val="19"/>
              </w:rPr>
              <w:t>Intermolecular</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Molecular Orbital Theory (MOT) &amp; Bond Order</w:t>
            </w:r>
          </w:p>
        </w:tc>
        <w:tc>
          <w:tcPr>
            <w:tcW w:type="dxa" w:w="1728"/>
            <w:shd w:fill="F7FAFC"/>
            <w:tcMar>
              <w:top w:w="80" w:type="dxa"/>
              <w:bottom w:w="80" w:type="dxa"/>
              <w:left w:w="150" w:type="dxa"/>
              <w:right w:w="150" w:type="dxa"/>
            </w:tcMar>
          </w:tcPr>
          <w:p>
            <w:r>
              <w:rPr>
                <w:sz w:val="19"/>
              </w:rPr>
              <w:t>8 PYQs</w:t>
            </w:r>
          </w:p>
        </w:tc>
        <w:tc>
          <w:tcPr>
            <w:tcW w:type="dxa" w:w="1872"/>
            <w:shd w:fill="F7FAFC"/>
            <w:tcMar>
              <w:top w:w="80" w:type="dxa"/>
              <w:bottom w:w="80" w:type="dxa"/>
              <w:left w:w="150" w:type="dxa"/>
              <w:right w:w="150" w:type="dxa"/>
            </w:tcMar>
          </w:tcPr>
          <w:p>
            <w:r>
              <w:rPr>
                <w:color w:val="718096"/>
                <w:sz w:val="19"/>
              </w:rPr>
              <w:t>MOT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VSEPR Theory &amp; Molecular Geometry</w:t>
            </w:r>
          </w:p>
        </w:tc>
        <w:tc>
          <w:tcPr>
            <w:tcW w:type="dxa" w:w="6480"/>
            <w:shd w:fill="F7FAFC"/>
            <w:tcMar>
              <w:top w:w="100" w:type="dxa"/>
              <w:bottom w:w="100" w:type="dxa"/>
              <w:left w:w="150" w:type="dxa"/>
              <w:right w:w="150" w:type="dxa"/>
            </w:tcMar>
          </w:tcPr>
          <w:p>
            <w:r>
              <w:rPr>
                <w:rFonts w:ascii="Cambria Math" w:hAnsi="Cambria Math"/>
                <w:color w:val="2D3748"/>
                <w:sz w:val="19"/>
              </w:rPr>
              <w:t>\text{Steric Number } H = \frac{1}{2}(V + M - C + A), \quad \text{LP-LP repulsion} &gt; \text{LP-BP} &gt; \text{BP-BP}</w:t>
            </w:r>
          </w:p>
        </w:tc>
      </w:tr>
      <w:tr>
        <w:tc>
          <w:tcPr>
            <w:tcW w:type="dxa" w:w="3600"/>
            <w:shd w:fill="FFFFFF"/>
            <w:tcMar>
              <w:top w:w="100" w:type="dxa"/>
              <w:bottom w:w="100" w:type="dxa"/>
              <w:left w:w="150" w:type="dxa"/>
              <w:right w:w="150" w:type="dxa"/>
            </w:tcMar>
          </w:tcPr>
          <w:p>
            <w:r>
              <w:rPr>
                <w:b/>
                <w:color w:val="1A365D"/>
                <w:sz w:val="19"/>
              </w:rPr>
              <w:t>Dipole Moment, Formal Charge &amp; Hydrogen Bonding</w:t>
            </w:r>
          </w:p>
        </w:tc>
        <w:tc>
          <w:tcPr>
            <w:tcW w:type="dxa" w:w="6480"/>
            <w:shd w:fill="FFFFFF"/>
            <w:tcMar>
              <w:top w:w="100" w:type="dxa"/>
              <w:bottom w:w="100" w:type="dxa"/>
              <w:left w:w="150" w:type="dxa"/>
              <w:right w:w="150" w:type="dxa"/>
            </w:tcMar>
          </w:tcPr>
          <w:p>
            <w:r>
              <w:rPr>
                <w:rFonts w:ascii="Cambria Math" w:hAnsi="Cambria Math"/>
                <w:color w:val="2D3748"/>
                <w:sz w:val="19"/>
              </w:rPr>
              <w:t>\mu = q \times d, \quad \text{Formal Charge} = V - L - \frac{1}{2}S, \quad \mu(\text{NH}_3) &gt; \mu(\text{NF}_3)</w:t>
            </w:r>
          </w:p>
        </w:tc>
      </w:tr>
      <w:tr>
        <w:tc>
          <w:tcPr>
            <w:tcW w:type="dxa" w:w="3600"/>
            <w:shd w:fill="F7FAFC"/>
            <w:tcMar>
              <w:top w:w="100" w:type="dxa"/>
              <w:bottom w:w="100" w:type="dxa"/>
              <w:left w:w="150" w:type="dxa"/>
              <w:right w:w="150" w:type="dxa"/>
            </w:tcMar>
          </w:tcPr>
          <w:p>
            <w:r>
              <w:rPr>
                <w:b/>
                <w:color w:val="1A365D"/>
                <w:sz w:val="19"/>
              </w:rPr>
              <w:t>Molecular Orbital Theory (MOT) &amp; Bond Order</w:t>
            </w:r>
          </w:p>
        </w:tc>
        <w:tc>
          <w:tcPr>
            <w:tcW w:type="dxa" w:w="6480"/>
            <w:shd w:fill="F7FAFC"/>
            <w:tcMar>
              <w:top w:w="100" w:type="dxa"/>
              <w:bottom w:w="100" w:type="dxa"/>
              <w:left w:w="150" w:type="dxa"/>
              <w:right w:w="150" w:type="dxa"/>
            </w:tcMar>
          </w:tcPr>
          <w:p>
            <w:r>
              <w:rPr>
                <w:rFonts w:ascii="Cambria Math" w:hAnsi="Cambria Math"/>
                <w:color w:val="2D3748"/>
                <w:sz w:val="19"/>
              </w:rPr>
              <w:t>\text{Bond Order} = \frac{N_b - N_a}{2}, \quad \text{Stability} \propto \text{Bond Order} \propto \frac{1}{\text{Bond Length}}</w:t>
            </w:r>
          </w:p>
        </w:tc>
      </w:tr>
    </w:tbl>
    <w:p>
      <w:pPr>
        <w:spacing w:after="280"/>
      </w:pPr>
    </w:p>
    <w:p>
      <w:pPr>
        <w:pStyle w:val="Heading1"/>
      </w:pPr>
      <w:r>
        <w:rPr>
          <w:color w:val="1A365D"/>
          <w:sz w:val="28"/>
        </w:rPr>
        <w:t>3. Concept Deep-Dive &amp; Source PYQ Evidence</w:t>
      </w:r>
    </w:p>
    <w:p>
      <w:pPr>
        <w:pStyle w:val="Heading2"/>
      </w:pPr>
      <w:r>
        <w:rPr>
          <w:color w:val="2B6CB0"/>
          <w:sz w:val="24"/>
        </w:rPr>
        <w:t>3.1 VSEPR Theory &amp; Molecular Geometry (High Yield — 11 PYQs)</w:t>
      </w:r>
    </w:p>
    <w:p>
      <w:r>
        <w:rPr>
          <w:b/>
          <w:sz w:val="20"/>
        </w:rPr>
        <w:t xml:space="preserve">Core Principle: </w:t>
      </w:r>
      <w:r>
        <w:rPr>
          <w:sz w:val="20"/>
        </w:rPr>
        <w:t>Prediction of molecular shapes and bond angles using steric number and lone pair repulsions.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XeF_4 has sp^3d^2 hybridization with 2 lone pairs; its geometry is octahedral, but its molecular SHAPE is SQUARE PLANAR.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 trigonal bipyramidal geometry (sp^3d, e.g. PCl_5), lone pairs ALWAYS occupy equatorial positions to minimize 90° repulsions.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"With respect to resonance structures of CO_(3)^2- ion, which of the following statements are correct? (a) All C-O..."  </w:t>
      </w:r>
      <w:r>
        <w:rPr>
          <w:b/>
          <w:color w:val="2B6CB0"/>
          <w:sz w:val="18"/>
        </w:rPr>
        <w:t>[Ans: N/A]</w:t>
      </w:r>
    </w:p>
    <w:p>
      <w:pPr>
        <w:pStyle w:val="ListBullet"/>
        <w:spacing w:after="40"/>
      </w:pPr>
      <w:r>
        <w:rPr>
          <w:b/>
          <w:sz w:val="18"/>
        </w:rPr>
        <w:t xml:space="preserve">[2026 Shift] Q#2 (MCQ): </w:t>
      </w:r>
      <w:r>
        <w:rPr>
          <w:sz w:val="18"/>
        </w:rPr>
        <w:t xml:space="preserve">"In which of the following option/options, the order of arrangement does not agree with the variation of property indicated against it? (a) $..."  </w:t>
      </w:r>
      <w:r>
        <w:rPr>
          <w:b/>
          <w:color w:val="2B6CB0"/>
          <w:sz w:val="18"/>
        </w:rPr>
        <w:t>[Ans: N/A]</w:t>
      </w:r>
    </w:p>
    <w:p>
      <w:pPr>
        <w:pStyle w:val="ListBullet"/>
        <w:spacing w:after="40"/>
      </w:pPr>
      <w:r>
        <w:rPr>
          <w:b/>
          <w:sz w:val="18"/>
        </w:rPr>
        <w:t xml:space="preserve">[2026 Shift] Q#3 (MCQ): </w:t>
      </w:r>
      <w:r>
        <w:rPr>
          <w:sz w:val="18"/>
        </w:rPr>
        <w:t xml:space="preserve">"The types of hybrid orbitals of nitrogen in NO_(2)^+,NO_(3)^- and NH_(4)^+ respectively are..."  </w:t>
      </w:r>
      <w:r>
        <w:rPr>
          <w:b/>
          <w:color w:val="2B6CB0"/>
          <w:sz w:val="18"/>
        </w:rPr>
        <w:t>[Ans: N/A]</w:t>
      </w:r>
    </w:p>
    <w:p>
      <w:pPr>
        <w:spacing w:after="120"/>
      </w:pPr>
    </w:p>
    <w:p>
      <w:pPr>
        <w:pStyle w:val="Heading2"/>
      </w:pPr>
      <w:r>
        <w:rPr>
          <w:color w:val="2B6CB0"/>
          <w:sz w:val="24"/>
        </w:rPr>
        <w:t>3.2 Dipole Moment, Formal Charge &amp; Hydrogen Bonding (High Yield — 10 PYQs)</w:t>
      </w:r>
    </w:p>
    <w:p>
      <w:r>
        <w:rPr>
          <w:b/>
          <w:sz w:val="20"/>
        </w:rPr>
        <w:t xml:space="preserve">Core Principle: </w:t>
      </w:r>
      <w:r>
        <w:rPr>
          <w:sz w:val="20"/>
        </w:rPr>
        <w:t>Vector addition of bond dipoles, percentage ionic character, and influence of H-bonding on boiling points.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Dipole moment of NH_3 is HIGHER than NF_3 because lone pair and N-H bond moments reinforce each other in NH_3, but oppose in NF_3.</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Intermolecular H-bonding increases boiling point and water solubility (e.g. p-nitrophenol), while intramolecular H-bonding decreases boiling point (o-nitrophenol).</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"With respect to resonance structures of CO_(3)^2- ion, which of the following statements are correct? (a) All C-O..."  </w:t>
      </w:r>
      <w:r>
        <w:rPr>
          <w:b/>
          <w:color w:val="2B6CB0"/>
          <w:sz w:val="18"/>
        </w:rPr>
        <w:t>[Ans: N/A]</w:t>
      </w:r>
    </w:p>
    <w:p>
      <w:pPr>
        <w:pStyle w:val="ListBullet"/>
        <w:spacing w:after="40"/>
      </w:pPr>
      <w:r>
        <w:rPr>
          <w:b/>
          <w:sz w:val="18"/>
        </w:rPr>
        <w:t xml:space="preserve">[2026 Shift] Q#2 (MCQ): </w:t>
      </w:r>
      <w:r>
        <w:rPr>
          <w:sz w:val="18"/>
        </w:rPr>
        <w:t xml:space="preserve">"In which of the following option/options, the order of arrangement does not agree with the variation of property indicated against it? (a) $..."  </w:t>
      </w:r>
      <w:r>
        <w:rPr>
          <w:b/>
          <w:color w:val="2B6CB0"/>
          <w:sz w:val="18"/>
        </w:rPr>
        <w:t>[Ans: N/A]</w:t>
      </w:r>
    </w:p>
    <w:p>
      <w:pPr>
        <w:pStyle w:val="ListBullet"/>
        <w:spacing w:after="40"/>
      </w:pPr>
      <w:r>
        <w:rPr>
          <w:b/>
          <w:sz w:val="18"/>
        </w:rPr>
        <w:t xml:space="preserve">[2025 Shift] Q#2 (MCQ): </w:t>
      </w:r>
      <w:r>
        <w:rPr>
          <w:sz w:val="18"/>
        </w:rPr>
        <w:t xml:space="preserve">"The change in hybridization (if any) of the 'Al' atom in the following reaction is AlCl_(3)+Cl^- → AlCl_(4)^-..."  </w:t>
      </w:r>
      <w:r>
        <w:rPr>
          <w:b/>
          <w:color w:val="2B6CB0"/>
          <w:sz w:val="18"/>
        </w:rPr>
        <w:t>[Ans: N/A]</w:t>
      </w:r>
    </w:p>
    <w:p>
      <w:pPr>
        <w:spacing w:after="120"/>
      </w:pPr>
    </w:p>
    <w:p>
      <w:pPr>
        <w:pStyle w:val="Heading2"/>
      </w:pPr>
      <w:r>
        <w:rPr>
          <w:color w:val="2B6CB0"/>
          <w:sz w:val="24"/>
        </w:rPr>
        <w:t>3.3 Molecular Orbital Theory (MOT) &amp; Bond Order (High Yield — 8 PYQs)</w:t>
      </w:r>
    </w:p>
    <w:p>
      <w:r>
        <w:rPr>
          <w:b/>
          <w:sz w:val="20"/>
        </w:rPr>
        <w:t xml:space="preserve">Core Principle: </w:t>
      </w:r>
      <w:r>
        <w:rPr>
          <w:sz w:val="20"/>
        </w:rPr>
        <w:t>LCAO principle, molecular orbital filling order for ≤ 14 vs &gt; 14 electrons, bond order calculation, and magnetic character.</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O_2 has bond order 2 and is PARAMAGNETIC because it has 2 unpaired electrons in degenerate antibonding π^* 2p_x and π^* 2p_y orbitals.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species with ≤ 14 electrons (B_2, C_2, N_2): π 2p_x = π 2p_y is filled BEFORE σ 2p_z due to s-p mixing.</w:t>
            </w:r>
          </w:p>
        </w:tc>
      </w:tr>
    </w:tbl>
    <w:p>
      <w:pPr>
        <w:spacing w:before="120" w:after="40"/>
      </w:pPr>
      <w:r>
        <w:rPr>
          <w:b/>
          <w:color w:val="1A365D"/>
          <w:sz w:val="19"/>
        </w:rPr>
        <w:t>Source PYQs testing this concept:</w:t>
      </w:r>
    </w:p>
    <w:p>
      <w:pPr>
        <w:pStyle w:val="ListBullet"/>
        <w:spacing w:after="40"/>
      </w:pPr>
      <w:r>
        <w:rPr>
          <w:b/>
          <w:sz w:val="18"/>
        </w:rPr>
        <w:t xml:space="preserve">[2025 Shift] Q#1 (MCQ): </w:t>
      </w:r>
      <w:r>
        <w:rPr>
          <w:sz w:val="18"/>
        </w:rPr>
        <w:t xml:space="preserve">"The electronic configuration of X and Y are given below: $\begin{aligned} &amp; X:1s^{2}2s^{2}2p^{6}3s^{2}3p^{3} \\ &amp; Y:1s^{2}2s^{2}2p^{6}3s^{2}..."  </w:t>
      </w:r>
      <w:r>
        <w:rPr>
          <w:b/>
          <w:color w:val="2B6CB0"/>
          <w:sz w:val="18"/>
        </w:rPr>
        <w:t>[Ans: N/A]</w:t>
      </w:r>
    </w:p>
    <w:p>
      <w:pPr>
        <w:pStyle w:val="ListBullet"/>
        <w:spacing w:after="40"/>
      </w:pPr>
      <w:r>
        <w:rPr>
          <w:b/>
          <w:sz w:val="18"/>
        </w:rPr>
        <w:t xml:space="preserve">[2025 Shift] Q#4 (MCQ): </w:t>
      </w:r>
      <w:r>
        <w:rPr>
          <w:sz w:val="18"/>
        </w:rPr>
        <w:t xml:space="preserve">"Match List-I with List-II and select the correct option: List-I (Molecule / ion) List-II (Bond order) 1 . NO 1 . NO 1.NO i. 15 2 . ..."  </w:t>
      </w:r>
      <w:r>
        <w:rPr>
          <w:b/>
          <w:color w:val="2B6CB0"/>
          <w:sz w:val="18"/>
        </w:rPr>
        <w:t>[Ans: N/A]</w:t>
      </w:r>
    </w:p>
    <w:p>
      <w:pPr>
        <w:pStyle w:val="ListBullet"/>
        <w:spacing w:after="40"/>
      </w:pPr>
      <w:r>
        <w:rPr>
          <w:b/>
          <w:sz w:val="18"/>
        </w:rPr>
        <w:t xml:space="preserve">[2024 Shift] Q#3 (MCQ): </w:t>
      </w:r>
      <w:r>
        <w:rPr>
          <w:sz w:val="18"/>
        </w:rPr>
        <w:t xml:space="preserve">"A pair of isoelectronic species having bond order of one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With respect to resonance structures of CO_(3)^2- ion, which of the following statements are correct? (a) All C-O bonds in CO_(3)^2- are equivalent (b) There are three resonance structures possible for CO_(3)^2- ion (c) The position of carbon and oxygen should change in every resonance structure (d) The formal charge on carbon atom is -2</w:t>
      </w:r>
    </w:p>
    <w:p>
      <w:pPr>
        <w:pStyle w:val="ListBullet"/>
        <w:spacing w:after="20"/>
      </w:pPr>
      <w:r>
        <w:rPr>
          <w:sz w:val="19"/>
        </w:rPr>
        <w:t>(A) a, b and c</w:t>
      </w:r>
    </w:p>
    <w:p>
      <w:pPr>
        <w:pStyle w:val="ListBullet"/>
        <w:spacing w:after="20"/>
      </w:pPr>
      <w:r>
        <w:rPr>
          <w:sz w:val="19"/>
        </w:rPr>
        <w:t>(B) a and b only</w:t>
      </w:r>
    </w:p>
    <w:p>
      <w:pPr>
        <w:pStyle w:val="ListBullet"/>
        <w:spacing w:after="20"/>
      </w:pPr>
      <w:r>
        <w:rPr>
          <w:sz w:val="19"/>
        </w:rPr>
        <w:t>(C) b and d only</w:t>
      </w:r>
    </w:p>
    <w:p>
      <w:pPr>
        <w:pStyle w:val="ListBullet"/>
        <w:spacing w:after="20"/>
      </w:pPr>
      <w:r>
        <w:rPr>
          <w:sz w:val="19"/>
        </w:rPr>
        <w:t>(D) a, b and 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the carbonate ion, CO_(3)^2- , carbon is at the centre and the three oxygen atoms are attached to it. The ion has three possible resonance structures. In each structure, one C=O double bond and two C-O^- single bonds are shown. The double bond can be placed with any one of the three oxygen atoms. So statement (b) is correct. In resonance, the actual structure is not any one of these structures. The actual carbonate ion is a resonance hybrid. Because of this, all three C-O bonds become equivalent. Each C-O bond has the same bond length and same bond strength, intermediate between a single bond and a double bond. So statement (a) is also correct. Statement (c) is incorrect because in resonance structures, the positions of atoms do not change. Only the positions of electrons, such as π electrons and lone pairs, change. Statement (d) is also incorrect. The formal charge on carbon in carbonate ion is 0 , not -2 . Using the formula, Formal charge=valence electrons-non-bonding electrons-(1 / 2)(bonding electrons) For carbon in CO_(3)^2- , Formal charge on C=4-0-(8 / 2) =4-4=0 Hence, the correct statements are (a) and (b) only . Option B</w:t>
            </w:r>
          </w:p>
        </w:tc>
      </w:tr>
    </w:tbl>
    <w:p>
      <w:pPr>
        <w:spacing w:after="120"/>
      </w:pPr>
    </w:p>
    <w:p>
      <w:pPr>
        <w:spacing w:before="160" w:after="40"/>
      </w:pPr>
      <w:r>
        <w:rPr>
          <w:b/>
          <w:color w:val="1A365D"/>
          <w:sz w:val="22"/>
        </w:rPr>
        <w:t>Benchmark Problem 2: KCET 2025 (Q#1)</w:t>
      </w:r>
    </w:p>
    <w:p>
      <w:pPr>
        <w:spacing w:after="80"/>
      </w:pPr>
      <w:r>
        <w:rPr>
          <w:sz w:val="20"/>
        </w:rPr>
        <w:t>The electronic configuration of X and Y are given below: X:1s^22s^22p^63s^23p^3 Y:1s^22s^22p^63s^23p^5 Which of the following is the correct molecular formula and type of bond formed between X and Y ?</w:t>
      </w:r>
    </w:p>
    <w:p>
      <w:pPr>
        <w:pStyle w:val="ListBullet"/>
        <w:spacing w:after="20"/>
      </w:pPr>
      <w:r>
        <w:rPr>
          <w:sz w:val="19"/>
        </w:rPr>
        <w:t>(A) X_(3)Y , ionic bond</w:t>
      </w:r>
    </w:p>
    <w:p>
      <w:pPr>
        <w:pStyle w:val="ListBullet"/>
        <w:spacing w:after="20"/>
      </w:pPr>
      <w:r>
        <w:rPr>
          <w:sz w:val="19"/>
        </w:rPr>
        <w:t>(B) X_(2)Y_(3) , coordinate bond</w:t>
      </w:r>
    </w:p>
    <w:p>
      <w:pPr>
        <w:pStyle w:val="ListBullet"/>
        <w:spacing w:after="20"/>
      </w:pPr>
      <w:r>
        <w:rPr>
          <w:sz w:val="19"/>
        </w:rPr>
        <w:t>(C) XY_(3) , covalent bond</w:t>
      </w:r>
    </w:p>
    <w:p>
      <w:pPr>
        <w:pStyle w:val="ListBullet"/>
        <w:spacing w:after="20"/>
      </w:pPr>
      <w:r>
        <w:rPr>
          <w:sz w:val="19"/>
        </w:rPr>
        <w:t>(D) X_(2)Y , covalent bond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electronic configurations of elements X and Y are as follows: X:1s^22s^22p^63s^23p^3 Y:1s^22s^22p^63s^23p^5 For element X , the configuration corresponds to phosphorus (P), which is in group 15 of the periodic table. For element Y , the configuration corresponds to chlorine (Cl), which is in group 17. Phosphorus ( P ) has a valency of 3 or 5. Chlorine ( Cl ) has a valency of 1. Given these valencies, possible compounds could form: PCl_(3) , where phosphorus uses its valency of 3 to bond with three chlorine atoms. PCl_(5) , where phosphorus uses an expanded valency of 5 to bond with five chlorine atoms. Both PCl_(3) and PCl_(5) are covalent compounds. In both scenarios, sharing of electrons occurs between phosphorus and chlorine atoms, resulting in covalent bonds.</w:t>
            </w:r>
          </w:p>
        </w:tc>
      </w:tr>
    </w:tbl>
    <w:p>
      <w:pPr>
        <w:spacing w:after="120"/>
      </w:pPr>
    </w:p>
    <w:p>
      <w:pPr>
        <w:spacing w:before="160" w:after="40"/>
      </w:pPr>
      <w:r>
        <w:rPr>
          <w:b/>
          <w:color w:val="1A365D"/>
          <w:sz w:val="22"/>
        </w:rPr>
        <w:t>Benchmark Problem 3: KCET 2023 (Q#1)</w:t>
      </w:r>
    </w:p>
    <w:p>
      <w:pPr>
        <w:spacing w:after="80"/>
      </w:pPr>
      <w:r>
        <w:rPr>
          <w:sz w:val="20"/>
        </w:rPr>
        <w:t>Dimerisation of solute molecules in low dielectric constant solvent is due to</w:t>
      </w:r>
    </w:p>
    <w:p>
      <w:pPr>
        <w:pStyle w:val="ListBullet"/>
        <w:spacing w:after="20"/>
      </w:pPr>
      <w:r>
        <w:rPr>
          <w:sz w:val="19"/>
        </w:rPr>
        <w:t>(A) hydrogen bond</w:t>
      </w:r>
    </w:p>
    <w:p>
      <w:pPr>
        <w:pStyle w:val="ListBullet"/>
        <w:spacing w:after="20"/>
      </w:pPr>
      <w:r>
        <w:rPr>
          <w:sz w:val="19"/>
        </w:rPr>
        <w:t>(B) covaelent bond</w:t>
      </w:r>
    </w:p>
    <w:p>
      <w:pPr>
        <w:pStyle w:val="ListBullet"/>
        <w:spacing w:after="20"/>
      </w:pPr>
      <w:r>
        <w:rPr>
          <w:sz w:val="19"/>
        </w:rPr>
        <w:t>(C) co-ordinate bond</w:t>
      </w:r>
    </w:p>
    <w:p>
      <w:pPr>
        <w:pStyle w:val="ListBullet"/>
        <w:spacing w:after="20"/>
      </w:pPr>
      <w:r>
        <w:rPr>
          <w:sz w:val="19"/>
        </w:rPr>
        <w:t>(D) ionic bond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Dimerisation of solute molecules in low dielectric constant solvent is primarily due to intermolecular interactions such as van der Waals' forces and hydrogen bonding. These forces allow the solute molecules to overcome the electrostatic repulsion and form stable dimers.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