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SURFACE CHEMISTRY OUT OF SYLLABUS</w:t>
      </w:r>
    </w:p>
    <w:p>
      <w:pPr>
        <w:spacing w:after="280"/>
      </w:pPr>
      <w:r>
        <w:rPr>
          <w:rFonts w:ascii="Calibri" w:hAnsi="Calibri"/>
          <w:color w:val="718096"/>
          <w:sz w:val="22"/>
        </w:rPr>
        <w:t>Subject: Chemistry  |  Target: JEE Main  |  PYQs Analyzed: 113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Surface Chemistry — Standard Calculations &amp; Problem Archetypes</w:t>
            </w:r>
          </w:p>
        </w:tc>
        <w:tc>
          <w:tcPr>
            <w:tcW w:type="dxa" w:w="1728"/>
            <w:shd w:fill="F7FAFC"/>
            <w:tcMar>
              <w:top w:w="80" w:type="dxa"/>
              <w:bottom w:w="80" w:type="dxa"/>
              <w:left w:w="150" w:type="dxa"/>
              <w:right w:w="150" w:type="dxa"/>
            </w:tcMar>
          </w:tcPr>
          <w:p>
            <w:r>
              <w:rPr>
                <w:sz w:val="19"/>
              </w:rPr>
              <w:t>57 PYQs</w:t>
            </w:r>
          </w:p>
        </w:tc>
        <w:tc>
          <w:tcPr>
            <w:tcW w:type="dxa" w:w="1872"/>
            <w:shd w:fill="F7FAFC"/>
            <w:tcMar>
              <w:top w:w="80" w:type="dxa"/>
              <w:bottom w:w="80" w:type="dxa"/>
              <w:left w:w="150" w:type="dxa"/>
              <w:right w:w="150" w:type="dxa"/>
            </w:tcMar>
          </w:tcPr>
          <w:p>
            <w:r>
              <w:rPr>
                <w:color w:val="718096"/>
                <w:sz w:val="19"/>
              </w:rPr>
              <w:t>Quantitative Analysis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Surface Chemistry — Applied Cases, Reactions &amp; Traps</w:t>
            </w:r>
          </w:p>
        </w:tc>
        <w:tc>
          <w:tcPr>
            <w:tcW w:type="dxa" w:w="1728"/>
            <w:shd w:fill="FFFFFF"/>
            <w:tcMar>
              <w:top w:w="80" w:type="dxa"/>
              <w:bottom w:w="80" w:type="dxa"/>
              <w:left w:w="150" w:type="dxa"/>
              <w:right w:w="150" w:type="dxa"/>
            </w:tcMar>
          </w:tcPr>
          <w:p>
            <w:r>
              <w:rPr>
                <w:sz w:val="19"/>
              </w:rPr>
              <w:t>42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Surface Chemistry — Core Principles &amp; Governing Laws</w:t>
            </w:r>
          </w:p>
        </w:tc>
        <w:tc>
          <w:tcPr>
            <w:tcW w:type="dxa" w:w="1728"/>
            <w:shd w:fill="F7FAFC"/>
            <w:tcMar>
              <w:top w:w="80" w:type="dxa"/>
              <w:bottom w:w="80" w:type="dxa"/>
              <w:left w:w="150" w:type="dxa"/>
              <w:right w:w="150" w:type="dxa"/>
            </w:tcMar>
          </w:tcPr>
          <w:p>
            <w:r>
              <w:rPr>
                <w:sz w:val="19"/>
              </w:rPr>
              <w:t>20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Surface Chemistry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4 g. (Given : Molar mass of acetic acid = 60 g mol, \quad (\frac{x}{m}), \quad \frac{x}{m}</w:t>
            </w:r>
          </w:p>
        </w:tc>
      </w:tr>
      <w:tr>
        <w:tc>
          <w:tcPr>
            <w:tcW w:type="dxa" w:w="3600"/>
            <w:shd w:fill="FFFFFF"/>
            <w:tcMar>
              <w:top w:w="100" w:type="dxa"/>
              <w:bottom w:w="100" w:type="dxa"/>
              <w:left w:w="150" w:type="dxa"/>
              <w:right w:w="150" w:type="dxa"/>
            </w:tcMar>
          </w:tcPr>
          <w:p>
            <w:r>
              <w:rPr>
                <w:b/>
                <w:color w:val="1A365D"/>
                <w:sz w:val="19"/>
              </w:rPr>
              <w:t>Surface Chemistry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20-40kJmol^{-1}, \quad \frac{x}{m}=kp^{0.5}, \quad \frac{x}{m}=kP^{1/n}</w:t>
            </w:r>
          </w:p>
        </w:tc>
      </w:tr>
      <w:tr>
        <w:tc>
          <w:tcPr>
            <w:tcW w:type="dxa" w:w="3600"/>
            <w:shd w:fill="F7FAFC"/>
            <w:tcMar>
              <w:top w:w="100" w:type="dxa"/>
              <w:bottom w:w="100" w:type="dxa"/>
              <w:left w:w="150" w:type="dxa"/>
              <w:right w:w="150" w:type="dxa"/>
            </w:tcMar>
          </w:tcPr>
          <w:p>
            <w:r>
              <w:rPr>
                <w:b/>
                <w:color w:val="1A365D"/>
                <w:sz w:val="19"/>
              </w:rPr>
              <w:t>Surface Chemistry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\Delta H_{ads}, \quad Fe_{2}O_{3}.xH_{2}O, \quad w_{1}</w:t>
            </w:r>
          </w:p>
        </w:tc>
      </w:tr>
    </w:tbl>
    <w:p>
      <w:pPr>
        <w:spacing w:after="280"/>
      </w:pPr>
    </w:p>
    <w:p>
      <w:pPr>
        <w:pStyle w:val="Heading1"/>
      </w:pPr>
      <w:r>
        <w:rPr>
          <w:color w:val="1A365D"/>
          <w:sz w:val="28"/>
        </w:rPr>
        <w:t>3. Concept Deep-Dive &amp; Source PYQ Evidence</w:t>
      </w:r>
    </w:p>
    <w:p>
      <w:pPr>
        <w:pStyle w:val="Heading2"/>
      </w:pPr>
      <w:r>
        <w:rPr>
          <w:color w:val="2B6CB0"/>
          <w:sz w:val="24"/>
        </w:rPr>
        <w:t>3.1 Surface Chemistry — Standard Calculations &amp; Problem Archetypes (Very High Yield — 57 PYQs)</w:t>
      </w:r>
    </w:p>
    <w:p>
      <w:r>
        <w:rPr>
          <w:b/>
          <w:sz w:val="20"/>
        </w:rPr>
        <w:t xml:space="preserve">Core Principle: </w:t>
      </w:r>
      <w:r>
        <w:rPr>
          <w:sz w:val="20"/>
        </w:rPr>
        <w:t>Quantitative numerical problem-solving techniques and standard question patterns frequently seen in Surface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Evening Shift] Q#1 (MCQ): </w:t>
      </w:r>
      <w:r>
        <w:rPr>
          <w:sz w:val="18"/>
        </w:rPr>
        <w:t xml:space="preserve">"The adsorbent used in adsorption chromatography is/are - A. silica gel B. alumina C. quick lime D. magnesia Choose the most appropriate answ..."  </w:t>
      </w:r>
      <w:r>
        <w:rPr>
          <w:b/>
          <w:color w:val="2B6CB0"/>
          <w:sz w:val="18"/>
        </w:rPr>
        <w:t>[Ans: N/A]</w:t>
      </w:r>
    </w:p>
    <w:p>
      <w:pPr>
        <w:pStyle w:val="ListBullet"/>
        <w:spacing w:after="40"/>
      </w:pPr>
      <w:r>
        <w:rPr>
          <w:b/>
          <w:sz w:val="18"/>
        </w:rPr>
        <w:t xml:space="preserve">[2023 Morning Shift] Q#1 (MCQ): </w:t>
      </w:r>
      <w:r>
        <w:rPr>
          <w:sz w:val="18"/>
        </w:rPr>
        <w:t xml:space="preserve">"Four gases A, B, C and D have critical temperatures 5.3,33.2,126.0 and 154.3K respectively. For their adsorption on a fixed amount of ch..."  </w:t>
      </w:r>
      <w:r>
        <w:rPr>
          <w:b/>
          <w:color w:val="2B6CB0"/>
          <w:sz w:val="18"/>
        </w:rPr>
        <w:t>[Ans: N/A]</w:t>
      </w:r>
    </w:p>
    <w:p>
      <w:pPr>
        <w:pStyle w:val="ListBullet"/>
        <w:spacing w:after="40"/>
      </w:pPr>
      <w:r>
        <w:rPr>
          <w:b/>
          <w:sz w:val="18"/>
        </w:rPr>
        <w:t xml:space="preserve">[2023 Evening Shift] Q#1 (MCQ): </w:t>
      </w:r>
      <w:r>
        <w:rPr>
          <w:sz w:val="18"/>
        </w:rPr>
        <w:t xml:space="preserve">"In figure, a straight line is given for Freundrich Adsorption ( y=3x+2.505 ). The value of (1 / n) and logK are respectively...."  </w:t>
      </w:r>
      <w:r>
        <w:rPr>
          <w:b/>
          <w:color w:val="2B6CB0"/>
          <w:sz w:val="18"/>
        </w:rPr>
        <w:t>[Ans: N/A]</w:t>
      </w:r>
    </w:p>
    <w:p>
      <w:pPr>
        <w:spacing w:after="120"/>
      </w:pPr>
    </w:p>
    <w:p>
      <w:pPr>
        <w:pStyle w:val="Heading2"/>
      </w:pPr>
      <w:r>
        <w:rPr>
          <w:color w:val="2B6CB0"/>
          <w:sz w:val="24"/>
        </w:rPr>
        <w:t>3.2 Surface Chemistry — Applied Cases, Reactions &amp; Traps (Very High Yield — 42 PYQs)</w:t>
      </w:r>
    </w:p>
    <w:p>
      <w:r>
        <w:rPr>
          <w:b/>
          <w:sz w:val="20"/>
        </w:rPr>
        <w:t xml:space="preserve">Core Principle: </w:t>
      </w:r>
      <w:r>
        <w:rPr>
          <w:sz w:val="20"/>
        </w:rPr>
        <w:t>Special cases, experimental observations, and conceptual traps designed to test deep understanding of Surface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[2023 Evening Shift] Q#1 (Numerical): </w:t>
      </w:r>
      <w:r>
        <w:rPr>
          <w:sz w:val="18"/>
        </w:rPr>
        <w:t xml:space="preserve">"Based on the given figure, the number of correct statement/s is/are __________. A. Surface tension is the outcome of equal attractive and re..."  </w:t>
      </w:r>
      <w:r>
        <w:rPr>
          <w:b/>
          <w:color w:val="2B6CB0"/>
          <w:sz w:val="18"/>
        </w:rPr>
        <w:t>[Ans: 2]</w:t>
      </w:r>
    </w:p>
    <w:p>
      <w:pPr>
        <w:pStyle w:val="ListBullet"/>
        <w:spacing w:after="40"/>
      </w:pPr>
      <w:r>
        <w:rPr>
          <w:b/>
          <w:sz w:val="18"/>
        </w:rPr>
        <w:t xml:space="preserve">[2023 Evening Shift] Q#2 (MCQ): </w:t>
      </w:r>
      <w:r>
        <w:rPr>
          <w:sz w:val="18"/>
        </w:rPr>
        <w:t xml:space="preserve">"Ferric chloride is applied to stop bleeding because -..."  </w:t>
      </w:r>
      <w:r>
        <w:rPr>
          <w:b/>
          <w:color w:val="2B6CB0"/>
          <w:sz w:val="18"/>
        </w:rPr>
        <w:t>[Ans: D]</w:t>
      </w:r>
    </w:p>
    <w:p>
      <w:pPr>
        <w:pStyle w:val="ListBullet"/>
        <w:spacing w:after="40"/>
      </w:pPr>
      <w:r>
        <w:rPr>
          <w:b/>
          <w:sz w:val="18"/>
        </w:rPr>
        <w:t xml:space="preserve">[2023 Morning Shift] Q#2 (MCQ): </w:t>
      </w:r>
      <w:r>
        <w:rPr>
          <w:sz w:val="18"/>
        </w:rPr>
        <w:t xml:space="preserve">"Given below are two statements: One is labelled as Assertion A and the other is labelled as Reason R Assertion A: Amongst He,Ne,Ar and $Kr..."  </w:t>
      </w:r>
      <w:r>
        <w:rPr>
          <w:b/>
          <w:color w:val="2B6CB0"/>
          <w:sz w:val="18"/>
        </w:rPr>
        <w:t>[Ans: N/A]</w:t>
      </w:r>
    </w:p>
    <w:p>
      <w:pPr>
        <w:spacing w:after="120"/>
      </w:pPr>
    </w:p>
    <w:p>
      <w:pPr>
        <w:pStyle w:val="Heading2"/>
      </w:pPr>
      <w:r>
        <w:rPr>
          <w:color w:val="2B6CB0"/>
          <w:sz w:val="24"/>
        </w:rPr>
        <w:t>3.3 Surface Chemistry — Core Principles &amp; Governing Laws (Very High Yield — 20 PYQs)</w:t>
      </w:r>
    </w:p>
    <w:p>
      <w:r>
        <w:rPr>
          <w:b/>
          <w:sz w:val="20"/>
        </w:rPr>
        <w:t xml:space="preserve">Core Principle: </w:t>
      </w:r>
      <w:r>
        <w:rPr>
          <w:sz w:val="20"/>
        </w:rPr>
        <w:t>Fundamental definitions, core postulates, and governing physical/chemical relations in Surface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Surface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Surface Chemistry PYQs.</w:t>
            </w:r>
          </w:p>
        </w:tc>
      </w:tr>
    </w:tbl>
    <w:p>
      <w:pPr>
        <w:spacing w:before="120" w:after="40"/>
      </w:pPr>
      <w:r>
        <w:rPr>
          <w:b/>
          <w:color w:val="1A365D"/>
          <w:sz w:val="19"/>
        </w:rPr>
        <w:t>Source PYQs testing this concept:</w:t>
      </w:r>
    </w:p>
    <w:p>
      <w:pPr>
        <w:pStyle w:val="ListBullet"/>
        <w:spacing w:after="40"/>
      </w:pPr>
      <w:r>
        <w:rPr>
          <w:b/>
          <w:sz w:val="18"/>
        </w:rPr>
        <w:t xml:space="preserve">[2024 Morning Shift] Q#2 (MCQ): </w:t>
      </w:r>
      <w:r>
        <w:rPr>
          <w:sz w:val="18"/>
        </w:rPr>
        <w:t xml:space="preserve">"'Adsorption' principle is used for which of the following purification method?..."  </w:t>
      </w:r>
      <w:r>
        <w:rPr>
          <w:b/>
          <w:color w:val="2B6CB0"/>
          <w:sz w:val="18"/>
        </w:rPr>
        <w:t>[Ans: N/A]</w:t>
      </w:r>
    </w:p>
    <w:p>
      <w:pPr>
        <w:pStyle w:val="ListBullet"/>
        <w:spacing w:after="40"/>
      </w:pPr>
      <w:r>
        <w:rPr>
          <w:b/>
          <w:sz w:val="18"/>
        </w:rPr>
        <w:t xml:space="preserve">[2023 Morning Shift] Q#3 (MCQ): </w:t>
      </w:r>
      <w:r>
        <w:rPr>
          <w:sz w:val="18"/>
        </w:rPr>
        <w:t xml:space="preserve">"The enthalpy change for the adsorption process and micelle formation respectively are..."  </w:t>
      </w:r>
      <w:r>
        <w:rPr>
          <w:b/>
          <w:color w:val="2B6CB0"/>
          <w:sz w:val="18"/>
        </w:rPr>
        <w:t>[Ans: N/A]</w:t>
      </w:r>
    </w:p>
    <w:p>
      <w:pPr>
        <w:pStyle w:val="ListBullet"/>
        <w:spacing w:after="40"/>
      </w:pPr>
      <w:r>
        <w:rPr>
          <w:b/>
          <w:sz w:val="18"/>
        </w:rPr>
        <w:t xml:space="preserve">[2023 Morning Shift] Q#3 (MCQ): </w:t>
      </w:r>
      <w:r>
        <w:rPr>
          <w:sz w:val="18"/>
        </w:rPr>
        <w:t xml:space="preserve">"Which of the following salt solutions would coagulate the colloid solution formed when FeCl_(3) is added to NaOH solution, at the fastes..."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2023 (Online) 12th April Morning Shift (Q#1)</w:t>
      </w:r>
    </w:p>
    <w:p>
      <w:pPr>
        <w:spacing w:after="80"/>
      </w:pPr>
      <w:r>
        <w:rPr>
          <w:sz w:val="20"/>
        </w:rPr>
        <w:t>Four gases A, B, C and D have critical temperatures 5.3,33.2,126.0 and 154.3K respectively. For their adsorption on a fixed amount of charcoal, the correct order is:</w:t>
      </w:r>
    </w:p>
    <w:p>
      <w:pPr>
        <w:pStyle w:val="ListBullet"/>
        <w:spacing w:after="20"/>
      </w:pPr>
      <w:r>
        <w:rPr>
          <w:sz w:val="19"/>
        </w:rPr>
        <w:t>(A) &gt; C &gt; B &gt; A</w:t>
      </w:r>
    </w:p>
    <w:p>
      <w:pPr>
        <w:pStyle w:val="ListBullet"/>
        <w:spacing w:after="20"/>
      </w:pPr>
      <w:r>
        <w:rPr>
          <w:sz w:val="19"/>
        </w:rPr>
        <w:t>(B) &gt; B &gt; D &gt; A</w:t>
      </w:r>
    </w:p>
    <w:p>
      <w:pPr>
        <w:pStyle w:val="ListBullet"/>
        <w:spacing w:after="20"/>
      </w:pPr>
      <w:r>
        <w:rPr>
          <w:sz w:val="19"/>
        </w:rPr>
        <w:t>(C) &gt; C &gt; A &gt; B</w:t>
      </w:r>
    </w:p>
    <w:p>
      <w:pPr>
        <w:pStyle w:val="ListBullet"/>
        <w:spacing w:after="20"/>
      </w:pPr>
      <w:r>
        <w:rPr>
          <w:sz w:val="19"/>
        </w:rPr>
        <w:t>(D) &gt; D &gt; B &gt;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extent of adsorption of a gas on a solid surface depends on the critical temperature of the gas and the temperature of the solid surface. The critical temperature is the temperature above which a gas cannot be liquefied, no matter how much pressure is applied. Therefore, gases with higher critical temperatures are less likely to be adsorbed on a solid surface than gases with lower critical temperatures. In this case, the gases are A, B, C, and D, with critical temperatures of 5.3 K, 33.2 K, 126.0 K, and 154.3 K, respectively. Therefore, the correct order of adsorption on a fixed amount of charcoal is: D &gt; C &gt; B &gt; A</w:t>
            </w:r>
          </w:p>
        </w:tc>
      </w:tr>
    </w:tbl>
    <w:p>
      <w:pPr>
        <w:spacing w:after="120"/>
      </w:pPr>
    </w:p>
    <w:p>
      <w:pPr>
        <w:spacing w:before="160" w:after="40"/>
      </w:pPr>
      <w:r>
        <w:rPr>
          <w:b/>
          <w:color w:val="1A365D"/>
          <w:sz w:val="22"/>
        </w:rPr>
        <w:t>Benchmark Problem 2: JEE Main 2023 (Online) 25th January Evening Shift (Q#1)</w:t>
      </w:r>
    </w:p>
    <w:p>
      <w:pPr>
        <w:spacing w:after="80"/>
      </w:pPr>
      <w:r>
        <w:rPr>
          <w:sz w:val="20"/>
        </w:rPr>
        <w:t>Based on the given figure, the number of correct statement/s is/are __________. A. Surface tension is the outcome of equal attractive and repulsive forces acting on the liquid molecule in bulk. B. Surface tension is due to uneven forces acting on the molecules present on the surface. C. The molecule in the bulk can never come to the liquid surface. D. The molecules on the surface are responsible for vapour pressure if the system is a closed system.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2</w:t>
              <w:br/>
            </w:r>
            <w:r>
              <w:rPr>
                <w:color w:val="2D3748"/>
                <w:sz w:val="18"/>
              </w:rPr>
              <w:t>Solution Analysis:</w:t>
              <w:br/>
              <w:t>The correct statements are (B) Surface tension is due to uneven forces acting on the molecules present on the surface (D) The molecules on the surface are responsible for vapor pressure if the system is a closed system</w:t>
            </w:r>
          </w:p>
        </w:tc>
      </w:tr>
    </w:tbl>
    <w:p>
      <w:pPr>
        <w:spacing w:after="120"/>
      </w:pPr>
    </w:p>
    <w:p>
      <w:pPr>
        <w:spacing w:before="160" w:after="40"/>
      </w:pPr>
      <w:r>
        <w:rPr>
          <w:b/>
          <w:color w:val="1A365D"/>
          <w:sz w:val="22"/>
        </w:rPr>
        <w:t>Benchmark Problem 3: JEE Main 2023 (Online) 10th April Morning Shift (Q#3)</w:t>
      </w:r>
    </w:p>
    <w:p>
      <w:pPr>
        <w:spacing w:after="80"/>
      </w:pPr>
      <w:r>
        <w:rPr>
          <w:sz w:val="20"/>
        </w:rPr>
        <w:t>The enthalpy change for the adsorption process and micelle formation respectively are</w:t>
      </w:r>
    </w:p>
    <w:p>
      <w:pPr>
        <w:pStyle w:val="ListBullet"/>
        <w:spacing w:after="20"/>
      </w:pPr>
      <w:r>
        <w:rPr>
          <w:sz w:val="19"/>
        </w:rPr>
        <w:t>(A) Δ H_(ads)&gt;0andΔ H_(mic)&lt;0</w:t>
      </w:r>
    </w:p>
    <w:p>
      <w:pPr>
        <w:pStyle w:val="ListBullet"/>
        <w:spacing w:after="20"/>
      </w:pPr>
      <w:r>
        <w:rPr>
          <w:sz w:val="19"/>
        </w:rPr>
        <w:t>(B) Δ H_(ads)&gt;0andΔ H_(mic)&gt;0</w:t>
      </w:r>
    </w:p>
    <w:p>
      <w:pPr>
        <w:pStyle w:val="ListBullet"/>
        <w:spacing w:after="20"/>
      </w:pPr>
      <w:r>
        <w:rPr>
          <w:sz w:val="19"/>
        </w:rPr>
        <w:t>(C) Δ H_(ads)&lt;0andΔ H_(mic)&lt;0</w:t>
      </w:r>
    </w:p>
    <w:p>
      <w:pPr>
        <w:pStyle w:val="ListBullet"/>
        <w:spacing w:after="20"/>
      </w:pPr>
      <w:r>
        <w:rPr>
          <w:sz w:val="19"/>
        </w:rPr>
        <w:t>(D) Δ H_(ads)&lt;0andΔ H_(mic)&gt;0</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Adsorption is the process of a substance (adsorbate) being attracted to a surface (adsorbent). The enthalpy change for adsorption, Δ H_(ads) , is negative because the adsorbent and adsorbate are brought closer together, which releases energy. Micelle formation is the process of surfactant molecules clustering together in water to form micelles. The micelles have a hydrophobic (water-repelling) core and a hydrophilic (water-loving) surface. The enthalpy change for micelle formation, Δ H_(mic) , is positive because the surfactant molecules are moving from a state of high entropy (dispersed in water) to a state of low entropy (clustered together). Here is a table summarizing the enthalpy changes for adsorption and micelle formation: Process Enthalpy change Adsorption Δ H_(ads)&lt;0 Micelle formation Δ H_(mic)&gt;0</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