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Calibri" w:hAnsi="Calibri"/>
          <w:b/>
          <w:color w:val="1A365D"/>
          <w:sz w:val="44"/>
        </w:rPr>
        <w:t>JEE MAIN REVISION MASTER: GEOMETRICAL OPTICS</w:t>
      </w:r>
    </w:p>
    <w:p>
      <w:pPr>
        <w:spacing w:after="280"/>
      </w:pPr>
      <w:r>
        <w:rPr>
          <w:rFonts w:ascii="Calibri" w:hAnsi="Calibri"/>
          <w:color w:val="718096"/>
          <w:sz w:val="22"/>
        </w:rPr>
        <w:t>Subject: Physics  |  Target: JEE Main  |  PYQs Analyzed: 268</w:t>
      </w:r>
    </w:p>
    <w:p>
      <w:pPr>
        <w:pStyle w:val="Heading1"/>
      </w:pPr>
      <w:r>
        <w:rPr>
          <w:color w:val="1A365D"/>
          <w:sz w:val="28"/>
        </w:rPr>
        <w:t>1. High-Yield Concept Priority Matrix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16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Priority Tier</w:t>
            </w:r>
          </w:p>
        </w:tc>
        <w:tc>
          <w:tcPr>
            <w:tcW w:type="dxa" w:w="4320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Name</w:t>
            </w:r>
          </w:p>
        </w:tc>
        <w:tc>
          <w:tcPr>
            <w:tcW w:type="dxa" w:w="1728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Frequency</w:t>
            </w:r>
          </w:p>
        </w:tc>
        <w:tc>
          <w:tcPr>
            <w:tcW w:type="dxa" w:w="1872"/>
            <w:shd w:fill="1A365D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Category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Refraction at Interfaces, Snell's Law &amp; TIR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143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Refraction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Reflection at Spherical Mirrors &amp; Mirror Formula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127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Mirrors</w:t>
            </w:r>
          </w:p>
        </w:tc>
      </w:tr>
      <w:tr>
        <w:tc>
          <w:tcPr>
            <w:tcW w:type="dxa" w:w="216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Lens Maker's Formula &amp; Optical Instruments</w:t>
            </w:r>
          </w:p>
        </w:tc>
        <w:tc>
          <w:tcPr>
            <w:tcW w:type="dxa" w:w="1728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97 PYQs</w:t>
            </w:r>
          </w:p>
        </w:tc>
        <w:tc>
          <w:tcPr>
            <w:tcW w:type="dxa" w:w="1872"/>
            <w:shd w:fill="F7FAFC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Lenses &amp; Instruments</w:t>
            </w:r>
          </w:p>
        </w:tc>
      </w:tr>
      <w:tr>
        <w:tc>
          <w:tcPr>
            <w:tcW w:type="dxa" w:w="216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>Very High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b/>
                <w:color w:val="2D3748"/>
                <w:sz w:val="19"/>
              </w:rPr>
              <w:t>Prism Dispersion &amp; Minimum Deviation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sz w:val="19"/>
              </w:rPr>
              <w:t>48 PYQs</w:t>
            </w:r>
          </w:p>
        </w:tc>
        <w:tc>
          <w:tcPr>
            <w:tcW w:type="dxa" w:w="1872"/>
            <w:shd w:fill="FFFFFF"/>
            <w:tcMar>
              <w:top w:w="80" w:type="dxa"/>
              <w:bottom w:w="80" w:type="dxa"/>
              <w:left w:w="150" w:type="dxa"/>
              <w:right w:w="150" w:type="dxa"/>
            </w:tcMar>
          </w:tcPr>
          <w:p>
            <w:r>
              <w:rPr>
                <w:color w:val="718096"/>
                <w:sz w:val="19"/>
              </w:rPr>
              <w:t>Prisms</w:t>
            </w:r>
          </w:p>
        </w:tc>
      </w:tr>
    </w:tbl>
    <w:p>
      <w:pPr>
        <w:spacing w:after="200"/>
      </w:pPr>
    </w:p>
    <w:p>
      <w:pPr>
        <w:pStyle w:val="Heading1"/>
      </w:pPr>
      <w:r>
        <w:rPr>
          <w:color w:val="1A365D"/>
          <w:sz w:val="28"/>
        </w:rPr>
        <w:t>2. Master Formula Reference Card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360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Concept / Topic</w:t>
            </w:r>
          </w:p>
        </w:tc>
        <w:tc>
          <w:tcPr>
            <w:tcW w:type="dxa" w:w="6480"/>
            <w:shd w:fill="2B6CB0"/>
            <w:tcMar>
              <w:top w:w="120" w:type="dxa"/>
              <w:bottom w:w="120" w:type="dxa"/>
              <w:left w:w="150" w:type="dxa"/>
              <w:right w:w="150" w:type="dxa"/>
            </w:tcMar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Mathematical Formulation &amp; Standard Equations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Refraction at Interfaces, Snell's Law &amp; TIR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n_1 \sin i = n_2 \sin r, \quad \sin\theta_c = \frac{n_2}{n_1} \; (n_1 &gt; n_2), \quad d' = \frac{d}{\mu}, \quad \text{Shift} = t\left(1 - \frac{1}{\mu}\right)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Reflection at Spherical Mirrors &amp; Mirror Formula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\frac{1}{v} + \frac{1}{u} = \frac{1}{f}, \quad m = -\frac{v}{u} = \frac{f}{f - u}, \quad f = \frac{R}{2}</w:t>
            </w:r>
          </w:p>
        </w:tc>
      </w:tr>
      <w:tr>
        <w:tc>
          <w:tcPr>
            <w:tcW w:type="dxa" w:w="360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Lens Maker's Formula &amp; Optical Instruments</w:t>
            </w:r>
          </w:p>
        </w:tc>
        <w:tc>
          <w:tcPr>
            <w:tcW w:type="dxa" w:w="64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\frac{1}{f} = (\mu - 1)\left(\frac{1}{R_1} - \frac{1}{R_2}\right), \quad P = \frac{1}{f}, \quad M_{\text{telescope}} = \frac{f_o}{f_e}, \quad M_{\text{microscope}} = \frac{L}{f_o}\frac{D}{f_e}</w:t>
            </w:r>
          </w:p>
        </w:tc>
      </w:tr>
      <w:tr>
        <w:tc>
          <w:tcPr>
            <w:tcW w:type="dxa" w:w="360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Prism Dispersion &amp; Minimum Deviation</w:t>
            </w:r>
          </w:p>
        </w:tc>
        <w:tc>
          <w:tcPr>
            <w:tcW w:type="dxa" w:w="6480"/>
            <w:shd w:fill="FFFFFF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rFonts w:ascii="Cambria Math" w:hAnsi="Cambria Math"/>
                <w:color w:val="2D3748"/>
                <w:sz w:val="19"/>
              </w:rPr>
              <w:t>\delta = i + e - A, \quad \mu = \frac{\sin\left(\frac{A + \delta_m}{2}\right)}{\sin(A/2)}, \quad \delta \approx (\mu - 1)A \; (\text{thin prism})</w:t>
            </w:r>
          </w:p>
        </w:tc>
      </w:tr>
    </w:tbl>
    <w:p>
      <w:pPr>
        <w:spacing w:after="280"/>
      </w:pPr>
    </w:p>
    <w:p>
      <w:pPr>
        <w:pStyle w:val="Heading1"/>
      </w:pPr>
      <w:r>
        <w:rPr>
          <w:color w:val="1A365D"/>
          <w:sz w:val="28"/>
        </w:rPr>
        <w:t>3. Concept Deep-Dive &amp; Source PYQ Evidence</w:t>
      </w:r>
    </w:p>
    <w:p>
      <w:pPr>
        <w:pStyle w:val="Heading2"/>
      </w:pPr>
      <w:r>
        <w:rPr>
          <w:color w:val="2B6CB0"/>
          <w:sz w:val="24"/>
        </w:rPr>
        <w:t>3.1 Refraction at Interfaces, Snell's Law &amp; TIR (Very High Yield — 143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Snell's law, apparent depth shift in transparent media, and total internal reflection condition (i ≥ θ_c from denser to rarer).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Total internal reflection can ONLY occur when light travels from an optically DENSER medium to a RARER medium.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Area of circle through which light emerges from fish/source at depth h: A = (π h^2 / μ^2 - 1).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spherical interface lens of radius R separates two media of refractive indices 1 and 1.4 respectively as shown in the figure below. A po..."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compound microscope is designed with two symmetric biconvex lenses. The objective lens is cut vertically, creating two identical plano-con..."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"For a thin symmetric prism made of glass (refractive index 1.5), the ratio of incident angle and minimum deviation will be _______...."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3.2 Reflection at Spherical Mirrors &amp; Mirror Formula (Very High Yield — 127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Image formation by concave and convex mirrors, Cartesian sign convention, and linear/longitudinal magnification.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Concave mirror has negative focal length (f &lt; 0); convex mirror has positive focal length (f &gt; 0).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Virtual image in a concave mirror is ALWAYS magnified (|m| &gt; 1), while in a convex mirror it is ALWAYS diminished (|m| &lt; 1).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spherical interface lens of radius R separates two media of refractive indices 1 and 1.4 respectively as shown in the figure below. A po..."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compound microscope is designed with two symmetric biconvex lenses. The objective lens is cut vertically, creating two identical plano-con..."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magnitudes of power of a biconvex lens (refractive index 1.5) and that of a plano-concave lens (refractive index =1.7 ) are same. If t..."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3.3 Lens Maker's Formula &amp; Optical Instruments (Very High Yield — 97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Thin lens refraction, Lens Maker's equation, lens power in Dioptres (P = 1/f), and magnifying power of optical devices.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When a lens is immersed in a liquid of refractive index μ_l &gt; μ_(glass), its converging/diverging nature REVERSES (convex acts concave).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When a lens is cut vertically in half, each half retains the SAME focal length f. When cut horizontally, focal length remains f, but image brightness is halved.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"A compound microscope is designed with two symmetric biconvex lenses. The objective lens is cut vertically, creating two identical plano-con..."  </w:t>
      </w:r>
      <w:r>
        <w:rPr>
          <w:b/>
          <w:color w:val="2B6CB0"/>
          <w:sz w:val="18"/>
        </w:rPr>
        <w:t>[Ans: 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"The magnitudes of power of a biconvex lens (refractive index 1.5) and that of a plano-concave lens (refractive index =1.7 ) are same. If t..."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(Numerical): </w:t>
      </w:r>
      <w:r>
        <w:rPr>
          <w:sz w:val="18"/>
        </w:rPr>
        <w:t xml:space="preserve">"The size of the images of an object, formed by a thin lens are equal when the object is placed at two different positions 8 cm and 24 cm fro..."  </w:t>
      </w:r>
      <w:r>
        <w:rPr>
          <w:b/>
          <w:color w:val="2B6CB0"/>
          <w:sz w:val="18"/>
        </w:rPr>
        <w:t>[Ans: 16]</w:t>
      </w:r>
    </w:p>
    <w:p>
      <w:pPr>
        <w:spacing w:after="120"/>
      </w:pPr>
    </w:p>
    <w:p>
      <w:pPr>
        <w:pStyle w:val="Heading2"/>
      </w:pPr>
      <w:r>
        <w:rPr>
          <w:color w:val="2B6CB0"/>
          <w:sz w:val="24"/>
        </w:rPr>
        <w:t>3.4 Prism Dispersion &amp; Minimum Deviation (Very High Yield — 48 PYQs)</w:t>
      </w:r>
    </w:p>
    <w:p>
      <w:r>
        <w:rPr>
          <w:b/>
          <w:sz w:val="20"/>
        </w:rPr>
        <w:t xml:space="preserve">Core Principle: </w:t>
      </w:r>
      <w:r>
        <w:rPr>
          <w:sz w:val="20"/>
        </w:rPr>
        <w:t>Ray refraction through triangular prisms, condition for minimum deviation (i = e, r_1 = r_2 = A/2), and angular dispersion.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FF5F5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C53030"/>
                <w:sz w:val="19"/>
              </w:rPr>
              <w:t xml:space="preserve">⚠️ Common Trap / JEE Pitfall: </w:t>
            </w:r>
            <w:r>
              <w:rPr>
                <w:color w:val="2D3748"/>
                <w:sz w:val="19"/>
              </w:rPr>
              <w:t>At minimum deviation, the refracted ray inside an equilateral prism passes strictly PARALLEL to the base.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0FFF4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276749"/>
                <w:sz w:val="19"/>
              </w:rPr>
              <w:t xml:space="preserve">💡 Speed Hack / Trick: </w:t>
            </w:r>
            <w:r>
              <w:rPr>
                <w:color w:val="2D3748"/>
                <w:sz w:val="19"/>
              </w:rPr>
              <w:t>Condition for no emergent ray (always TIR on second face): A &gt; 2θ_c.</w:t>
            </w:r>
          </w:p>
        </w:tc>
      </w:tr>
    </w:tbl>
    <w:p>
      <w:pPr>
        <w:spacing w:before="120" w:after="40"/>
      </w:pPr>
      <w:r>
        <w:rPr>
          <w:b/>
          <w:color w:val="1A365D"/>
          <w:sz w:val="19"/>
        </w:rPr>
        <w:t>Source PYQs testing this concept: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Q#1 (MCQ): </w:t>
      </w:r>
      <w:r>
        <w:rPr>
          <w:sz w:val="18"/>
        </w:rPr>
        <w:t xml:space="preserve">"For a thin symmetric prism made of glass (refractive index 1.5), the ratio of incident angle and minimum deviation will be _______...."  </w:t>
      </w:r>
      <w:r>
        <w:rPr>
          <w:b/>
          <w:color w:val="2B6CB0"/>
          <w:sz w:val="18"/>
        </w:rPr>
        <w:t>[Ans: B]</w:t>
      </w:r>
    </w:p>
    <w:p>
      <w:pPr>
        <w:pStyle w:val="ListBullet"/>
        <w:spacing w:after="40"/>
      </w:pPr>
      <w:r>
        <w:rPr>
          <w:b/>
          <w:sz w:val="18"/>
        </w:rPr>
        <w:t xml:space="preserve">[2026 Evening Shift] Q#1 (MCQ): </w:t>
      </w:r>
      <w:r>
        <w:rPr>
          <w:sz w:val="18"/>
        </w:rPr>
        <w:t xml:space="preserve">"A prism of angle 75° and refractive index √(3) is coated with thin film of refractive index 1.5 only at the back exit surface..."  </w:t>
      </w:r>
      <w:r>
        <w:rPr>
          <w:b/>
          <w:color w:val="2B6CB0"/>
          <w:sz w:val="18"/>
        </w:rPr>
        <w:t>[Ans: N/A]</w:t>
      </w:r>
    </w:p>
    <w:p>
      <w:pPr>
        <w:pStyle w:val="ListBullet"/>
        <w:spacing w:after="40"/>
      </w:pPr>
      <w:r>
        <w:rPr>
          <w:b/>
          <w:sz w:val="18"/>
        </w:rPr>
        <w:t xml:space="preserve">[2026 Morning Shift] Q#3 (MCQ): </w:t>
      </w:r>
      <w:r>
        <w:rPr>
          <w:sz w:val="18"/>
        </w:rPr>
        <w:t xml:space="preserve">"A thin prism with angle 5° of refractive index 1.72 is combined with another prism of refractive index 1.9 to produce dispersion wi..."  </w:t>
      </w:r>
      <w:r>
        <w:rPr>
          <w:b/>
          <w:color w:val="2B6CB0"/>
          <w:sz w:val="18"/>
        </w:rPr>
        <w:t>[Ans: B]</w:t>
      </w:r>
    </w:p>
    <w:p>
      <w:pPr>
        <w:spacing w:after="120"/>
      </w:pPr>
    </w:p>
    <w:p>
      <w:pPr>
        <w:pStyle w:val="Heading1"/>
      </w:pPr>
      <w:r>
        <w:rPr>
          <w:color w:val="1A365D"/>
          <w:sz w:val="28"/>
        </w:rPr>
        <w:t>4. Benchmark Illustrative PYQs &amp; Master Solutions</w:t>
      </w:r>
    </w:p>
    <w:p>
      <w:pPr>
        <w:spacing w:before="160" w:after="40"/>
      </w:pPr>
      <w:r>
        <w:rPr>
          <w:b/>
          <w:color w:val="1A365D"/>
          <w:sz w:val="22"/>
        </w:rPr>
        <w:t>Benchmark Problem 1: JEE Main 2026 (Online) 6th April Morning Shift (Q#1)</w:t>
      </w:r>
    </w:p>
    <w:p>
      <w:pPr>
        <w:spacing w:after="80"/>
      </w:pPr>
      <w:r>
        <w:rPr>
          <w:sz w:val="20"/>
        </w:rPr>
        <w:t>A spherical interface lens of radius R separates two media of refractive indices 1 and 1.4 respectively as shown in the figure below. A point source is placed at a distance of 4R in front of spherical interface. The magnitude of the magnification of point source image is ____ .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(A) 1.66</w:t>
      </w:r>
    </w:p>
    <w:p>
      <w:pPr>
        <w:pStyle w:val="ListBullet"/>
        <w:spacing w:after="20"/>
      </w:pPr>
      <w:r>
        <w:rPr>
          <w:sz w:val="19"/>
        </w:rPr>
        <w:t>(B) 2.33</w:t>
      </w:r>
    </w:p>
    <w:p>
      <w:pPr>
        <w:pStyle w:val="ListBullet"/>
        <w:spacing w:after="20"/>
      </w:pPr>
      <w:r>
        <w:rPr>
          <w:sz w:val="19"/>
        </w:rPr>
        <w:t>(C) 2.66</w:t>
      </w:r>
    </w:p>
    <w:p>
      <w:pPr>
        <w:pStyle w:val="ListBullet"/>
        <w:spacing w:after="20"/>
      </w:pPr>
      <w:r>
        <w:rPr>
          <w:sz w:val="19"/>
        </w:rPr>
        <w:t>(D) 1.33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A</w:t>
              <w:br/>
            </w:r>
            <w:r>
              <w:rPr>
                <w:color w:val="2D3748"/>
                <w:sz w:val="18"/>
              </w:rPr>
              <w:t>Solution Analysis:</w:t>
              <w:br/>
              <w:t>When light travels from one medium to another through a curved surface, the positions of the object ( u ) and the image (v) are related by the formula: \fracn_(2)v-\fracn_(1)u=\fracn_(2)-n_(1)R Where n_(1) is the refractive index of the medium where the object is placed, n_(2) is the refractive index of the medium where light enters, R is the radius of curvature. The refractive index of medium in which object is n_(1)=1 , and that for the image n_(2)=1.4 . The object distance is u=-4R (as per sign convention), and radius is +R (convex surface). (1.4 / v)-(1 / -4R)=(1.4-1 / R) ⇒ (1.4 / v)+(1 / 4R)=(0.4 / R) ⇒ (1.4 / v)=(0.4 / R)-(0.25 / R)=(0.15 / R) ⇒ v=(1.4R / 0.15)=(140R / 15)=(28 / 3)R For a spherical refracting interface, the magnification is given by : m=\fracn_(1)vn_(2)u ⇒ m=(1 × ((28 / 3)R) / 1.4 × (-4R)) ⇒ m=(28R/3 / -5.6R)=(28 / 3 × (-5.6))=(28 / -16.8) ⇒ |m|=(28 / 16.8)=1.666... Therefore, the magnitude of the magnification of point source image is 1.66 . Thus, the correct option is (A).</w:t>
            </w:r>
          </w:p>
        </w:tc>
      </w:tr>
    </w:tbl>
    <w:p>
      <w:pPr>
        <w:spacing w:after="120"/>
      </w:pPr>
    </w:p>
    <w:p>
      <w:pPr>
        <w:spacing w:before="160" w:after="40"/>
      </w:pPr>
      <w:r>
        <w:rPr>
          <w:b/>
          <w:color w:val="1A365D"/>
          <w:sz w:val="22"/>
        </w:rPr>
        <w:t>Benchmark Problem 2: JEE Main 2026 (Online) 2nd April Morning Shift (Q#1)</w:t>
      </w:r>
    </w:p>
    <w:p>
      <w:pPr>
        <w:spacing w:after="80"/>
      </w:pPr>
      <w:r>
        <w:rPr>
          <w:sz w:val="20"/>
        </w:rPr>
        <w:t>For a thin symmetric prism made of glass (refractive index 1.5), the ratio of incident angle and minimum deviation will be _______.</w:t>
      </w:r>
    </w:p>
    <w:p>
      <w:pPr>
        <w:pStyle w:val="ListBullet"/>
        <w:spacing w:after="20"/>
      </w:pPr>
      <w:r>
        <w:rPr>
          <w:sz w:val="19"/>
        </w:rPr>
        <w:t>(A) 3 : 4</w:t>
      </w:r>
    </w:p>
    <w:p>
      <w:pPr>
        <w:pStyle w:val="ListBullet"/>
        <w:spacing w:after="20"/>
      </w:pPr>
      <w:r>
        <w:rPr>
          <w:b/>
          <w:color w:val="276749"/>
          <w:sz w:val="19"/>
        </w:rPr>
        <w:t>(B) 3 : 2</w:t>
      </w:r>
    </w:p>
    <w:p>
      <w:pPr>
        <w:pStyle w:val="ListBullet"/>
        <w:spacing w:after="20"/>
      </w:pPr>
      <w:r>
        <w:rPr>
          <w:sz w:val="19"/>
        </w:rPr>
        <w:t>(C) 2 : 1</w:t>
      </w:r>
    </w:p>
    <w:p>
      <w:pPr>
        <w:pStyle w:val="ListBullet"/>
        <w:spacing w:after="20"/>
      </w:pPr>
      <w:r>
        <w:rPr>
          <w:sz w:val="19"/>
        </w:rPr>
        <w:t>(D) 1 : 2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7FAFC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r>
              <w:rPr>
                <w:b/>
                <w:color w:val="1A365D"/>
                <w:sz w:val="19"/>
              </w:rPr>
              <w:t>Correct Answer: B</w:t>
              <w:br/>
            </w:r>
            <w:r>
              <w:rPr>
                <w:color w:val="2D3748"/>
                <w:sz w:val="18"/>
              </w:rPr>
              <w:t>Solution Analysis:</w:t>
              <w:br/>
              <w:t>For a thin prism with a small prism angle (A), the angle of minimum deviation is given by, δ_(m)=(μ-1)A Where μ is the refractive index of the glass, μ=1.5 : Putting the value of refractive index, δ_(m)=(1.5-1)A=0.5A=(A / 2) At the position of minimum deviation, the angle of incidence (i) is related to the prism angle (A) and the minimum deviation ( δ_(m) ) by i=\fracA+δ_(m)2 Substituting the value of δ_(m)=(A / 2) i=(A+(A / 2) / 2)=(3A/2 / 2)=(3A / 4) So, the ratio of the incident angle (i) to the minimum deviation ( δ_(m) ) is, \fraciδ_(m)=(3A/4 / A/2)=(6 / 4)=(3 / 2) Therefore, the ratio of the incident angle and minimum deviation is 3 : 2. Thus, the correct option is (B).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