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ALCOHOL, PHENOLS AND ETHERS 2026 4 QUESTIONS 6.67% WEIGHTAGE</w:t>
      </w:r>
    </w:p>
    <w:p>
      <w:pPr>
        <w:spacing w:after="280"/>
      </w:pPr>
      <w:r>
        <w:rPr>
          <w:rFonts w:ascii="Calibri" w:hAnsi="Calibri"/>
          <w:color w:val="718096"/>
          <w:sz w:val="22"/>
        </w:rPr>
        <w:t>Subject: Chemistry  |  Target: JEE Main  |  PYQs Analyzed: 32</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Acidity of Phenols &amp; Distinguishing Tests</w:t>
            </w:r>
          </w:p>
        </w:tc>
        <w:tc>
          <w:tcPr>
            <w:tcW w:type="dxa" w:w="1728"/>
            <w:shd w:fill="F7FAFC"/>
            <w:tcMar>
              <w:top w:w="80" w:type="dxa"/>
              <w:bottom w:w="80" w:type="dxa"/>
              <w:left w:w="150" w:type="dxa"/>
              <w:right w:w="150" w:type="dxa"/>
            </w:tcMar>
          </w:tcPr>
          <w:p>
            <w:r>
              <w:rPr>
                <w:sz w:val="19"/>
              </w:rPr>
              <w:t>16 PYQs</w:t>
            </w:r>
          </w:p>
        </w:tc>
        <w:tc>
          <w:tcPr>
            <w:tcW w:type="dxa" w:w="1872"/>
            <w:shd w:fill="F7FAFC"/>
            <w:tcMar>
              <w:top w:w="80" w:type="dxa"/>
              <w:bottom w:w="80" w:type="dxa"/>
              <w:left w:w="150" w:type="dxa"/>
              <w:right w:w="150" w:type="dxa"/>
            </w:tcMar>
          </w:tcPr>
          <w:p>
            <w:r>
              <w:rPr>
                <w:color w:val="718096"/>
                <w:sz w:val="19"/>
              </w:rPr>
              <w:t>Phenols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Williamson Ether Synthesis &amp; Cleavage by HI</w:t>
            </w:r>
          </w:p>
        </w:tc>
        <w:tc>
          <w:tcPr>
            <w:tcW w:type="dxa" w:w="1728"/>
            <w:shd w:fill="FFFFFF"/>
            <w:tcMar>
              <w:top w:w="80" w:type="dxa"/>
              <w:bottom w:w="80" w:type="dxa"/>
              <w:left w:w="150" w:type="dxa"/>
              <w:right w:w="150" w:type="dxa"/>
            </w:tcMar>
          </w:tcPr>
          <w:p>
            <w:r>
              <w:rPr>
                <w:sz w:val="19"/>
              </w:rPr>
              <w:t>16 PYQs</w:t>
            </w:r>
          </w:p>
        </w:tc>
        <w:tc>
          <w:tcPr>
            <w:tcW w:type="dxa" w:w="1872"/>
            <w:shd w:fill="FFFFFF"/>
            <w:tcMar>
              <w:top w:w="80" w:type="dxa"/>
              <w:bottom w:w="80" w:type="dxa"/>
              <w:left w:w="150" w:type="dxa"/>
              <w:right w:w="150" w:type="dxa"/>
            </w:tcMar>
          </w:tcPr>
          <w:p>
            <w:r>
              <w:rPr>
                <w:color w:val="718096"/>
                <w:sz w:val="19"/>
              </w:rPr>
              <w:t>Ethers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Acidity of Phenols &amp; Distinguishing Tests</w:t>
            </w:r>
          </w:p>
        </w:tc>
        <w:tc>
          <w:tcPr>
            <w:tcW w:type="dxa" w:w="6480"/>
            <w:shd w:fill="F7FAFC"/>
            <w:tcMar>
              <w:top w:w="100" w:type="dxa"/>
              <w:bottom w:w="100" w:type="dxa"/>
              <w:left w:w="150" w:type="dxa"/>
              <w:right w:w="150" w:type="dxa"/>
            </w:tcMar>
          </w:tcPr>
          <w:p>
            <w:r>
              <w:rPr>
                <w:rFonts w:ascii="Cambria Math" w:hAnsi="Cambria Math"/>
                <w:color w:val="2D3748"/>
                <w:sz w:val="19"/>
              </w:rPr>
              <w:t>\text{Acidity: Picric acid} &gt; \text{p-Nitrophenol} &gt; \text{Phenol} &gt; \text{Water} &gt; \text{Ethanol}, \quad \text{Lucas: } 3^\circ \text{ (turbidity immediately)}, 2^\circ \text{ (5 mins)}, 1^\circ \text{ (no turbidity)}</w:t>
            </w:r>
          </w:p>
        </w:tc>
      </w:tr>
      <w:tr>
        <w:tc>
          <w:tcPr>
            <w:tcW w:type="dxa" w:w="3600"/>
            <w:shd w:fill="FFFFFF"/>
            <w:tcMar>
              <w:top w:w="100" w:type="dxa"/>
              <w:bottom w:w="100" w:type="dxa"/>
              <w:left w:w="150" w:type="dxa"/>
              <w:right w:w="150" w:type="dxa"/>
            </w:tcMar>
          </w:tcPr>
          <w:p>
            <w:r>
              <w:rPr>
                <w:b/>
                <w:color w:val="1A365D"/>
                <w:sz w:val="19"/>
              </w:rPr>
              <w:t>Williamson Ether Synthesis &amp; Cleavage by HI</w:t>
            </w:r>
          </w:p>
        </w:tc>
        <w:tc>
          <w:tcPr>
            <w:tcW w:type="dxa" w:w="6480"/>
            <w:shd w:fill="FFFFFF"/>
            <w:tcMar>
              <w:top w:w="100" w:type="dxa"/>
              <w:bottom w:w="100" w:type="dxa"/>
              <w:left w:w="150" w:type="dxa"/>
              <w:right w:w="150" w:type="dxa"/>
            </w:tcMar>
          </w:tcPr>
          <w:p>
            <w:r>
              <w:rPr>
                <w:rFonts w:ascii="Cambria Math" w:hAnsi="Cambria Math"/>
                <w:color w:val="2D3748"/>
                <w:sz w:val="19"/>
              </w:rPr>
              <w:t>\text{Williamson: } \text{R-O}^- \text{Na}^+ + \text{R'-X (must be } 1^\circ) \to \text{R-O-R'} + \text{NaX}</w:t>
            </w:r>
          </w:p>
        </w:tc>
      </w:tr>
    </w:tbl>
    <w:p>
      <w:pPr>
        <w:spacing w:after="280"/>
      </w:pPr>
    </w:p>
    <w:p>
      <w:pPr>
        <w:pStyle w:val="Heading1"/>
      </w:pPr>
      <w:r>
        <w:rPr>
          <w:color w:val="1A365D"/>
          <w:sz w:val="28"/>
        </w:rPr>
        <w:t>3. Concept Deep-Dive &amp; Source PYQ Evidence</w:t>
      </w:r>
    </w:p>
    <w:p>
      <w:pPr>
        <w:pStyle w:val="Heading2"/>
      </w:pPr>
      <w:r>
        <w:rPr>
          <w:color w:val="2B6CB0"/>
          <w:sz w:val="24"/>
        </w:rPr>
        <w:t>3.1 Acidity of Phenols &amp; Distinguishing Tests (Very High Yield — 16 PYQs)</w:t>
      </w:r>
    </w:p>
    <w:p>
      <w:r>
        <w:rPr>
          <w:b/>
          <w:sz w:val="20"/>
        </w:rPr>
        <w:t xml:space="preserve">Core Principle: </w:t>
      </w:r>
      <w:r>
        <w:rPr>
          <w:sz w:val="20"/>
        </w:rPr>
        <w:t>Phenoxide resonance stabilization, substituent effects on acidity, Reimer-Tiemann and Kolbe-Schmitt reactions, and Lucas test.</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Electron withdrawing groups (-NO_2, -CN) INCREASE phenol acidity (especially at ortho and para positions), while electron donating groups (-CH_3) decrease acidity.</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Reimer-Tiemann reaction involves dichlorocarbene (:CCl_2) as an electrophilic intermediate to convert phenol to salicylaldehyde.</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"Glycerol is a trihydric alcohol. It contains ____...."  </w:t>
      </w:r>
      <w:r>
        <w:rPr>
          <w:b/>
          <w:color w:val="2B6CB0"/>
          <w:sz w:val="18"/>
        </w:rPr>
        <w:t>[Ans: B]</w:t>
      </w:r>
    </w:p>
    <w:p>
      <w:pPr>
        <w:pStyle w:val="ListBullet"/>
        <w:spacing w:after="40"/>
      </w:pPr>
      <w:r>
        <w:rPr>
          <w:b/>
          <w:sz w:val="18"/>
        </w:rPr>
        <w:t xml:space="preserve">[2026 Shift] Q#4 (MCQ): </w:t>
      </w:r>
      <w:r>
        <w:rPr>
          <w:sz w:val="18"/>
        </w:rPr>
        <w:t xml:space="preserve">"$\text{C}_{3}\text{H}_{6}\overset{(i)\text{BH}_{3};(ii)\text{H}_{2}\text{O}_{2}/\text{NaOH}}{\rightarrow \le ftarrow}P\overset{\text{CrO}_{3..."  </w:t>
      </w:r>
      <w:r>
        <w:rPr>
          <w:b/>
          <w:color w:val="2B6CB0"/>
          <w:sz w:val="18"/>
        </w:rPr>
        <w:t>[Ans: N/A]</w:t>
      </w:r>
    </w:p>
    <w:p>
      <w:pPr>
        <w:pStyle w:val="ListBullet"/>
        <w:spacing w:after="40"/>
      </w:pPr>
      <w:r>
        <w:rPr>
          <w:b/>
          <w:sz w:val="18"/>
        </w:rPr>
        <w:t xml:space="preserve">[2025 Shift] Q#2 (MCQ): </w:t>
      </w:r>
      <w:r>
        <w:rPr>
          <w:sz w:val="18"/>
        </w:rPr>
        <w:t xml:space="preserve">"Phenol can be distinguished from propanol by using the reagent..."  </w:t>
      </w:r>
      <w:r>
        <w:rPr>
          <w:b/>
          <w:color w:val="2B6CB0"/>
          <w:sz w:val="18"/>
        </w:rPr>
        <w:t>[Ans: N/A]</w:t>
      </w:r>
    </w:p>
    <w:p>
      <w:pPr>
        <w:spacing w:after="120"/>
      </w:pPr>
    </w:p>
    <w:p>
      <w:pPr>
        <w:pStyle w:val="Heading2"/>
      </w:pPr>
      <w:r>
        <w:rPr>
          <w:color w:val="2B6CB0"/>
          <w:sz w:val="24"/>
        </w:rPr>
        <w:t>3.2 Williamson Ether Synthesis &amp; Cleavage by HI (Very High Yield — 16 PYQs)</w:t>
      </w:r>
    </w:p>
    <w:p>
      <w:r>
        <w:rPr>
          <w:b/>
          <w:sz w:val="20"/>
        </w:rPr>
        <w:t xml:space="preserve">Core Principle: </w:t>
      </w:r>
      <w:r>
        <w:rPr>
          <w:sz w:val="20"/>
        </w:rPr>
        <w:t>Alkoxide SN2 displacement on primary halides, and ether cleavage mechanism with concentrated HI.</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Williamson synthesis, the alkyl halide MUST be primary (1°). If a tertiary (3°) halide is used, elimination dominates to give an ALKENE instead of an ether!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With unsymmetrical ethers + HI: If one alkyl group is tertiary (3°), the iodide attaches to the 3° carbon (via SN1). If both are 1° or 2°, iodide attacks the less hindered carbon (via SN2).</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 correct IUPAC name of is..."  </w:t>
      </w:r>
      <w:r>
        <w:rPr>
          <w:b/>
          <w:color w:val="2B6CB0"/>
          <w:sz w:val="18"/>
        </w:rPr>
        <w:t>[Ans: N/A]</w:t>
      </w:r>
    </w:p>
    <w:p>
      <w:pPr>
        <w:pStyle w:val="ListBullet"/>
        <w:spacing w:after="40"/>
      </w:pPr>
      <w:r>
        <w:rPr>
          <w:b/>
          <w:sz w:val="18"/>
        </w:rPr>
        <w:t xml:space="preserve">[2026 Shift] Q#3 (MCQ): </w:t>
      </w:r>
      <w:r>
        <w:rPr>
          <w:sz w:val="18"/>
        </w:rPr>
        <w:t xml:space="preserve">"R-CH_(2)OH is converted into R-CHO by reacting with ________...."  </w:t>
      </w:r>
      <w:r>
        <w:rPr>
          <w:b/>
          <w:color w:val="2B6CB0"/>
          <w:sz w:val="18"/>
        </w:rPr>
        <w:t>[Ans: N/A]</w:t>
      </w:r>
    </w:p>
    <w:p>
      <w:pPr>
        <w:pStyle w:val="ListBullet"/>
        <w:spacing w:after="40"/>
      </w:pPr>
      <w:r>
        <w:rPr>
          <w:b/>
          <w:sz w:val="18"/>
        </w:rPr>
        <w:t xml:space="preserve">[2025 Shift] Q#1 (MCQ): </w:t>
      </w:r>
      <w:r>
        <w:rPr>
          <w:sz w:val="18"/>
        </w:rPr>
        <w:t xml:space="preserve">"Ethyl alcohol is heated with concentrated sulphuric acid at 413 K . The major product..."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The correct IUPAC name of is</w:t>
      </w:r>
    </w:p>
    <w:p>
      <w:pPr>
        <w:pStyle w:val="ListBullet"/>
        <w:spacing w:after="20"/>
      </w:pPr>
      <w:r>
        <w:rPr>
          <w:sz w:val="19"/>
        </w:rPr>
        <w:t>(A) Tertiary butoxy ethane</w:t>
      </w:r>
    </w:p>
    <w:p>
      <w:pPr>
        <w:pStyle w:val="ListBullet"/>
        <w:spacing w:after="20"/>
      </w:pPr>
      <w:r>
        <w:rPr>
          <w:sz w:val="19"/>
        </w:rPr>
        <w:t>(B) 1,1-Dimethyl-1-ethoxyethane</w:t>
      </w:r>
    </w:p>
    <w:p>
      <w:pPr>
        <w:pStyle w:val="ListBullet"/>
        <w:spacing w:after="20"/>
      </w:pPr>
      <w:r>
        <w:rPr>
          <w:sz w:val="19"/>
        </w:rPr>
        <w:t>(C) 2-ethoxy-2-methyl propane</w:t>
      </w:r>
    </w:p>
    <w:p>
      <w:pPr>
        <w:pStyle w:val="ListBullet"/>
        <w:spacing w:after="20"/>
      </w:pPr>
      <w:r>
        <w:rPr>
          <w:sz w:val="19"/>
        </w:rPr>
        <w:t>(D) Ethoxy tertiary butane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In an ether, the larger carbon part is chosen as the parent hydrocarbon, and the smaller part attached through oxygen is named as an alkoxy group. Here, one side of oxygen is an ethyl group, -C_(2)H_(5) . So this part becomes the alkoxy group: ethoxy, -O-C_(2)H_(5) . The other side is a tert-butyl group, -C(CH_(3))_(3) . The longest continuous chain in this part has 3 carbon atoms, so the parent hydrocarbon is propane. In the propane chain, the middle carbon is carbon number 2. Both substituents are attached to this carbon. At carbon 2, there is one methyl group, -CH_(3) , and one ethoxy group, -O-C_(2)H_(5) . Substituents are written in alphabetical order. Ethoxy comes before methyl. So, the correct IUPAC name is 2-ethoxy-2-methylpropane .</w:t>
            </w:r>
          </w:p>
        </w:tc>
      </w:tr>
    </w:tbl>
    <w:p>
      <w:pPr>
        <w:spacing w:after="120"/>
      </w:pPr>
    </w:p>
    <w:p>
      <w:pPr>
        <w:spacing w:before="160" w:after="40"/>
      </w:pPr>
      <w:r>
        <w:rPr>
          <w:b/>
          <w:color w:val="1A365D"/>
          <w:sz w:val="22"/>
        </w:rPr>
        <w:t>Benchmark Problem 2: KCET 2026 (Q#2)</w:t>
      </w:r>
    </w:p>
    <w:p>
      <w:pPr>
        <w:spacing w:after="80"/>
      </w:pPr>
      <w:r>
        <w:rPr>
          <w:sz w:val="20"/>
        </w:rPr>
        <w:t>Glycerol is a trihydric alcohol. It contains ____.</w:t>
      </w:r>
    </w:p>
    <w:p>
      <w:pPr>
        <w:pStyle w:val="ListBullet"/>
        <w:spacing w:after="20"/>
      </w:pPr>
      <w:r>
        <w:rPr>
          <w:sz w:val="19"/>
        </w:rPr>
        <w:t>(A) One primary, one secondary and one tertiary alcoholic groups</w:t>
      </w:r>
    </w:p>
    <w:p>
      <w:pPr>
        <w:pStyle w:val="ListBullet"/>
        <w:spacing w:after="20"/>
      </w:pPr>
      <w:r>
        <w:rPr>
          <w:b/>
          <w:color w:val="276749"/>
          <w:sz w:val="19"/>
        </w:rPr>
        <w:t>(B) Two primary and one secondary alcoholic groups</w:t>
      </w:r>
    </w:p>
    <w:p>
      <w:pPr>
        <w:pStyle w:val="ListBullet"/>
        <w:spacing w:after="20"/>
      </w:pPr>
      <w:r>
        <w:rPr>
          <w:sz w:val="19"/>
        </w:rPr>
        <w:t>(C) Two secondary and one primary alcoholic groups</w:t>
      </w:r>
    </w:p>
    <w:p>
      <w:pPr>
        <w:pStyle w:val="ListBullet"/>
        <w:spacing w:after="20"/>
      </w:pPr>
      <w:r>
        <w:rPr>
          <w:sz w:val="19"/>
        </w:rPr>
        <w:t>(D) One primary and two tertiary alcoholic groups</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Glycerol is a trihydric alcohol, so it contains three alcoholic groups. Its structure is: CH_(2)OH-CHOH-CH_(2)OH Now look at the carbon atoms attached to the -OH groups. The two end carbon atoms are CH_(2)OH groups. Each of these carbon atoms is attached to only one other carbon atom, so these are primary alcoholic groups. The middle carbon atom is CHOH . It is attached to two other carbon atoms, so this is a secondary alcoholic group. So glycerol contains: two primary and one secondary alcoholic groups Correct option: B. Two primary and one secondary alcoholic groups.</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