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SURFACE CHEMISTRY 2026 0 QUESTIONS 0%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Surface Chemistry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Surface Chemistry — Applied Cases, Reactions &amp; Traps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Surface Chemistry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Surface Chemistry — Standard Calculations &amp; Problem Archetypes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BaCl_{2},AlCl_{3}, \quad log\frac{x}{m}=logk+\frac{1}{n}logp, \quad SO_{2}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Surface Chemistry — Applied Cases, Reactions &amp; Traps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I^{-}, \quad AgI/Ag^{+}, \quad [Fe(CN)_{6}]^{4-}&gt;PO_{4}^{3-}&gt;SO_{4}^{2-}&gt;Cl^{-}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Surface Chemistry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 H=, \quad \Delta G=\Delta H-T\Delta 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Surface Chemistry — Standard Calculations &amp; Problem Archetypes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Surface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"For Freundlich adsorption isotherm, a graph of log(x/m) vs log(p) gives a straight line. The slope of line and its Y -axis intercept r..."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Q#4 (MCQ): </w:t>
      </w:r>
      <w:r>
        <w:rPr>
          <w:sz w:val="18"/>
        </w:rPr>
        <w:t xml:space="preserve">"Aqueous solution of raw sugar when passed over beds of animal charcoal, it becomes colourless. Pick the correct set of terminologies that ca..."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Q#1 (MCQ): </w:t>
      </w:r>
      <w:r>
        <w:rPr>
          <w:sz w:val="18"/>
        </w:rPr>
        <w:t xml:space="preserve">"Zeta potential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Surface Chemistry — Applied Cases, Reactions &amp; Traps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Surface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"Identify the incorrect statement..."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"For the coagulations of positively charged hydrated ferric - oxide sol, the flocculating power of the ions is in the order:..."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"Colloidal solution commonly used in the treatment of skin disease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Surface Chemistry — Core Principles &amp; Governing Laws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Surface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Surface Chemistry.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Surface Chemistry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"Gold sol is not 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Q#3 (MCQ): </w:t>
      </w:r>
      <w:r>
        <w:rPr>
          <w:sz w:val="18"/>
        </w:rPr>
        <w:t xml:space="preserve">"During adsorption of a gas on a solid at low temperature..."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Q#1 (MCQ): </w:t>
      </w:r>
      <w:r>
        <w:rPr>
          <w:sz w:val="18"/>
        </w:rPr>
        <w:t xml:space="preserve">"Which of the following is not a favourable condition for physical adsorption?..."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Identify the incorrect statement</w:t>
      </w:r>
    </w:p>
    <w:p>
      <w:pPr>
        <w:pStyle w:val="ListBullet"/>
        <w:spacing w:after="20"/>
      </w:pPr>
      <w:r>
        <w:rPr>
          <w:sz w:val="19"/>
        </w:rPr>
        <w:t>(A) Values of colligative properties of colloidal solution are of small order compared to values of true solution.</w:t>
      </w:r>
    </w:p>
    <w:p>
      <w:pPr>
        <w:pStyle w:val="ListBullet"/>
        <w:spacing w:after="20"/>
      </w:pPr>
      <w:r>
        <w:rPr>
          <w:sz w:val="19"/>
        </w:rPr>
        <w:t>(B) Tyndall effect is observed only when diameter of the dispersed particles is not much smaller than wavelength of incident light.</w:t>
      </w:r>
    </w:p>
    <w:p>
      <w:pPr>
        <w:pStyle w:val="ListBullet"/>
        <w:spacing w:after="20"/>
      </w:pPr>
      <w:r>
        <w:rPr>
          <w:sz w:val="19"/>
        </w:rPr>
        <w:t>(C) Colour of colloidal solution depends on the wavelength of light scattered by the dispersed particles.</w:t>
      </w:r>
    </w:p>
    <w:p>
      <w:pPr>
        <w:pStyle w:val="ListBullet"/>
        <w:spacing w:after="20"/>
      </w:pPr>
      <w:r>
        <w:rPr>
          <w:sz w:val="19"/>
        </w:rPr>
        <w:t>(D) Brownian movement is due to balanced bombardment of molecules of dispersion medium on colloidal particles.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Among the given statements incorrect statement is given in option (d). Its correct form is "Brownian movement is due to unbalanced bombardment of molecules of dispersion medium on colloidal particles".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2023 (Q#1)</w:t>
      </w:r>
    </w:p>
    <w:p>
      <w:pPr>
        <w:spacing w:after="80"/>
      </w:pPr>
      <w:r>
        <w:rPr>
          <w:sz w:val="20"/>
        </w:rPr>
        <w:t>For Freundlich adsorption isotherm, a graph of log(x/m) vs log(p) gives a straight line. The slope of line and its Y -axis intercept respectively are</w:t>
      </w:r>
    </w:p>
    <w:p>
      <w:pPr>
        <w:pStyle w:val="ListBullet"/>
        <w:spacing w:after="20"/>
      </w:pPr>
      <w:r>
        <w:rPr>
          <w:sz w:val="19"/>
        </w:rPr>
        <w:t>(A) log((1 / n))k</w:t>
      </w:r>
    </w:p>
    <w:p>
      <w:pPr>
        <w:pStyle w:val="ListBullet"/>
        <w:spacing w:after="20"/>
      </w:pPr>
      <w:r>
        <w:rPr>
          <w:sz w:val="19"/>
        </w:rPr>
        <w:t>(B) (1 / n),logk</w:t>
      </w:r>
    </w:p>
    <w:p>
      <w:pPr>
        <w:pStyle w:val="ListBullet"/>
        <w:spacing w:after="20"/>
      </w:pPr>
      <w:r>
        <w:rPr>
          <w:sz w:val="19"/>
        </w:rPr>
        <w:t>(C) log((1 / n)),logk</w:t>
      </w:r>
    </w:p>
    <w:p>
      <w:pPr>
        <w:pStyle w:val="ListBullet"/>
        <w:spacing w:after="20"/>
      </w:pPr>
      <w:r>
        <w:rPr>
          <w:sz w:val="19"/>
        </w:rPr>
        <w:t>(D) (1 / n),k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We know that, Freundich adsorption isotherm equation is given by log(x / m)=logk+(1 / n)logp ..... (i) Also equation of straight line is y=mx+c ..... (ii) On comparing Eq. (i) and Eq. (ii), we get Slope, m=(1 / n) Intercept, c=logk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KCET 2020 (Q#3)</w:t>
      </w:r>
    </w:p>
    <w:p>
      <w:pPr>
        <w:spacing w:after="80"/>
      </w:pPr>
      <w:r>
        <w:rPr>
          <w:sz w:val="20"/>
        </w:rPr>
        <w:t>During adsorption of a gas on a solid at low temperature</w:t>
      </w:r>
    </w:p>
    <w:p>
      <w:pPr>
        <w:pStyle w:val="ListBullet"/>
        <w:spacing w:after="20"/>
      </w:pPr>
      <w:r>
        <w:rPr>
          <w:sz w:val="19"/>
        </w:rPr>
        <w:t>(A) Δ G&lt;0,Δ H&lt;0,Δ S&lt;0</w:t>
      </w:r>
    </w:p>
    <w:p>
      <w:pPr>
        <w:pStyle w:val="ListBullet"/>
        <w:spacing w:after="20"/>
      </w:pPr>
      <w:r>
        <w:rPr>
          <w:sz w:val="19"/>
        </w:rPr>
        <w:t>(B) Δ G&gt;0,Δ H&gt;0,Δ S&gt;0</w:t>
      </w:r>
    </w:p>
    <w:p>
      <w:pPr>
        <w:pStyle w:val="ListBullet"/>
        <w:spacing w:after="20"/>
      </w:pPr>
      <w:r>
        <w:rPr>
          <w:sz w:val="19"/>
        </w:rPr>
        <w:t>(C) Δ G&lt;0,Δ H&lt;0,Δ S&gt;0</w:t>
      </w:r>
    </w:p>
    <w:p>
      <w:pPr>
        <w:pStyle w:val="ListBullet"/>
        <w:spacing w:after="20"/>
      </w:pPr>
      <w:r>
        <w:rPr>
          <w:sz w:val="19"/>
        </w:rPr>
        <w:t>(D) Δ G&lt;0,Δ H&gt;0,Δ S&lt;0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Adsorption is an exothermic process with Δ H= negative and since, gas is being adsorbed to a solid the randomness of the gas is decreasing making Δ S&lt;0 . Also, Δ G=Δ H-TΔ S Here, TΔ S is small negative value at low temperature and hence, Δ G&lt;0 . Which supports the spontaneity of the adsorption.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