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P-BLOCK ELEMENTS SYLLABUS REDUCED</w:t>
      </w:r>
    </w:p>
    <w:p>
      <w:pPr>
        <w:spacing w:after="280"/>
      </w:pPr>
      <w:r>
        <w:rPr>
          <w:rFonts w:ascii="Calibri" w:hAnsi="Calibri"/>
          <w:color w:val="718096"/>
          <w:sz w:val="22"/>
        </w:rPr>
        <w:t>Subject: Chemistry  |  Target: JEE Main  |  PYQs Analyzed: 254</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 Block Elements — Applied Cases, Reactions &amp; Traps</w:t>
            </w:r>
          </w:p>
        </w:tc>
        <w:tc>
          <w:tcPr>
            <w:tcW w:type="dxa" w:w="1728"/>
            <w:shd w:fill="F7FAFC"/>
            <w:tcMar>
              <w:top w:w="80" w:type="dxa"/>
              <w:bottom w:w="80" w:type="dxa"/>
              <w:left w:w="150" w:type="dxa"/>
              <w:right w:w="150" w:type="dxa"/>
            </w:tcMar>
          </w:tcPr>
          <w:p>
            <w:r>
              <w:rPr>
                <w:sz w:val="19"/>
              </w:rPr>
              <w:t>157 PYQs</w:t>
            </w:r>
          </w:p>
        </w:tc>
        <w:tc>
          <w:tcPr>
            <w:tcW w:type="dxa" w:w="1872"/>
            <w:shd w:fill="F7FAFC"/>
            <w:tcMar>
              <w:top w:w="80" w:type="dxa"/>
              <w:bottom w:w="80" w:type="dxa"/>
              <w:left w:w="150" w:type="dxa"/>
              <w:right w:w="150" w:type="dxa"/>
            </w:tcMar>
          </w:tcPr>
          <w:p>
            <w:r>
              <w:rPr>
                <w:color w:val="718096"/>
                <w:sz w:val="19"/>
              </w:rPr>
              <w:t>Applied Topics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P Block Elements — Standard Calculations &amp; Problem Archetypes</w:t>
            </w:r>
          </w:p>
        </w:tc>
        <w:tc>
          <w:tcPr>
            <w:tcW w:type="dxa" w:w="1728"/>
            <w:shd w:fill="FFFFFF"/>
            <w:tcMar>
              <w:top w:w="80" w:type="dxa"/>
              <w:bottom w:w="80" w:type="dxa"/>
              <w:left w:w="150" w:type="dxa"/>
              <w:right w:w="150" w:type="dxa"/>
            </w:tcMar>
          </w:tcPr>
          <w:p>
            <w:r>
              <w:rPr>
                <w:sz w:val="19"/>
              </w:rPr>
              <w:t>80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 Block Elements — Core Principles &amp; Governing Laws</w:t>
            </w:r>
          </w:p>
        </w:tc>
        <w:tc>
          <w:tcPr>
            <w:tcW w:type="dxa" w:w="1728"/>
            <w:shd w:fill="F7FAFC"/>
            <w:tcMar>
              <w:top w:w="80" w:type="dxa"/>
              <w:bottom w:w="80" w:type="dxa"/>
              <w:left w:w="150" w:type="dxa"/>
              <w:right w:w="150" w:type="dxa"/>
            </w:tcMar>
          </w:tcPr>
          <w:p>
            <w:r>
              <w:rPr>
                <w:sz w:val="19"/>
              </w:rPr>
              <w:t>38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P Block Elements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OH^{-}, \quad (CH_{3})Si(OH)_{3}, \quad C_{2}H_{5}OH+PCl_{3} \rightarrow C_{2}H_{5}Cl+A</w:t>
            </w:r>
          </w:p>
        </w:tc>
      </w:tr>
      <w:tr>
        <w:tc>
          <w:tcPr>
            <w:tcW w:type="dxa" w:w="3600"/>
            <w:shd w:fill="FFFFFF"/>
            <w:tcMar>
              <w:top w:w="100" w:type="dxa"/>
              <w:bottom w:w="100" w:type="dxa"/>
              <w:left w:w="150" w:type="dxa"/>
              <w:right w:w="150" w:type="dxa"/>
            </w:tcMar>
          </w:tcPr>
          <w:p>
            <w:r>
              <w:rPr>
                <w:b/>
                <w:color w:val="1A365D"/>
                <w:sz w:val="19"/>
              </w:rPr>
              <w:t>P Block Elements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E^{\circ}Tl^{3+}/Tl, \quad B_{2}O_{3},N_{2}O_{5},SO_{3},P_{4}O_{10}-\text{acidic oxides}, \quad RSiCl_{3}</w:t>
            </w:r>
          </w:p>
        </w:tc>
      </w:tr>
      <w:tr>
        <w:tc>
          <w:tcPr>
            <w:tcW w:type="dxa" w:w="3600"/>
            <w:shd w:fill="F7FAFC"/>
            <w:tcMar>
              <w:top w:w="100" w:type="dxa"/>
              <w:bottom w:w="100" w:type="dxa"/>
              <w:left w:w="150" w:type="dxa"/>
              <w:right w:w="150" w:type="dxa"/>
            </w:tcMar>
          </w:tcPr>
          <w:p>
            <w:r>
              <w:rPr>
                <w:b/>
                <w:color w:val="1A365D"/>
                <w:sz w:val="19"/>
              </w:rPr>
              <w:t>P Block Elements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NH_{3}, \quad H_{2}S_{2}O_{7}, \quad OF_{2}</w:t>
            </w:r>
          </w:p>
        </w:tc>
      </w:tr>
    </w:tbl>
    <w:p>
      <w:pPr>
        <w:spacing w:after="280"/>
      </w:pPr>
    </w:p>
    <w:p>
      <w:pPr>
        <w:pStyle w:val="Heading1"/>
      </w:pPr>
      <w:r>
        <w:rPr>
          <w:color w:val="1A365D"/>
          <w:sz w:val="28"/>
        </w:rPr>
        <w:t>3. Concept Deep-Dive &amp; Source PYQ Evidence</w:t>
      </w:r>
    </w:p>
    <w:p>
      <w:pPr>
        <w:pStyle w:val="Heading2"/>
      </w:pPr>
      <w:r>
        <w:rPr>
          <w:color w:val="2B6CB0"/>
          <w:sz w:val="24"/>
        </w:rPr>
        <w:t>3.1 P Block Elements — Applied Cases, Reactions &amp; Traps (Very High Yield — 157 PYQs)</w:t>
      </w:r>
    </w:p>
    <w:p>
      <w:r>
        <w:rPr>
          <w:b/>
          <w:sz w:val="20"/>
        </w:rPr>
        <w:t xml:space="preserve">Core Principle: </w:t>
      </w:r>
      <w:r>
        <w:rPr>
          <w:sz w:val="20"/>
        </w:rPr>
        <w:t>Special cases, experimental observations, and conceptual traps designed to test deep understanding of P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"Find the correct statements related to group 15 hydrides. A. Reducing nature increases from NH_(3) to BiH_(3) B. Tendency to donate lone..."  </w:t>
      </w:r>
      <w:r>
        <w:rPr>
          <w:b/>
          <w:color w:val="2B6CB0"/>
          <w:sz w:val="18"/>
        </w:rPr>
        <w:t>[Ans: N/A]</w:t>
      </w:r>
    </w:p>
    <w:p>
      <w:pPr>
        <w:pStyle w:val="ListBullet"/>
        <w:spacing w:after="40"/>
      </w:pPr>
      <w:r>
        <w:rPr>
          <w:b/>
          <w:sz w:val="18"/>
        </w:rPr>
        <w:t xml:space="preserve">[2026 Morning Shift] Q#1 (MCQ): </w:t>
      </w:r>
      <w:r>
        <w:rPr>
          <w:sz w:val="18"/>
        </w:rPr>
        <w:t xml:space="preserve">"Correct statements from the following are: A. Nitrogen in oxidation states from +1 to +4 disproportionates in acid medium. B. Nitrogen has t..."  </w:t>
      </w:r>
      <w:r>
        <w:rPr>
          <w:b/>
          <w:color w:val="2B6CB0"/>
          <w:sz w:val="18"/>
        </w:rPr>
        <w:t>[Ans: N/A]</w:t>
      </w:r>
    </w:p>
    <w:p>
      <w:pPr>
        <w:pStyle w:val="ListBullet"/>
        <w:spacing w:after="40"/>
      </w:pPr>
      <w:r>
        <w:rPr>
          <w:b/>
          <w:sz w:val="18"/>
        </w:rPr>
        <w:t xml:space="preserve">[2026 Evening Shift] Q#1 (MCQ): </w:t>
      </w:r>
      <w:r>
        <w:rPr>
          <w:sz w:val="18"/>
        </w:rPr>
        <w:t xml:space="preserve">"Given below are two statements : Statement I: The second ionization enthalpy of B, Al and Ga is in the order of B &gt; Al &gt; Ga. Statement II: T..."  </w:t>
      </w:r>
      <w:r>
        <w:rPr>
          <w:b/>
          <w:color w:val="2B6CB0"/>
          <w:sz w:val="18"/>
        </w:rPr>
        <w:t>[Ans: N/A]</w:t>
      </w:r>
    </w:p>
    <w:p>
      <w:pPr>
        <w:spacing w:after="120"/>
      </w:pPr>
    </w:p>
    <w:p>
      <w:pPr>
        <w:pStyle w:val="Heading2"/>
      </w:pPr>
      <w:r>
        <w:rPr>
          <w:color w:val="2B6CB0"/>
          <w:sz w:val="24"/>
        </w:rPr>
        <w:t>3.2 P Block Elements — Standard Calculations &amp; Problem Archetypes (Very High Yield — 80 PYQs)</w:t>
      </w:r>
    </w:p>
    <w:p>
      <w:r>
        <w:rPr>
          <w:b/>
          <w:sz w:val="20"/>
        </w:rPr>
        <w:t xml:space="preserve">Core Principle: </w:t>
      </w:r>
      <w:r>
        <w:rPr>
          <w:sz w:val="20"/>
        </w:rPr>
        <w:t>Quantitative numerical problem-solving techniques and standard question patterns frequently seen in P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"Find the correct statements related to group 15 hydrides. A. Reducing nature increases from NH_(3) to BiH_(3) B. Tendency to donate lone..."  </w:t>
      </w:r>
      <w:r>
        <w:rPr>
          <w:b/>
          <w:color w:val="2B6CB0"/>
          <w:sz w:val="18"/>
        </w:rPr>
        <w:t>[Ans: N/A]</w:t>
      </w:r>
    </w:p>
    <w:p>
      <w:pPr>
        <w:pStyle w:val="ListBullet"/>
        <w:spacing w:after="40"/>
      </w:pPr>
      <w:r>
        <w:rPr>
          <w:b/>
          <w:sz w:val="18"/>
        </w:rPr>
        <w:t xml:space="preserve">[2026 Morning Shift] Q#1 (MCQ): </w:t>
      </w:r>
      <w:r>
        <w:rPr>
          <w:sz w:val="18"/>
        </w:rPr>
        <w:t xml:space="preserve">"Correct statements from the following are: A. Nitrogen in oxidation states from +1 to +4 disproportionates in acid medium. B. Nitrogen has t..."  </w:t>
      </w:r>
      <w:r>
        <w:rPr>
          <w:b/>
          <w:color w:val="2B6CB0"/>
          <w:sz w:val="18"/>
        </w:rPr>
        <w:t>[Ans: N/A]</w:t>
      </w:r>
    </w:p>
    <w:p>
      <w:pPr>
        <w:pStyle w:val="ListBullet"/>
        <w:spacing w:after="40"/>
      </w:pPr>
      <w:r>
        <w:rPr>
          <w:b/>
          <w:sz w:val="18"/>
        </w:rPr>
        <w:t xml:space="preserve">[2026 Morning Shift] Q#2 (MCQ): </w:t>
      </w:r>
      <w:r>
        <w:rPr>
          <w:sz w:val="18"/>
        </w:rPr>
        <w:t xml:space="preserve">"A 'p'-block element (E) and hydrogen form a binary cation (EH_(x))^+ , while EH_(3) on treatment with K_(2)HgI_(4) in alkaline med..."  </w:t>
      </w:r>
      <w:r>
        <w:rPr>
          <w:b/>
          <w:color w:val="2B6CB0"/>
          <w:sz w:val="18"/>
        </w:rPr>
        <w:t>[Ans: N/A]</w:t>
      </w:r>
    </w:p>
    <w:p>
      <w:pPr>
        <w:spacing w:after="120"/>
      </w:pPr>
    </w:p>
    <w:p>
      <w:pPr>
        <w:pStyle w:val="Heading2"/>
      </w:pPr>
      <w:r>
        <w:rPr>
          <w:color w:val="2B6CB0"/>
          <w:sz w:val="24"/>
        </w:rPr>
        <w:t>3.3 P Block Elements — Core Principles &amp; Governing Laws (Very High Yield — 38 PYQs)</w:t>
      </w:r>
    </w:p>
    <w:p>
      <w:r>
        <w:rPr>
          <w:b/>
          <w:sz w:val="20"/>
        </w:rPr>
        <w:t xml:space="preserve">Core Principle: </w:t>
      </w:r>
      <w:r>
        <w:rPr>
          <w:sz w:val="20"/>
        </w:rPr>
        <w:t>Fundamental definitions, core postulates, and governing physical/chemical relations in P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P Block Elements.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P Block Elements PYQs.</w:t>
            </w:r>
          </w:p>
        </w:tc>
      </w:tr>
    </w:tbl>
    <w:p>
      <w:pPr>
        <w:spacing w:before="120" w:after="40"/>
      </w:pPr>
      <w:r>
        <w:rPr>
          <w:b/>
          <w:color w:val="1A365D"/>
          <w:sz w:val="19"/>
        </w:rPr>
        <w:t>Source PYQs testing this concept:</w:t>
      </w:r>
    </w:p>
    <w:p>
      <w:pPr>
        <w:pStyle w:val="ListBullet"/>
        <w:spacing w:after="40"/>
      </w:pPr>
      <w:r>
        <w:rPr>
          <w:b/>
          <w:sz w:val="18"/>
        </w:rPr>
        <w:t xml:space="preserve">[2026 Evening Shift] Q#3 (MCQ): </w:t>
      </w:r>
      <w:r>
        <w:rPr>
          <w:sz w:val="18"/>
        </w:rPr>
        <w:t xml:space="preserve">"Given below are two statements : Statement I : The increasing order of boiling point of hydrogen halides is HCl &lt; HBr &lt; HI &lt; HF. Statement I..."  </w:t>
      </w:r>
      <w:r>
        <w:rPr>
          <w:b/>
          <w:color w:val="2B6CB0"/>
          <w:sz w:val="18"/>
        </w:rPr>
        <w:t>[Ans: N/A]</w:t>
      </w:r>
    </w:p>
    <w:p>
      <w:pPr>
        <w:pStyle w:val="ListBullet"/>
        <w:spacing w:after="40"/>
      </w:pPr>
      <w:r>
        <w:rPr>
          <w:b/>
          <w:sz w:val="18"/>
        </w:rPr>
        <w:t xml:space="preserve">[2026 Morning Shift] Q#4 (MCQ): </w:t>
      </w:r>
      <w:r>
        <w:rPr>
          <w:sz w:val="18"/>
        </w:rPr>
        <w:t xml:space="preserve">"Given below are two statements : Statement I : The covalency of oxygen is generally two but it can exceed upto four. The oxidation state of ..."  </w:t>
      </w:r>
      <w:r>
        <w:rPr>
          <w:b/>
          <w:color w:val="2B6CB0"/>
          <w:sz w:val="18"/>
        </w:rPr>
        <w:t>[Ans: N/A]</w:t>
      </w:r>
    </w:p>
    <w:p>
      <w:pPr>
        <w:pStyle w:val="ListBullet"/>
        <w:spacing w:after="40"/>
      </w:pPr>
      <w:r>
        <w:rPr>
          <w:b/>
          <w:sz w:val="18"/>
        </w:rPr>
        <w:t xml:space="preserve">[2025 Morning Shift] Q#3 (MCQ): </w:t>
      </w:r>
      <w:r>
        <w:rPr>
          <w:sz w:val="18"/>
        </w:rPr>
        <w:t xml:space="preserve">"Given below are two statements: Statement I: Nitrogen forms oxides with +1 to +5 oxidation states due to the formation of pπ-pπ bond w..."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6th April Evening Shift (Q#2)</w:t>
      </w:r>
    </w:p>
    <w:p>
      <w:pPr>
        <w:spacing w:after="80"/>
      </w:pPr>
      <w:r>
        <w:rPr>
          <w:sz w:val="20"/>
        </w:rPr>
        <w:t>Treatment of a gas ' X ' with a freshly prepared ferrous sulphate solution gives a compound ' Y ' as a brown ring. The compounds X and Y are.</w:t>
      </w:r>
    </w:p>
    <w:p>
      <w:pPr>
        <w:pStyle w:val="ListBullet"/>
        <w:spacing w:after="20"/>
      </w:pPr>
      <w:r>
        <w:rPr>
          <w:b/>
          <w:color w:val="276749"/>
          <w:sz w:val="19"/>
        </w:rPr>
        <w:t>(A) NOand[Fe(NO)]SO_(4)</w:t>
      </w:r>
    </w:p>
    <w:p>
      <w:pPr>
        <w:pStyle w:val="ListBullet"/>
        <w:spacing w:after="20"/>
      </w:pPr>
      <w:r>
        <w:rPr>
          <w:sz w:val="19"/>
        </w:rPr>
        <w:t>(B) NO_(2) and [Fe(NO_(2))]SO_(4)</w:t>
      </w:r>
    </w:p>
    <w:p>
      <w:pPr>
        <w:pStyle w:val="ListBullet"/>
        <w:spacing w:after="20"/>
      </w:pPr>
      <w:r>
        <w:rPr>
          <w:sz w:val="19"/>
        </w:rPr>
        <w:t>(C) N_(2)O and [Fe(N_(2)O)]SO_(4)</w:t>
      </w:r>
    </w:p>
    <w:p>
      <w:pPr>
        <w:pStyle w:val="ListBullet"/>
        <w:spacing w:after="20"/>
      </w:pPr>
      <w:r>
        <w:rPr>
          <w:sz w:val="19"/>
        </w:rPr>
        <w:t>(D) N_(2)O_(4) and [Fe(N_(2)O_(4))]SO_(4)</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The reaction described is the well-known brown ring test , which is a confirmatory test for nitrate ions ( NO_(3)^- ). Let's understand the chemistry behind it. Understanding the Reactants: The test uses a freshly prepared solution of ferrous sulphate ( FeSO_(4) ). It needs to be fresh because the ferrous ion ( Fe^2+ ) can be easily oxidized to ferric ion ( Fe^3+ ) by the oxygen in the air. The question mentions a gas 'X' is treated with this solution. In a standard brown ring test, this gas is produced in situ (within the reaction mixture). Let's see how. Formation of Gas 'X': The test is for nitrate ions ( NO_(3)^- ). In an acidic medium (usually provided by adding concentrated H_(2)SO_(4) ), the nitrate ion oxidizes the ferrous ion ( Fe^2+ ) to ferric ion ( Fe^3+ ), and in the process, the nitrate ion itself gets reduced to nitric oxide ( NO ). The balanced ionic equation is: NO_(3)^-+3Fe^2++4H^+ → NO+3Fe^3++2H_(2)O So, the gas 'X' that is formed is nitric oxide, NO . Formation of the Brown Ring (Compound 'Y'): The nitric oxide ( NO ) gas produced then reacts with the excess ferrous ions ( Fe^2+ ) present in the solution to form a coordination complex. This complex has a characteristic brown colour. The reaction is: [Fe(H_(2)O)_(6)]^2++NO → [Fe(H_(2)O)_(5)(NO)]^2++H_(2)O This brown-coloured complex is pentaaquanitrosyliron(II) ion . The complete compound 'Y' is pentaaquanitrosyliron(II) sulphate, with the formula [Fe(H_(2)O)_(5)(NO)]SO_(4) . For simplicity in the options, the water ligands are often omitted, and the compound is written as [Fe(NO)]SO_(4) . Conclusion: The gas 'X' is nitric oxide, NO . The brown compound 'Y' is the complex [Fe(NO)]SO_(4) . Looking at the options, we can see that Option A matches our findings. Therefore, the correct option is A .</w:t>
            </w:r>
          </w:p>
        </w:tc>
      </w:tr>
    </w:tbl>
    <w:p>
      <w:pPr>
        <w:spacing w:after="120"/>
      </w:pPr>
    </w:p>
    <w:p>
      <w:pPr>
        <w:spacing w:before="160" w:after="40"/>
      </w:pPr>
      <w:r>
        <w:rPr>
          <w:b/>
          <w:color w:val="1A365D"/>
          <w:sz w:val="22"/>
        </w:rPr>
        <w:t>Benchmark Problem 2: JEE Main 2024 (Online) 9th April Evening Shift (Q#1)</w:t>
      </w:r>
    </w:p>
    <w:p>
      <w:pPr>
        <w:spacing w:after="80"/>
      </w:pPr>
      <w:r>
        <w:rPr>
          <w:sz w:val="20"/>
        </w:rPr>
        <w:t>Number of oxygen atoms present in chemical formula of fuming sulphuric acid is ___________.</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7</w:t>
              <w:br/>
            </w:r>
            <w:r>
              <w:rPr>
                <w:color w:val="2D3748"/>
                <w:sz w:val="18"/>
              </w:rPr>
              <w:t>Solution Analysis:</w:t>
              <w:br/>
              <w:t>Fuming sulfuric acid, often known as oleum, can be represented chemically using the formula H_(2)S_(2)O_(7) . This compound is formed by adding excess sulfur trioxide ( SO_(3) ) to sulfuric acid ( H_(2)SO_(4) ). The chemical reaction can be represented as follows: H_(2)SO_(4)+SO_(3) → H_(2)S_(2)O_(7) From the formula H_(2)S_(2)O_(7) , to determine the number of oxygen atoms, we look directly at the subscript corresponding to oxygen in the chemical formula. In this case, the subscript is 7, which indicates that there are 7 oxygen atoms present in the molecule of fuming sulfuric acid.</w:t>
            </w:r>
          </w:p>
        </w:tc>
      </w:tr>
    </w:tbl>
    <w:p>
      <w:pPr>
        <w:spacing w:after="120"/>
      </w:pPr>
    </w:p>
    <w:p>
      <w:pPr>
        <w:spacing w:before="160" w:after="40"/>
      </w:pPr>
      <w:r>
        <w:rPr>
          <w:b/>
          <w:color w:val="1A365D"/>
          <w:sz w:val="22"/>
        </w:rPr>
        <w:t>Benchmark Problem 3: JEE Main 2024 (Online) 1st February Evening Shift (Q#2)</w:t>
      </w:r>
    </w:p>
    <w:p>
      <w:pPr>
        <w:spacing w:after="80"/>
      </w:pPr>
      <w:r>
        <w:rPr>
          <w:sz w:val="20"/>
        </w:rPr>
        <w:t>Given below are two statements : Statement (I) : SiO_(2) and GeO_(2) are acidic while SnO and PbO are amphoteric in nature. Statement (II) : Allotropic forms of carbon are due to property of catenation and pπ-dπ bond formation. In the light of the above statements, choose the most appropriate answer from the options given below :</w:t>
      </w:r>
    </w:p>
    <w:p>
      <w:pPr>
        <w:pStyle w:val="ListBullet"/>
        <w:spacing w:after="20"/>
      </w:pPr>
      <w:r>
        <w:rPr>
          <w:sz w:val="19"/>
        </w:rPr>
        <w:t>(A) Statement I is false but Statement II is true</w:t>
      </w:r>
    </w:p>
    <w:p>
      <w:pPr>
        <w:pStyle w:val="ListBullet"/>
        <w:spacing w:after="20"/>
      </w:pPr>
      <w:r>
        <w:rPr>
          <w:sz w:val="19"/>
        </w:rPr>
        <w:t>(B) Both Statement I and Statement II are false</w:t>
      </w:r>
    </w:p>
    <w:p>
      <w:pPr>
        <w:pStyle w:val="ListBullet"/>
        <w:spacing w:after="20"/>
      </w:pPr>
      <w:r>
        <w:rPr>
          <w:sz w:val="19"/>
        </w:rPr>
        <w:t>(C) Both Statement I and Statement II are true</w:t>
      </w:r>
    </w:p>
    <w:p>
      <w:pPr>
        <w:pStyle w:val="ListBullet"/>
        <w:spacing w:after="20"/>
      </w:pPr>
      <w:r>
        <w:rPr>
          <w:b/>
          <w:color w:val="276749"/>
          <w:sz w:val="19"/>
        </w:rPr>
        <w:t>(D) Statement I is true but Statement II is false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Both statements need to be evaluated to determine which (if any) are true: Statement (I) : SiO_(2) and GeO_(2) are acidic while SnO and PbO are amphoteric in nature. This statement is generally true. The oxides of silicon ( SiO_(2) ) and germanium ( GeO_(2) ) are indeed acidic. These elements belong to group 14 of the periodic table and as you move down the group, the acidic character of the oxides decreases while the basic character increases. Tin oxide ( SnO ) and lead oxide ( PbO ) are lower in the group and they are amphoteric, which means they show both acidic and basic properties depending on the reacting substance. Statement (II) : Allotropic forms of carbon are due to the property of catenation and pπ-dπ bond formation. This statement is false. Catenation is indeed the property that carbon has to form long chains and rings with other carbon atoms, which is responsible for the vast number of organic compounds. However, in the context of pure carbon allotropes—such as diamond, graphite, and fullerene—the different physical structures and properties are mainly due to the sp^3 , sp^2 , and sp hybridizations of carbon, not to pπ-dπ bonding. Carbon does not use d-orbitals in forming the allotropes. The pπ-dπ bonding is typically discussed in the context of transition metal complexes, not allotropic forms of carbon. Thus, the correct answer is Option D : Statement I is true but Statement II is false.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