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0"/>
      </w:pPr>
      <w:r>
        <w:t xml:space="preserve"/>
      </w:r>
    </w:p>
    <w:p>
      <w:pPr>
        <w:spacing w:before="0" w:after="80"/>
        <w:jc w:val="center"/>
      </w:pPr>
      <w:r>
        <w:rPr>
          <w:rFonts w:ascii="Arial" w:cs="Arial" w:eastAsia="Arial" w:hAnsi="Arial"/>
          <w:b/>
          <w:bCs/>
          <w:caps/>
          <w:color w:val="5B4FE8"/>
          <w:sz w:val="56"/>
          <w:szCs w:val="56"/>
        </w:rPr>
        <w:t xml:space="preserve">LIFE OPERATING SYSTEM</w:t>
      </w:r>
    </w:p>
    <w:p>
      <w:pPr>
        <w:spacing w:before="0" w:after="60"/>
        <w:jc w:val="center"/>
      </w:pPr>
      <w:r>
        <w:rPr>
          <w:rFonts w:ascii="Arial" w:cs="Arial" w:eastAsia="Arial" w:hAnsi="Arial"/>
          <w:color w:val="1C1C2E"/>
          <w:sz w:val="32"/>
          <w:szCs w:val="32"/>
        </w:rPr>
        <w:t xml:space="preserve">Master Build Prompt</w:t>
      </w:r>
    </w:p>
    <w:p>
      <w:pPr>
        <w:pBdr>
          <w:bottom w:val="single" w:color="5B4FE8" w:sz="8" w:space="1"/>
        </w:pBdr>
        <w:spacing w:before="0" w:after="200"/>
      </w:pPr>
      <w:r>
        <w:t xml:space="preserve"/>
      </w:r>
    </w:p>
    <w:p>
      <w:pPr>
        <w:spacing w:before="80" w:after="80"/>
      </w:pPr>
      <w:r>
        <w:t xml:space="preserve"/>
      </w:r>
    </w:p>
    <w:p>
      <w:pPr>
        <w:spacing w:before="0" w:after="40"/>
        <w:jc w:val="center"/>
      </w:pPr>
      <w:r>
        <w:rPr>
          <w:rFonts w:ascii="Arial" w:cs="Arial" w:eastAsia="Arial" w:hAnsi="Arial"/>
          <w:color w:val="6B6B8A"/>
          <w:sz w:val="22"/>
          <w:szCs w:val="22"/>
        </w:rPr>
        <w:t xml:space="preserve">A precision engineering specification for an AI-powered personal execution engine</w:t>
      </w:r>
    </w:p>
    <w:p>
      <w:pPr>
        <w:spacing w:before="240" w:after="240"/>
      </w:pPr>
      <w:r>
        <w:t xml:space="preserve"/>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tblGrid>
      <w:tr>
        <w:tc>
          <w:tcPr>
            <w:tcW w:type="dxa" w:w="216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bCs/>
                <w:color w:val="3D3D5C"/>
                <w:sz w:val="20"/>
                <w:szCs w:val="20"/>
              </w:rPr>
              <w:t xml:space="preserve">Document Type</w:t>
            </w:r>
          </w:p>
        </w:tc>
        <w:tc>
          <w:tcPr>
            <w:tcW w:type="dxa" w:w="360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AI Developer Build Prompt</w:t>
            </w:r>
          </w:p>
        </w:tc>
      </w:tr>
      <w:tr>
        <w:tc>
          <w:tcPr>
            <w:tcW w:type="dxa" w:w="216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bCs/>
                <w:color w:val="3D3D5C"/>
                <w:sz w:val="20"/>
                <w:szCs w:val="20"/>
              </w:rPr>
              <w:t xml:space="preserve">Design Philosophy</w:t>
            </w:r>
          </w:p>
        </w:tc>
        <w:tc>
          <w:tcPr>
            <w:tcW w:type="dxa" w:w="360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Atomic Habits · Kaizen · Deep Work · Systems Thinking</w:t>
            </w:r>
          </w:p>
        </w:tc>
      </w:tr>
      <w:tr>
        <w:tc>
          <w:tcPr>
            <w:tcW w:type="dxa" w:w="216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bCs/>
                <w:color w:val="3D3D5C"/>
                <w:sz w:val="20"/>
                <w:szCs w:val="20"/>
              </w:rPr>
              <w:t xml:space="preserve">Target Tools</w:t>
            </w:r>
          </w:p>
        </w:tc>
        <w:tc>
          <w:tcPr>
            <w:tcW w:type="dxa" w:w="360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Cursor · Replit AI · Lovable · Bolt · v0 · Windsurf</w:t>
            </w:r>
          </w:p>
        </w:tc>
      </w:tr>
      <w:tr>
        <w:tc>
          <w:tcPr>
            <w:tcW w:type="dxa" w:w="216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bCs/>
                <w:color w:val="3D3D5C"/>
                <w:sz w:val="20"/>
                <w:szCs w:val="20"/>
              </w:rPr>
              <w:t xml:space="preserve">Output</w:t>
            </w:r>
          </w:p>
        </w:tc>
        <w:tc>
          <w:tcPr>
            <w:tcW w:type="dxa" w:w="360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Full-stack personal productivity application</w:t>
            </w:r>
          </w:p>
        </w:tc>
      </w:tr>
    </w:tbl>
    <w:p>
      <w:pPr>
        <w:spacing w:before="500" w:after="500"/>
      </w:pPr>
      <w:r>
        <w:t xml:space="preserve"/>
      </w:r>
    </w:p>
    <w:p>
      <w:r>
        <w:br w:type="page"/>
      </w:r>
    </w:p>
    <w:p>
      <w:pPr>
        <w:spacing w:before="360" w:after="60"/>
      </w:pPr>
      <w:r>
        <w:rPr>
          <w:rFonts w:ascii="Arial" w:cs="Arial" w:eastAsia="Arial" w:hAnsi="Arial"/>
          <w:b/>
          <w:bCs/>
          <w:caps/>
          <w:color w:val="5B4FE8"/>
          <w:sz w:val="16"/>
          <w:szCs w:val="16"/>
        </w:rPr>
        <w:t xml:space="preserve">MISSION BRIEF</w:t>
      </w:r>
    </w:p>
    <w:p>
      <w:pPr>
        <w:pStyle w:val="Heading1"/>
        <w:spacing w:before="40" w:after="120"/>
      </w:pPr>
      <w:r>
        <w:rPr>
          <w:rFonts w:ascii="Arial" w:cs="Arial" w:eastAsia="Arial" w:hAnsi="Arial"/>
          <w:b/>
          <w:bCs/>
          <w:color w:val="1C1C2E"/>
          <w:sz w:val="40"/>
          <w:szCs w:val="40"/>
        </w:rPr>
        <w:t xml:space="preserve">Build a Life Operating System</w:t>
      </w:r>
    </w:p>
    <w:p>
      <w:pPr>
        <w:pBdr>
          <w:bottom w:val="single" w:color="5B4FE8" w:sz="6" w:space="1"/>
        </w:pBdr>
        <w:spacing w:before="0" w:after="200"/>
      </w:pPr>
      <w:r>
        <w:t xml:space="preserve"/>
      </w:r>
    </w:p>
    <w:p>
      <w:pPr>
        <w:spacing w:before="60" w:after="60"/>
      </w:pPr>
      <w:r>
        <w:t xml:space="preserve"/>
      </w:r>
    </w:p>
    <w:p>
      <w:pPr>
        <w:spacing w:before="40" w:after="160"/>
      </w:pPr>
      <w:r>
        <w:rPr>
          <w:rFonts w:ascii="Arial" w:cs="Arial" w:eastAsia="Arial" w:hAnsi="Arial"/>
          <w:b w:val="false"/>
          <w:bCs w:val="false"/>
          <w:color w:val="0A0A0A"/>
          <w:sz w:val="21"/>
          <w:szCs w:val="21"/>
        </w:rPr>
        <w:t xml:space="preserve">You are building a high-performance personal productivity application that functions as a Life Operating System (LOS). It converts long-term ambitions into daily measurable actions through goal hierarchies, automated task breakdown, habit tracking, and intelligent feedback loops.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4FE8" w:sz="1"/>
              <w:left w:val="single" w:color="5B4FE8" w:sz="12"/>
              <w:bottom w:val="single" w:color="5B4FE8" w:sz="1"/>
              <w:right w:val="single" w:color="5B4FE8" w:sz="1"/>
            </w:tcBorders>
            <w:shd w:fill="EAE8FC" w:val="clear"/>
            <w:tcMar>
              <w:top w:type="dxa" w:w="120"/>
              <w:left w:type="dxa" w:w="200"/>
              <w:bottom w:type="dxa" w:w="120"/>
              <w:right w:type="dxa" w:w="200"/>
            </w:tcMar>
          </w:tcPr>
          <w:p>
            <w:pPr>
              <w:spacing w:before="0" w:after="60"/>
            </w:pPr>
            <w:r>
              <w:rPr>
                <w:rFonts w:ascii="Arial" w:cs="Arial" w:eastAsia="Arial" w:hAnsi="Arial"/>
                <w:b/>
                <w:bCs/>
                <w:color w:val="5B4FE8"/>
                <w:sz w:val="20"/>
                <w:szCs w:val="20"/>
              </w:rPr>
              <w:t xml:space="preserve">Core Engineering Insight</w:t>
            </w:r>
          </w:p>
          <w:p>
            <w:pPr>
              <w:spacing w:before="0" w:after="0"/>
            </w:pPr>
            <w:r>
              <w:rPr>
                <w:rFonts w:ascii="Arial" w:cs="Arial" w:eastAsia="Arial" w:hAnsi="Arial"/>
                <w:color w:val="3D3D5C"/>
                <w:sz w:val="19"/>
                <w:szCs w:val="19"/>
              </w:rPr>
              <w:t xml:space="preserve">People fail not because their goals are too big — but because their feedback loops are too weak. This system exists to manufacture constant, visible progress. Small daily steps. Relentless iteration. Compounding outcomes.</w:t>
            </w:r>
          </w:p>
        </w:tc>
      </w:tr>
    </w:tbl>
    <w:p>
      <w:pPr>
        <w:spacing w:before="120" w:after="120"/>
      </w:pPr>
      <w:r>
        <w:t xml:space="preserve"/>
      </w:r>
    </w:p>
    <w:p>
      <w:pPr>
        <w:spacing w:before="360" w:after="60"/>
      </w:pPr>
      <w:r>
        <w:rPr>
          <w:rFonts w:ascii="Arial" w:cs="Arial" w:eastAsia="Arial" w:hAnsi="Arial"/>
          <w:b/>
          <w:bCs/>
          <w:caps/>
          <w:color w:val="5B4FE8"/>
          <w:sz w:val="16"/>
          <w:szCs w:val="16"/>
        </w:rPr>
        <w:t xml:space="preserve">SECTION 1</w:t>
      </w:r>
    </w:p>
    <w:p>
      <w:pPr>
        <w:pStyle w:val="Heading1"/>
        <w:spacing w:before="40" w:after="120"/>
      </w:pPr>
      <w:r>
        <w:rPr>
          <w:rFonts w:ascii="Arial" w:cs="Arial" w:eastAsia="Arial" w:hAnsi="Arial"/>
          <w:b/>
          <w:bCs/>
          <w:color w:val="1C1C2E"/>
          <w:sz w:val="40"/>
          <w:szCs w:val="40"/>
        </w:rPr>
        <w:t xml:space="preserve">Technology Stack</w:t>
      </w:r>
    </w:p>
    <w:p>
      <w:pPr>
        <w:pBdr>
          <w:bottom w:val="single" w:color="5B4FE8" w:sz="6" w:space="1"/>
        </w:pBdr>
        <w:spacing w:before="0" w:after="20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Layer</w:t>
            </w:r>
          </w:p>
        </w:tc>
        <w:tc>
          <w:tcPr>
            <w:tcW w:type="dxa" w:w="351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Technology</w:t>
            </w:r>
          </w:p>
        </w:tc>
        <w:tc>
          <w:tcPr>
            <w:tcW w:type="dxa" w:w="351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Notes</w:t>
            </w:r>
          </w:p>
        </w:tc>
      </w:tr>
      <w:tr>
        <w:tc>
          <w:tcPr>
            <w:tcW w:type="dxa" w:w="23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Frontend</w:t>
            </w:r>
          </w:p>
        </w:tc>
        <w:tc>
          <w:tcPr>
            <w:tcW w:type="dxa" w:w="351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Next.js 14 (App Router) + Tailwind CSS</w:t>
            </w:r>
          </w:p>
        </w:tc>
        <w:tc>
          <w:tcPr>
            <w:tcW w:type="dxa" w:w="351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React Server Components, TypeScript strict mode</w:t>
            </w:r>
          </w:p>
        </w:tc>
      </w:tr>
      <w:tr>
        <w:tc>
          <w:tcPr>
            <w:tcW w:type="dxa" w:w="23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Backend</w:t>
            </w:r>
          </w:p>
        </w:tc>
        <w:tc>
          <w:tcPr>
            <w:tcW w:type="dxa" w:w="351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Node.js with tRPC or Next.js API routes</w:t>
            </w:r>
          </w:p>
        </w:tc>
        <w:tc>
          <w:tcPr>
            <w:tcW w:type="dxa" w:w="351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Type-safe end-to-end API contracts</w:t>
            </w:r>
          </w:p>
        </w:tc>
      </w:tr>
      <w:tr>
        <w:tc>
          <w:tcPr>
            <w:tcW w:type="dxa" w:w="23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Database</w:t>
            </w:r>
          </w:p>
        </w:tc>
        <w:tc>
          <w:tcPr>
            <w:tcW w:type="dxa" w:w="351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Supabase (PostgreSQL)</w:t>
            </w:r>
          </w:p>
        </w:tc>
        <w:tc>
          <w:tcPr>
            <w:tcW w:type="dxa" w:w="351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Row-level security, real-time subscriptions</w:t>
            </w:r>
          </w:p>
        </w:tc>
      </w:tr>
      <w:tr>
        <w:tc>
          <w:tcPr>
            <w:tcW w:type="dxa" w:w="23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Authentication</w:t>
            </w:r>
          </w:p>
        </w:tc>
        <w:tc>
          <w:tcPr>
            <w:tcW w:type="dxa" w:w="351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Supabase Auth + Google OAuth</w:t>
            </w:r>
          </w:p>
        </w:tc>
        <w:tc>
          <w:tcPr>
            <w:tcW w:type="dxa" w:w="351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JWT sessions, magic link fallback</w:t>
            </w:r>
          </w:p>
        </w:tc>
      </w:tr>
      <w:tr>
        <w:tc>
          <w:tcPr>
            <w:tcW w:type="dxa" w:w="23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AI Engine</w:t>
            </w:r>
          </w:p>
        </w:tc>
        <w:tc>
          <w:tcPr>
            <w:tcW w:type="dxa" w:w="351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Anthropic Claude API or OpenAI API</w:t>
            </w:r>
          </w:p>
        </w:tc>
        <w:tc>
          <w:tcPr>
            <w:tcW w:type="dxa" w:w="351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Goal breakdown, coaching, bottleneck detection</w:t>
            </w:r>
          </w:p>
        </w:tc>
      </w:tr>
      <w:tr>
        <w:tc>
          <w:tcPr>
            <w:tcW w:type="dxa" w:w="23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State Management</w:t>
            </w:r>
          </w:p>
        </w:tc>
        <w:tc>
          <w:tcPr>
            <w:tcW w:type="dxa" w:w="351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Zustand + React Query (TanStack)</w:t>
            </w:r>
          </w:p>
        </w:tc>
        <w:tc>
          <w:tcPr>
            <w:tcW w:type="dxa" w:w="351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Optimistic UI, background sync</w:t>
            </w:r>
          </w:p>
        </w:tc>
      </w:tr>
      <w:tr>
        <w:tc>
          <w:tcPr>
            <w:tcW w:type="dxa" w:w="23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Charts</w:t>
            </w:r>
          </w:p>
        </w:tc>
        <w:tc>
          <w:tcPr>
            <w:tcW w:type="dxa" w:w="351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Recharts or Nivo</w:t>
            </w:r>
          </w:p>
        </w:tc>
        <w:tc>
          <w:tcPr>
            <w:tcW w:type="dxa" w:w="351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Progress bars, heatmaps, trend lines</w:t>
            </w:r>
          </w:p>
        </w:tc>
      </w:tr>
      <w:tr>
        <w:tc>
          <w:tcPr>
            <w:tcW w:type="dxa" w:w="23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Deployment</w:t>
            </w:r>
          </w:p>
        </w:tc>
        <w:tc>
          <w:tcPr>
            <w:tcW w:type="dxa" w:w="351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Vercel (frontend) + Supabase (backend)</w:t>
            </w:r>
          </w:p>
        </w:tc>
        <w:tc>
          <w:tcPr>
            <w:tcW w:type="dxa" w:w="351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CI/CD via GitHub Actions</w:t>
            </w:r>
          </w:p>
        </w:tc>
      </w:tr>
    </w:tbl>
    <w:p>
      <w:pPr>
        <w:spacing w:before="200" w:after="200"/>
      </w:pPr>
      <w:r>
        <w:t xml:space="preserve"/>
      </w:r>
    </w:p>
    <w:p>
      <w:r>
        <w:br w:type="page"/>
      </w:r>
    </w:p>
    <w:p>
      <w:pPr>
        <w:spacing w:before="360" w:after="60"/>
      </w:pPr>
      <w:r>
        <w:rPr>
          <w:rFonts w:ascii="Arial" w:cs="Arial" w:eastAsia="Arial" w:hAnsi="Arial"/>
          <w:b/>
          <w:bCs/>
          <w:caps/>
          <w:color w:val="5B4FE8"/>
          <w:sz w:val="16"/>
          <w:szCs w:val="16"/>
        </w:rPr>
        <w:t xml:space="preserve">SECTION 2</w:t>
      </w:r>
    </w:p>
    <w:p>
      <w:pPr>
        <w:pStyle w:val="Heading1"/>
        <w:spacing w:before="40" w:after="120"/>
      </w:pPr>
      <w:r>
        <w:rPr>
          <w:rFonts w:ascii="Arial" w:cs="Arial" w:eastAsia="Arial" w:hAnsi="Arial"/>
          <w:b/>
          <w:bCs/>
          <w:color w:val="1C1C2E"/>
          <w:sz w:val="40"/>
          <w:szCs w:val="40"/>
        </w:rPr>
        <w:t xml:space="preserve">Database Schema</w:t>
      </w:r>
    </w:p>
    <w:p>
      <w:pPr>
        <w:pBdr>
          <w:bottom w:val="single" w:color="5B4FE8" w:sz="6" w:space="1"/>
        </w:pBdr>
        <w:spacing w:before="0" w:after="200"/>
      </w:pPr>
      <w:r>
        <w:t xml:space="preserve"/>
      </w:r>
    </w:p>
    <w:p>
      <w:pPr>
        <w:spacing w:before="60" w:after="60"/>
      </w:pPr>
      <w:r>
        <w:t xml:space="preserve"/>
      </w:r>
    </w:p>
    <w:p>
      <w:pPr>
        <w:spacing w:before="40" w:after="160"/>
      </w:pPr>
      <w:r>
        <w:rPr>
          <w:rFonts w:ascii="Arial" w:cs="Arial" w:eastAsia="Arial" w:hAnsi="Arial"/>
          <w:b w:val="false"/>
          <w:bCs w:val="false"/>
          <w:color w:val="6B6B8A"/>
          <w:sz w:val="20"/>
          <w:szCs w:val="20"/>
        </w:rPr>
        <w:t xml:space="preserve">Design the PostgreSQL schema with the following core tables. All tables include created_at, updated_at timestamps and user_id foreign key for row-level security.</w:t>
      </w:r>
    </w:p>
    <w:p>
      <w:pPr>
        <w:spacing w:before="100" w:after="100"/>
      </w:pPr>
      <w:r>
        <w:t xml:space="preserve"/>
      </w:r>
    </w:p>
    <w:p>
      <w:pPr>
        <w:pStyle w:val="Heading2"/>
        <w:spacing w:before="280" w:after="100"/>
      </w:pPr>
      <w:r>
        <w:rPr>
          <w:rFonts w:ascii="Arial" w:cs="Arial" w:eastAsia="Arial" w:hAnsi="Arial"/>
          <w:b/>
          <w:bCs/>
          <w:color w:val="1C1C2E"/>
          <w:sz w:val="28"/>
          <w:szCs w:val="28"/>
        </w:rPr>
        <w:t xml:space="preserve">2.1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Column</w:t>
            </w:r>
          </w:p>
        </w:tc>
        <w:tc>
          <w:tcPr>
            <w:tcW w:type="dxa" w:w="234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Type</w:t>
            </w:r>
          </w:p>
        </w:tc>
        <w:tc>
          <w:tcPr>
            <w:tcW w:type="dxa" w:w="468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Constraints / Notes</w:t>
            </w:r>
          </w:p>
        </w:tc>
      </w:tr>
      <w:tr>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id</w:t>
            </w:r>
          </w:p>
        </w:tc>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uuid</w:t>
            </w:r>
          </w:p>
        </w:tc>
        <w:tc>
          <w:tcPr>
            <w:tcW w:type="dxa" w:w="468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PRIMARY KEY, default gen_random_uuid()</w:t>
            </w:r>
          </w:p>
        </w:tc>
      </w:tr>
      <w:tr>
        <w:tc>
          <w:tcPr>
            <w:tcW w:type="dxa" w:w="23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email</w:t>
            </w:r>
          </w:p>
        </w:tc>
        <w:tc>
          <w:tcPr>
            <w:tcW w:type="dxa" w:w="23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text</w:t>
            </w:r>
          </w:p>
        </w:tc>
        <w:tc>
          <w:tcPr>
            <w:tcW w:type="dxa" w:w="468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UNIQUE NOT NULL</w:t>
            </w:r>
          </w:p>
        </w:tc>
      </w:tr>
      <w:tr>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name</w:t>
            </w:r>
          </w:p>
        </w:tc>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text</w:t>
            </w:r>
          </w:p>
        </w:tc>
        <w:tc>
          <w:tcPr>
            <w:tcW w:type="dxa" w:w="468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Display name</w:t>
            </w:r>
          </w:p>
        </w:tc>
      </w:tr>
      <w:tr>
        <w:tc>
          <w:tcPr>
            <w:tcW w:type="dxa" w:w="23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timezone</w:t>
            </w:r>
          </w:p>
        </w:tc>
        <w:tc>
          <w:tcPr>
            <w:tcW w:type="dxa" w:w="23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text</w:t>
            </w:r>
          </w:p>
        </w:tc>
        <w:tc>
          <w:tcPr>
            <w:tcW w:type="dxa" w:w="468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e.g. 'Asia/Kolkata' — drives daily reset logic</w:t>
            </w:r>
          </w:p>
        </w:tc>
      </w:tr>
      <w:tr>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xp_total</w:t>
            </w:r>
          </w:p>
        </w:tc>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integer</w:t>
            </w:r>
          </w:p>
        </w:tc>
        <w:tc>
          <w:tcPr>
            <w:tcW w:type="dxa" w:w="468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Gamification: total XP accumulated</w:t>
            </w:r>
          </w:p>
        </w:tc>
      </w:tr>
      <w:tr>
        <w:tc>
          <w:tcPr>
            <w:tcW w:type="dxa" w:w="23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level</w:t>
            </w:r>
          </w:p>
        </w:tc>
        <w:tc>
          <w:tcPr>
            <w:tcW w:type="dxa" w:w="23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integer</w:t>
            </w:r>
          </w:p>
        </w:tc>
        <w:tc>
          <w:tcPr>
            <w:tcW w:type="dxa" w:w="468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Derived from xp_total — store for fast reads</w:t>
            </w:r>
          </w:p>
        </w:tc>
      </w:tr>
      <w:tr>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preferences</w:t>
            </w:r>
          </w:p>
        </w:tc>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jsonb</w:t>
            </w:r>
          </w:p>
        </w:tc>
        <w:tc>
          <w:tcPr>
            <w:tcW w:type="dxa" w:w="468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Theme, default block durations, review time</w:t>
            </w:r>
          </w:p>
        </w:tc>
      </w:tr>
    </w:tbl>
    <w:p>
      <w:pPr>
        <w:spacing w:before="160" w:after="160"/>
      </w:pPr>
      <w:r>
        <w:t xml:space="preserve"/>
      </w:r>
    </w:p>
    <w:p>
      <w:pPr>
        <w:pStyle w:val="Heading2"/>
        <w:spacing w:before="280" w:after="100"/>
      </w:pPr>
      <w:r>
        <w:rPr>
          <w:rFonts w:ascii="Arial" w:cs="Arial" w:eastAsia="Arial" w:hAnsi="Arial"/>
          <w:b/>
          <w:bCs/>
          <w:color w:val="1C1C2E"/>
          <w:sz w:val="28"/>
          <w:szCs w:val="28"/>
        </w:rPr>
        <w:t xml:space="preserve">2.2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Column</w:t>
            </w:r>
          </w:p>
        </w:tc>
        <w:tc>
          <w:tcPr>
            <w:tcW w:type="dxa" w:w="234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Type</w:t>
            </w:r>
          </w:p>
        </w:tc>
        <w:tc>
          <w:tcPr>
            <w:tcW w:type="dxa" w:w="468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Constraints / Notes</w:t>
            </w:r>
          </w:p>
        </w:tc>
      </w:tr>
      <w:tr>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id</w:t>
            </w:r>
          </w:p>
        </w:tc>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uuid</w:t>
            </w:r>
          </w:p>
        </w:tc>
        <w:tc>
          <w:tcPr>
            <w:tcW w:type="dxa" w:w="468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PRIMARY KEY</w:t>
            </w:r>
          </w:p>
        </w:tc>
      </w:tr>
      <w:tr>
        <w:tc>
          <w:tcPr>
            <w:tcW w:type="dxa" w:w="23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user_id</w:t>
            </w:r>
          </w:p>
        </w:tc>
        <w:tc>
          <w:tcPr>
            <w:tcW w:type="dxa" w:w="23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uuid</w:t>
            </w:r>
          </w:p>
        </w:tc>
        <w:tc>
          <w:tcPr>
            <w:tcW w:type="dxa" w:w="468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FK → users.id</w:t>
            </w:r>
          </w:p>
        </w:tc>
      </w:tr>
      <w:tr>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parent_goal_id</w:t>
            </w:r>
          </w:p>
        </w:tc>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uuid</w:t>
            </w:r>
          </w:p>
        </w:tc>
        <w:tc>
          <w:tcPr>
            <w:tcW w:type="dxa" w:w="468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FK → goals.id (self-referencing; NULL = root)</w:t>
            </w:r>
          </w:p>
        </w:tc>
      </w:tr>
      <w:tr>
        <w:tc>
          <w:tcPr>
            <w:tcW w:type="dxa" w:w="23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title</w:t>
            </w:r>
          </w:p>
        </w:tc>
        <w:tc>
          <w:tcPr>
            <w:tcW w:type="dxa" w:w="23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text</w:t>
            </w:r>
          </w:p>
        </w:tc>
        <w:tc>
          <w:tcPr>
            <w:tcW w:type="dxa" w:w="468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NOT NULL</w:t>
            </w:r>
          </w:p>
        </w:tc>
      </w:tr>
      <w:tr>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level</w:t>
            </w:r>
          </w:p>
        </w:tc>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text</w:t>
            </w:r>
          </w:p>
        </w:tc>
        <w:tc>
          <w:tcPr>
            <w:tcW w:type="dxa" w:w="468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ENUM: vision | yearly | half_yearly | quarterly | monthly | weekly | daily</w:t>
            </w:r>
          </w:p>
        </w:tc>
      </w:tr>
      <w:tr>
        <w:tc>
          <w:tcPr>
            <w:tcW w:type="dxa" w:w="23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category</w:t>
            </w:r>
          </w:p>
        </w:tc>
        <w:tc>
          <w:tcPr>
            <w:tcW w:type="dxa" w:w="23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text</w:t>
            </w:r>
          </w:p>
        </w:tc>
        <w:tc>
          <w:tcPr>
            <w:tcW w:type="dxa" w:w="468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ENUM: study | business | health | skill | spiritual | personal</w:t>
            </w:r>
          </w:p>
        </w:tc>
      </w:tr>
      <w:tr>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status</w:t>
            </w:r>
          </w:p>
        </w:tc>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text</w:t>
            </w:r>
          </w:p>
        </w:tc>
        <w:tc>
          <w:tcPr>
            <w:tcW w:type="dxa" w:w="468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ENUM: active | completed | paused | archived</w:t>
            </w:r>
          </w:p>
        </w:tc>
      </w:tr>
      <w:tr>
        <w:tc>
          <w:tcPr>
            <w:tcW w:type="dxa" w:w="23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progress_pct</w:t>
            </w:r>
          </w:p>
        </w:tc>
        <w:tc>
          <w:tcPr>
            <w:tcW w:type="dxa" w:w="23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numeric(5,2)</w:t>
            </w:r>
          </w:p>
        </w:tc>
        <w:tc>
          <w:tcPr>
            <w:tcW w:type="dxa" w:w="468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0.00–100.00; auto-aggregated from children</w:t>
            </w:r>
          </w:p>
        </w:tc>
      </w:tr>
      <w:tr>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target_date</w:t>
            </w:r>
          </w:p>
        </w:tc>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date</w:t>
            </w:r>
          </w:p>
        </w:tc>
        <w:tc>
          <w:tcPr>
            <w:tcW w:type="dxa" w:w="468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Deadline for this goal level</w:t>
            </w:r>
          </w:p>
        </w:tc>
      </w:tr>
      <w:tr>
        <w:tc>
          <w:tcPr>
            <w:tcW w:type="dxa" w:w="23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velocity_status</w:t>
            </w:r>
          </w:p>
        </w:tc>
        <w:tc>
          <w:tcPr>
            <w:tcW w:type="dxa" w:w="23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text</w:t>
            </w:r>
          </w:p>
        </w:tc>
        <w:tc>
          <w:tcPr>
            <w:tcW w:type="dxa" w:w="468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ENUM: on_track | at_risk | behind — computed nightly</w:t>
            </w:r>
          </w:p>
        </w:tc>
      </w:tr>
    </w:tbl>
    <w:p>
      <w:pPr>
        <w:spacing w:before="160" w:after="160"/>
      </w:pPr>
      <w:r>
        <w:t xml:space="preserve"/>
      </w:r>
    </w:p>
    <w:p>
      <w:pPr>
        <w:pStyle w:val="Heading2"/>
        <w:spacing w:before="280" w:after="100"/>
      </w:pPr>
      <w:r>
        <w:rPr>
          <w:rFonts w:ascii="Arial" w:cs="Arial" w:eastAsia="Arial" w:hAnsi="Arial"/>
          <w:b/>
          <w:bCs/>
          <w:color w:val="1C1C2E"/>
          <w:sz w:val="28"/>
          <w:szCs w:val="28"/>
        </w:rPr>
        <w:t xml:space="preserve">2.3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Column</w:t>
            </w:r>
          </w:p>
        </w:tc>
        <w:tc>
          <w:tcPr>
            <w:tcW w:type="dxa" w:w="234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Type</w:t>
            </w:r>
          </w:p>
        </w:tc>
        <w:tc>
          <w:tcPr>
            <w:tcW w:type="dxa" w:w="468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Constraints / Notes</w:t>
            </w:r>
          </w:p>
        </w:tc>
      </w:tr>
      <w:tr>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id</w:t>
            </w:r>
          </w:p>
        </w:tc>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uuid</w:t>
            </w:r>
          </w:p>
        </w:tc>
        <w:tc>
          <w:tcPr>
            <w:tcW w:type="dxa" w:w="468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PRIMARY KEY</w:t>
            </w:r>
          </w:p>
        </w:tc>
      </w:tr>
      <w:tr>
        <w:tc>
          <w:tcPr>
            <w:tcW w:type="dxa" w:w="23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goal_id</w:t>
            </w:r>
          </w:p>
        </w:tc>
        <w:tc>
          <w:tcPr>
            <w:tcW w:type="dxa" w:w="23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uuid</w:t>
            </w:r>
          </w:p>
        </w:tc>
        <w:tc>
          <w:tcPr>
            <w:tcW w:type="dxa" w:w="468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FK → goals.id (must link to a daily-level goal)</w:t>
            </w:r>
          </w:p>
        </w:tc>
      </w:tr>
      <w:tr>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title</w:t>
            </w:r>
          </w:p>
        </w:tc>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text</w:t>
            </w:r>
          </w:p>
        </w:tc>
        <w:tc>
          <w:tcPr>
            <w:tcW w:type="dxa" w:w="468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NOT NULL</w:t>
            </w:r>
          </w:p>
        </w:tc>
      </w:tr>
      <w:tr>
        <w:tc>
          <w:tcPr>
            <w:tcW w:type="dxa" w:w="23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priority</w:t>
            </w:r>
          </w:p>
        </w:tc>
        <w:tc>
          <w:tcPr>
            <w:tcW w:type="dxa" w:w="23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text</w:t>
            </w:r>
          </w:p>
        </w:tc>
        <w:tc>
          <w:tcPr>
            <w:tcW w:type="dxa" w:w="468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ENUM: P1 | P2 | P3 | P4 (P1 = critical)</w:t>
            </w:r>
          </w:p>
        </w:tc>
      </w:tr>
      <w:tr>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estimated_mins</w:t>
            </w:r>
          </w:p>
        </w:tc>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integer</w:t>
            </w:r>
          </w:p>
        </w:tc>
        <w:tc>
          <w:tcPr>
            <w:tcW w:type="dxa" w:w="468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User or AI-estimated duration</w:t>
            </w:r>
          </w:p>
        </w:tc>
      </w:tr>
      <w:tr>
        <w:tc>
          <w:tcPr>
            <w:tcW w:type="dxa" w:w="23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actual_mins</w:t>
            </w:r>
          </w:p>
        </w:tc>
        <w:tc>
          <w:tcPr>
            <w:tcW w:type="dxa" w:w="23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integer</w:t>
            </w:r>
          </w:p>
        </w:tc>
        <w:tc>
          <w:tcPr>
            <w:tcW w:type="dxa" w:w="468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Populated when task is marked complete</w:t>
            </w:r>
          </w:p>
        </w:tc>
      </w:tr>
      <w:tr>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status</w:t>
            </w:r>
          </w:p>
        </w:tc>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text</w:t>
            </w:r>
          </w:p>
        </w:tc>
        <w:tc>
          <w:tcPr>
            <w:tcW w:type="dxa" w:w="468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ENUM: pending | in_progress | completed | delayed | skipped</w:t>
            </w:r>
          </w:p>
        </w:tc>
      </w:tr>
      <w:tr>
        <w:tc>
          <w:tcPr>
            <w:tcW w:type="dxa" w:w="23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scheduled_date</w:t>
            </w:r>
          </w:p>
        </w:tc>
        <w:tc>
          <w:tcPr>
            <w:tcW w:type="dxa" w:w="23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date</w:t>
            </w:r>
          </w:p>
        </w:tc>
        <w:tc>
          <w:tcPr>
            <w:tcW w:type="dxa" w:w="468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Which day this task is assigned to</w:t>
            </w:r>
          </w:p>
        </w:tc>
      </w:tr>
      <w:tr>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time_block_id</w:t>
            </w:r>
          </w:p>
        </w:tc>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uuid</w:t>
            </w:r>
          </w:p>
        </w:tc>
        <w:tc>
          <w:tcPr>
            <w:tcW w:type="dxa" w:w="468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FK → time_blocks.id (nullable)</w:t>
            </w:r>
          </w:p>
        </w:tc>
      </w:tr>
      <w:tr>
        <w:tc>
          <w:tcPr>
            <w:tcW w:type="dxa" w:w="23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xp_value</w:t>
            </w:r>
          </w:p>
        </w:tc>
        <w:tc>
          <w:tcPr>
            <w:tcW w:type="dxa" w:w="23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integer</w:t>
            </w:r>
          </w:p>
        </w:tc>
        <w:tc>
          <w:tcPr>
            <w:tcW w:type="dxa" w:w="468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Computed: P1=40, P2=25, P3=15, P4=5</w:t>
            </w:r>
          </w:p>
        </w:tc>
      </w:tr>
      <w:tr>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completed_at</w:t>
            </w:r>
          </w:p>
        </w:tc>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timestamptz</w:t>
            </w:r>
          </w:p>
        </w:tc>
        <w:tc>
          <w:tcPr>
            <w:tcW w:type="dxa" w:w="468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Null until completed — drives time-of-day analytics</w:t>
            </w:r>
          </w:p>
        </w:tc>
      </w:tr>
    </w:tbl>
    <w:p>
      <w:pPr>
        <w:spacing w:before="160" w:after="160"/>
      </w:pPr>
      <w:r>
        <w:t xml:space="preserve"/>
      </w:r>
    </w:p>
    <w:p>
      <w:pPr>
        <w:pStyle w:val="Heading2"/>
        <w:spacing w:before="280" w:after="100"/>
      </w:pPr>
      <w:r>
        <w:rPr>
          <w:rFonts w:ascii="Arial" w:cs="Arial" w:eastAsia="Arial" w:hAnsi="Arial"/>
          <w:b/>
          <w:bCs/>
          <w:color w:val="1C1C2E"/>
          <w:sz w:val="28"/>
          <w:szCs w:val="28"/>
        </w:rPr>
        <w:t xml:space="preserve">2.4  habits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Column</w:t>
            </w:r>
          </w:p>
        </w:tc>
        <w:tc>
          <w:tcPr>
            <w:tcW w:type="dxa" w:w="234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Type</w:t>
            </w:r>
          </w:p>
        </w:tc>
        <w:tc>
          <w:tcPr>
            <w:tcW w:type="dxa" w:w="468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Constraints / Notes</w:t>
            </w:r>
          </w:p>
        </w:tc>
      </w:tr>
      <w:tr>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id</w:t>
            </w:r>
          </w:p>
        </w:tc>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uuid</w:t>
            </w:r>
          </w:p>
        </w:tc>
        <w:tc>
          <w:tcPr>
            <w:tcW w:type="dxa" w:w="468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PRIMARY KEY</w:t>
            </w:r>
          </w:p>
        </w:tc>
      </w:tr>
      <w:tr>
        <w:tc>
          <w:tcPr>
            <w:tcW w:type="dxa" w:w="23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user_id</w:t>
            </w:r>
          </w:p>
        </w:tc>
        <w:tc>
          <w:tcPr>
            <w:tcW w:type="dxa" w:w="23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uuid</w:t>
            </w:r>
          </w:p>
        </w:tc>
        <w:tc>
          <w:tcPr>
            <w:tcW w:type="dxa" w:w="468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FK → users.id</w:t>
            </w:r>
          </w:p>
        </w:tc>
      </w:tr>
      <w:tr>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name</w:t>
            </w:r>
          </w:p>
        </w:tc>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text</w:t>
            </w:r>
          </w:p>
        </w:tc>
        <w:tc>
          <w:tcPr>
            <w:tcW w:type="dxa" w:w="468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e.g. 'Morning Chanting', 'Exercise', 'Reading'</w:t>
            </w:r>
          </w:p>
        </w:tc>
      </w:tr>
      <w:tr>
        <w:tc>
          <w:tcPr>
            <w:tcW w:type="dxa" w:w="23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frequency</w:t>
            </w:r>
          </w:p>
        </w:tc>
        <w:tc>
          <w:tcPr>
            <w:tcW w:type="dxa" w:w="23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text</w:t>
            </w:r>
          </w:p>
        </w:tc>
        <w:tc>
          <w:tcPr>
            <w:tcW w:type="dxa" w:w="468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ENUM: daily | weekdays | custom (days stored in days_of_week)</w:t>
            </w:r>
          </w:p>
        </w:tc>
      </w:tr>
      <w:tr>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current_streak</w:t>
            </w:r>
          </w:p>
        </w:tc>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integer</w:t>
            </w:r>
          </w:p>
        </w:tc>
        <w:tc>
          <w:tcPr>
            <w:tcW w:type="dxa" w:w="468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Consecutive completions — reset on miss</w:t>
            </w:r>
          </w:p>
        </w:tc>
      </w:tr>
      <w:tr>
        <w:tc>
          <w:tcPr>
            <w:tcW w:type="dxa" w:w="23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longest_streak</w:t>
            </w:r>
          </w:p>
        </w:tc>
        <w:tc>
          <w:tcPr>
            <w:tcW w:type="dxa" w:w="23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integer</w:t>
            </w:r>
          </w:p>
        </w:tc>
        <w:tc>
          <w:tcPr>
            <w:tcW w:type="dxa" w:w="468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All-time record</w:t>
            </w:r>
          </w:p>
        </w:tc>
      </w:tr>
      <w:tr>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habit_logs</w:t>
            </w:r>
          </w:p>
        </w:tc>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(separate table)</w:t>
            </w:r>
          </w:p>
        </w:tc>
        <w:tc>
          <w:tcPr>
            <w:tcW w:type="dxa" w:w="468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id, habit_id, completed_on (date), note</w:t>
            </w:r>
          </w:p>
        </w:tc>
      </w:tr>
    </w:tbl>
    <w:p>
      <w:pPr>
        <w:spacing w:before="160" w:after="160"/>
      </w:pPr>
      <w:r>
        <w:t xml:space="preserve"/>
      </w:r>
    </w:p>
    <w:p>
      <w:pPr>
        <w:pStyle w:val="Heading2"/>
        <w:spacing w:before="280" w:after="100"/>
      </w:pPr>
      <w:r>
        <w:rPr>
          <w:rFonts w:ascii="Arial" w:cs="Arial" w:eastAsia="Arial" w:hAnsi="Arial"/>
          <w:b/>
          <w:bCs/>
          <w:color w:val="1C1C2E"/>
          <w:sz w:val="28"/>
          <w:szCs w:val="28"/>
        </w:rPr>
        <w:t xml:space="preserve">2.5  Additional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Table</w:t>
            </w:r>
          </w:p>
        </w:tc>
        <w:tc>
          <w:tcPr>
            <w:tcW w:type="dxa" w:w="624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Key Columns</w:t>
            </w:r>
          </w:p>
        </w:tc>
      </w:tr>
      <w:tr>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time_blocks</w:t>
            </w:r>
          </w:p>
        </w:tc>
        <w:tc>
          <w:tcPr>
            <w:tcW w:type="dxa" w:w="62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id, user_id, date, start_time, end_time, block_type (enum), task_id (nullable), focus_score</w:t>
            </w:r>
          </w:p>
        </w:tc>
      </w:tr>
      <w:tr>
        <w:tc>
          <w:tcPr>
            <w:tcW w:type="dxa" w:w="312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review_sessions</w:t>
            </w:r>
          </w:p>
        </w:tc>
        <w:tc>
          <w:tcPr>
            <w:tcW w:type="dxa" w:w="62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id, user_id, type (daily/weekly/monthly), responses (jsonb), productivity_score, created_at</w:t>
            </w:r>
          </w:p>
        </w:tc>
      </w:tr>
      <w:tr>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badges</w:t>
            </w:r>
          </w:p>
        </w:tc>
        <w:tc>
          <w:tcPr>
            <w:tcW w:type="dxa" w:w="62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id, user_id, badge_type (enum), earned_at, metadata (jsonb)</w:t>
            </w:r>
          </w:p>
        </w:tc>
      </w:tr>
      <w:tr>
        <w:tc>
          <w:tcPr>
            <w:tcW w:type="dxa" w:w="312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ai_suggestions</w:t>
            </w:r>
          </w:p>
        </w:tc>
        <w:tc>
          <w:tcPr>
            <w:tcW w:type="dxa" w:w="62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id, user_id, suggestion_type, content, accepted (bool), created_at</w:t>
            </w:r>
          </w:p>
        </w:tc>
      </w:tr>
      <w:tr>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focus_sessions</w:t>
            </w:r>
          </w:p>
        </w:tc>
        <w:tc>
          <w:tcPr>
            <w:tcW w:type="dxa" w:w="62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id, task_id, started_at, ended_at, duration_mins, mode (pomodoro/freeform)</w:t>
            </w:r>
          </w:p>
        </w:tc>
      </w:tr>
    </w:tbl>
    <w:p>
      <w:pPr>
        <w:spacing w:before="200" w:after="200"/>
      </w:pPr>
      <w:r>
        <w:t xml:space="preserve"/>
      </w:r>
    </w:p>
    <w:p>
      <w:r>
        <w:br w:type="page"/>
      </w:r>
    </w:p>
    <w:p>
      <w:pPr>
        <w:spacing w:before="360" w:after="60"/>
      </w:pPr>
      <w:r>
        <w:rPr>
          <w:rFonts w:ascii="Arial" w:cs="Arial" w:eastAsia="Arial" w:hAnsi="Arial"/>
          <w:b/>
          <w:bCs/>
          <w:caps/>
          <w:color w:val="5B4FE8"/>
          <w:sz w:val="16"/>
          <w:szCs w:val="16"/>
        </w:rPr>
        <w:t xml:space="preserve">SECTION 3</w:t>
      </w:r>
    </w:p>
    <w:p>
      <w:pPr>
        <w:pStyle w:val="Heading1"/>
        <w:spacing w:before="40" w:after="120"/>
      </w:pPr>
      <w:r>
        <w:rPr>
          <w:rFonts w:ascii="Arial" w:cs="Arial" w:eastAsia="Arial" w:hAnsi="Arial"/>
          <w:b/>
          <w:bCs/>
          <w:color w:val="1C1C2E"/>
          <w:sz w:val="40"/>
          <w:szCs w:val="40"/>
        </w:rPr>
        <w:t xml:space="preserve">Application Modules</w:t>
      </w:r>
    </w:p>
    <w:p>
      <w:pPr>
        <w:pBdr>
          <w:bottom w:val="single" w:color="5B4FE8" w:sz="6" w:space="1"/>
        </w:pBdr>
        <w:spacing w:before="0" w:after="200"/>
      </w:pPr>
      <w:r>
        <w:t xml:space="preserve"/>
      </w:r>
    </w:p>
    <w:p>
      <w:pPr>
        <w:spacing w:before="60" w:after="60"/>
      </w:pPr>
      <w:r>
        <w:t xml:space="preserve"/>
      </w:r>
    </w:p>
    <w:p>
      <w:pPr>
        <w:spacing w:before="40" w:after="160"/>
      </w:pPr>
      <w:r>
        <w:rPr>
          <w:rFonts w:ascii="Arial" w:cs="Arial" w:eastAsia="Arial" w:hAnsi="Arial"/>
          <w:b w:val="false"/>
          <w:bCs w:val="false"/>
          <w:color w:val="6B6B8A"/>
          <w:sz w:val="20"/>
          <w:szCs w:val="20"/>
        </w:rPr>
        <w:t xml:space="preserve">The application has 6 core modules. Each must be a distinct route or view. All modules share state via global store (Zustand). Build in this order.</w:t>
      </w:r>
    </w:p>
    <w:p>
      <w:pPr>
        <w:spacing w:before="100" w:after="100"/>
      </w:pPr>
      <w:r>
        <w:t xml:space="preserve"/>
      </w:r>
    </w:p>
    <w:p>
      <w:pPr>
        <w:pStyle w:val="Heading2"/>
        <w:spacing w:before="280" w:after="100"/>
      </w:pPr>
      <w:r>
        <w:rPr>
          <w:rFonts w:ascii="Arial" w:cs="Arial" w:eastAsia="Arial" w:hAnsi="Arial"/>
          <w:b/>
          <w:bCs/>
          <w:color w:val="1C1C2E"/>
          <w:sz w:val="28"/>
          <w:szCs w:val="28"/>
        </w:rPr>
        <w:t xml:space="preserve">Module 1 — Life Dashboard  /dashboard</w:t>
      </w:r>
    </w:p>
    <w:p>
      <w:pPr>
        <w:spacing w:before="40" w:after="160"/>
      </w:pPr>
      <w:r>
        <w:rPr>
          <w:rFonts w:ascii="Arial" w:cs="Arial" w:eastAsia="Arial" w:hAnsi="Arial"/>
          <w:b w:val="false"/>
          <w:bCs w:val="false"/>
          <w:color w:val="0A0A0A"/>
          <w:sz w:val="20"/>
          <w:szCs w:val="20"/>
        </w:rPr>
        <w:t xml:space="preserve">The command center. Renders immediately on login. Zero loading states — all data must be pre-fetched via SSR or optimistic cache.</w:t>
      </w:r>
    </w:p>
    <w:p>
      <w:pPr>
        <w:spacing w:before="60" w:after="60"/>
      </w:pPr>
      <w:r>
        <w:t xml:space="preserve"/>
      </w:r>
    </w:p>
    <w:p>
      <w:pPr>
        <w:pStyle w:val="Heading3"/>
        <w:spacing w:before="200" w:after="80"/>
      </w:pPr>
      <w:r>
        <w:rPr>
          <w:rFonts w:ascii="Arial" w:cs="Arial" w:eastAsia="Arial" w:hAnsi="Arial"/>
          <w:b/>
          <w:bCs/>
          <w:color w:val="3D3D5C"/>
          <w:sz w:val="22"/>
          <w:szCs w:val="22"/>
        </w:rPr>
        <w:t xml:space="preserve">Required Components</w:t>
      </w:r>
    </w:p>
    <w:p>
      <w:pPr>
        <w:pStyle w:val="ListParagraph"/>
        <w:numPr>
          <w:ilvl w:val="0"/>
          <w:numId w:val="2"/>
        </w:numPr>
        <w:spacing w:before="40" w:after="60"/>
      </w:pPr>
      <w:r>
        <w:rPr>
          <w:rFonts w:ascii="Arial" w:cs="Arial" w:eastAsia="Arial" w:hAnsi="Arial"/>
          <w:b w:val="false"/>
          <w:bCs w:val="false"/>
          <w:color w:val="0A0A0A"/>
          <w:sz w:val="20"/>
          <w:szCs w:val="20"/>
        </w:rPr>
        <w:t xml:space="preserve">TodayPanel: Ordered list of today's tasks by priority (P1 first). Each task shows estimated time, category color, checkbox. Overdue tasks shown in red with a delay badge.</w:t>
      </w:r>
    </w:p>
    <w:p>
      <w:pPr>
        <w:pStyle w:val="ListParagraph"/>
        <w:numPr>
          <w:ilvl w:val="0"/>
          <w:numId w:val="2"/>
        </w:numPr>
        <w:spacing w:before="40" w:after="60"/>
      </w:pPr>
      <w:r>
        <w:rPr>
          <w:rFonts w:ascii="Arial" w:cs="Arial" w:eastAsia="Arial" w:hAnsi="Arial"/>
          <w:b w:val="false"/>
          <w:bCs w:val="false"/>
          <w:color w:val="0A0A0A"/>
          <w:sz w:val="20"/>
          <w:szCs w:val="20"/>
        </w:rPr>
        <w:t xml:space="preserve">GoalProgressRail: Horizontal progress bars for all active goals. Color-coded: green ≥ 80%, amber 50–79%, red &lt; 50%. Clicking a bar navigates to that goal's detail view.</w:t>
      </w:r>
    </w:p>
    <w:p>
      <w:pPr>
        <w:pStyle w:val="ListParagraph"/>
        <w:numPr>
          <w:ilvl w:val="0"/>
          <w:numId w:val="2"/>
        </w:numPr>
        <w:spacing w:before="40" w:after="60"/>
      </w:pPr>
      <w:r>
        <w:rPr>
          <w:rFonts w:ascii="Arial" w:cs="Arial" w:eastAsia="Arial" w:hAnsi="Arial"/>
          <w:b w:val="false"/>
          <w:bCs w:val="false"/>
          <w:color w:val="0A0A0A"/>
          <w:sz w:val="20"/>
          <w:szCs w:val="20"/>
        </w:rPr>
        <w:t xml:space="preserve">HabitStreak Widget: Grid of today's habits. Tap to mark complete. Shows current streak count below each icon.</w:t>
      </w:r>
    </w:p>
    <w:p>
      <w:pPr>
        <w:pStyle w:val="ListParagraph"/>
        <w:numPr>
          <w:ilvl w:val="0"/>
          <w:numId w:val="2"/>
        </w:numPr>
        <w:spacing w:before="40" w:after="60"/>
      </w:pPr>
      <w:r>
        <w:rPr>
          <w:rFonts w:ascii="Arial" w:cs="Arial" w:eastAsia="Arial" w:hAnsi="Arial"/>
          <w:b w:val="false"/>
          <w:bCs w:val="false"/>
          <w:color w:val="0A0A0A"/>
          <w:sz w:val="20"/>
          <w:szCs w:val="20"/>
        </w:rPr>
        <w:t xml:space="preserve">FocusTimer: Persistent timer widget. One-click to start a deep work session on the selected task. Persists across navigation.</w:t>
      </w:r>
    </w:p>
    <w:p>
      <w:pPr>
        <w:pStyle w:val="ListParagraph"/>
        <w:numPr>
          <w:ilvl w:val="0"/>
          <w:numId w:val="2"/>
        </w:numPr>
        <w:spacing w:before="40" w:after="60"/>
      </w:pPr>
      <w:r>
        <w:rPr>
          <w:rFonts w:ascii="Arial" w:cs="Arial" w:eastAsia="Arial" w:hAnsi="Arial"/>
          <w:b w:val="false"/>
          <w:bCs w:val="false"/>
          <w:color w:val="0A0A0A"/>
          <w:sz w:val="20"/>
          <w:szCs w:val="20"/>
        </w:rPr>
        <w:t xml:space="preserve">WeeklyScoreCard: Current week's productivity score with delta from last week (↑/↓). Breakdown tooltip on hover.</w:t>
      </w:r>
    </w:p>
    <w:p>
      <w:pPr>
        <w:pStyle w:val="ListParagraph"/>
        <w:numPr>
          <w:ilvl w:val="0"/>
          <w:numId w:val="2"/>
        </w:numPr>
        <w:spacing w:before="40" w:after="60"/>
      </w:pPr>
      <w:r>
        <w:rPr>
          <w:rFonts w:ascii="Arial" w:cs="Arial" w:eastAsia="Arial" w:hAnsi="Arial"/>
          <w:b w:val="false"/>
          <w:bCs w:val="false"/>
          <w:color w:val="0A0A0A"/>
          <w:sz w:val="20"/>
          <w:szCs w:val="20"/>
        </w:rPr>
        <w:t xml:space="preserve">DeadlineRadar: Next 7 days. Shows goals and tasks with approaching deadlines, color-coded by urgency.</w:t>
      </w:r>
    </w:p>
    <w:p>
      <w:pPr>
        <w:spacing w:before="80" w:after="80"/>
      </w:pPr>
      <w:r>
        <w:t xml:space="preserve"/>
      </w:r>
    </w:p>
    <w:p>
      <w:pPr>
        <w:pStyle w:val="Heading3"/>
        <w:spacing w:before="200" w:after="80"/>
      </w:pPr>
      <w:r>
        <w:rPr>
          <w:rFonts w:ascii="Arial" w:cs="Arial" w:eastAsia="Arial" w:hAnsi="Arial"/>
          <w:b/>
          <w:bCs/>
          <w:color w:val="3D3D5C"/>
          <w:sz w:val="22"/>
          <w:szCs w:val="22"/>
        </w:rPr>
        <w:t xml:space="preserve">Layout Rule</w:t>
      </w:r>
    </w:p>
    <w:p>
      <w:pPr>
        <w:spacing w:before="40" w:after="160"/>
      </w:pPr>
      <w:r>
        <w:rPr>
          <w:rFonts w:ascii="Arial" w:cs="Arial" w:eastAsia="Arial" w:hAnsi="Arial"/>
          <w:b w:val="false"/>
          <w:bCs w:val="false"/>
          <w:color w:val="0A0A0A"/>
          <w:sz w:val="20"/>
          <w:szCs w:val="20"/>
        </w:rPr>
        <w:t xml:space="preserve">Responsive 3-column grid on desktop (tasks | goals + habits | score + deadlines). Single column on mobile. Dark mode default.</w:t>
      </w:r>
    </w:p>
    <w:p>
      <w:pPr>
        <w:spacing w:before="100" w:after="100"/>
      </w:pPr>
      <w:r>
        <w:t xml:space="preserve"/>
      </w:r>
    </w:p>
    <w:p>
      <w:pPr>
        <w:pStyle w:val="Heading2"/>
        <w:spacing w:before="280" w:after="100"/>
      </w:pPr>
      <w:r>
        <w:rPr>
          <w:rFonts w:ascii="Arial" w:cs="Arial" w:eastAsia="Arial" w:hAnsi="Arial"/>
          <w:b/>
          <w:bCs/>
          <w:color w:val="1C1C2E"/>
          <w:sz w:val="28"/>
          <w:szCs w:val="28"/>
        </w:rPr>
        <w:t xml:space="preserve">Module 2 — Goal Hierarchy Engine  /goals</w:t>
      </w:r>
    </w:p>
    <w:p>
      <w:pPr>
        <w:spacing w:before="40" w:after="160"/>
      </w:pPr>
      <w:r>
        <w:rPr>
          <w:rFonts w:ascii="Arial" w:cs="Arial" w:eastAsia="Arial" w:hAnsi="Arial"/>
          <w:b w:val="false"/>
          <w:bCs w:val="false"/>
          <w:color w:val="0A0A0A"/>
          <w:sz w:val="20"/>
          <w:szCs w:val="20"/>
        </w:rPr>
        <w:t xml:space="preserve">The structural core of the entire system. Goals cascade across 7 levels. Every goal must be linked to a parent (except Vision).</w:t>
      </w:r>
    </w:p>
    <w:p>
      <w:pPr>
        <w:spacing w:before="60" w:after="60"/>
      </w:pPr>
      <w:r>
        <w:t xml:space="preserve"/>
      </w:r>
    </w:p>
    <w:p>
      <w:pPr>
        <w:pStyle w:val="Heading3"/>
        <w:spacing w:before="200" w:after="80"/>
      </w:pPr>
      <w:r>
        <w:rPr>
          <w:rFonts w:ascii="Arial" w:cs="Arial" w:eastAsia="Arial" w:hAnsi="Arial"/>
          <w:b/>
          <w:bCs/>
          <w:color w:val="3D3D5C"/>
          <w:sz w:val="22"/>
          <w:szCs w:val="22"/>
        </w:rPr>
        <w:t xml:space="preserve">Goal Cascade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2E" w:val="clear"/>
            <w:tcMar>
              <w:top w:type="dxa" w:w="40"/>
              <w:left w:type="dxa" w:w="200"/>
              <w:bottom w:type="dxa" w:w="40"/>
              <w:right w:type="dxa" w:w="200"/>
            </w:tcMar>
          </w:tcPr>
          <w:p>
            <w:r>
              <w:rPr>
                <w:rFonts w:ascii="Courier New" w:cs="Courier New" w:eastAsia="Courier New" w:hAnsi="Courier New"/>
                <w:color w:val="A8D8A8"/>
                <w:sz w:val="18"/>
                <w:szCs w:val="18"/>
              </w:rPr>
              <w:t xml:space="preserve">  VISION  (root, no parent)</w:t>
            </w:r>
          </w:p>
        </w:tc>
      </w:tr>
      <w:tr>
        <w:tc>
          <w:tcPr>
            <w:tcW w:type="dxa" w:w="9360"/>
            <w:tcBorders>
              <w:top w:val="none" w:color="FFFFFF" w:sz="0"/>
              <w:left w:val="none" w:color="FFFFFF" w:sz="0"/>
              <w:bottom w:val="none" w:color="FFFFFF" w:sz="0"/>
              <w:right w:val="none" w:color="FFFFFF" w:sz="0"/>
            </w:tcBorders>
            <w:shd w:fill="1C1C2E" w:val="clear"/>
            <w:tcMar>
              <w:top w:type="dxa" w:w="40"/>
              <w:left w:type="dxa" w:w="200"/>
              <w:bottom w:type="dxa" w:w="40"/>
              <w:right w:type="dxa" w:w="200"/>
            </w:tcMar>
          </w:tcPr>
          <w:p>
            <w:r>
              <w:rPr>
                <w:rFonts w:ascii="Courier New" w:cs="Courier New" w:eastAsia="Courier New" w:hAnsi="Courier New"/>
                <w:color w:val="A8D8A8"/>
                <w:sz w:val="18"/>
                <w:szCs w:val="18"/>
              </w:rPr>
              <w:t xml:space="preserve">     └── YEARLY GOAL</w:t>
            </w:r>
          </w:p>
        </w:tc>
      </w:tr>
      <w:tr>
        <w:tc>
          <w:tcPr>
            <w:tcW w:type="dxa" w:w="9360"/>
            <w:tcBorders>
              <w:top w:val="none" w:color="FFFFFF" w:sz="0"/>
              <w:left w:val="none" w:color="FFFFFF" w:sz="0"/>
              <w:bottom w:val="none" w:color="FFFFFF" w:sz="0"/>
              <w:right w:val="none" w:color="FFFFFF" w:sz="0"/>
            </w:tcBorders>
            <w:shd w:fill="1C1C2E" w:val="clear"/>
            <w:tcMar>
              <w:top w:type="dxa" w:w="40"/>
              <w:left w:type="dxa" w:w="200"/>
              <w:bottom w:type="dxa" w:w="40"/>
              <w:right w:type="dxa" w:w="200"/>
            </w:tcMar>
          </w:tcPr>
          <w:p>
            <w:r>
              <w:rPr>
                <w:rFonts w:ascii="Courier New" w:cs="Courier New" w:eastAsia="Courier New" w:hAnsi="Courier New"/>
                <w:color w:val="A8D8A8"/>
                <w:sz w:val="18"/>
                <w:szCs w:val="18"/>
              </w:rPr>
              <w:t xml:space="preserve">            └── HALF-YEARLY GOAL</w:t>
            </w:r>
          </w:p>
        </w:tc>
      </w:tr>
      <w:tr>
        <w:tc>
          <w:tcPr>
            <w:tcW w:type="dxa" w:w="9360"/>
            <w:tcBorders>
              <w:top w:val="none" w:color="FFFFFF" w:sz="0"/>
              <w:left w:val="none" w:color="FFFFFF" w:sz="0"/>
              <w:bottom w:val="none" w:color="FFFFFF" w:sz="0"/>
              <w:right w:val="none" w:color="FFFFFF" w:sz="0"/>
            </w:tcBorders>
            <w:shd w:fill="1C1C2E" w:val="clear"/>
            <w:tcMar>
              <w:top w:type="dxa" w:w="40"/>
              <w:left w:type="dxa" w:w="200"/>
              <w:bottom w:type="dxa" w:w="40"/>
              <w:right w:type="dxa" w:w="200"/>
            </w:tcMar>
          </w:tcPr>
          <w:p>
            <w:r>
              <w:rPr>
                <w:rFonts w:ascii="Courier New" w:cs="Courier New" w:eastAsia="Courier New" w:hAnsi="Courier New"/>
                <w:color w:val="A8D8A8"/>
                <w:sz w:val="18"/>
                <w:szCs w:val="18"/>
              </w:rPr>
              <w:t xml:space="preserve">                   └── QUARTERLY GOAL</w:t>
            </w:r>
          </w:p>
        </w:tc>
      </w:tr>
      <w:tr>
        <w:tc>
          <w:tcPr>
            <w:tcW w:type="dxa" w:w="9360"/>
            <w:tcBorders>
              <w:top w:val="none" w:color="FFFFFF" w:sz="0"/>
              <w:left w:val="none" w:color="FFFFFF" w:sz="0"/>
              <w:bottom w:val="none" w:color="FFFFFF" w:sz="0"/>
              <w:right w:val="none" w:color="FFFFFF" w:sz="0"/>
            </w:tcBorders>
            <w:shd w:fill="1C1C2E" w:val="clear"/>
            <w:tcMar>
              <w:top w:type="dxa" w:w="40"/>
              <w:left w:type="dxa" w:w="200"/>
              <w:bottom w:type="dxa" w:w="40"/>
              <w:right w:type="dxa" w:w="200"/>
            </w:tcMar>
          </w:tcPr>
          <w:p>
            <w:r>
              <w:rPr>
                <w:rFonts w:ascii="Courier New" w:cs="Courier New" w:eastAsia="Courier New" w:hAnsi="Courier New"/>
                <w:color w:val="A8D8A8"/>
                <w:sz w:val="18"/>
                <w:szCs w:val="18"/>
              </w:rPr>
              <w:t xml:space="preserve">                          └── MONTHLY MILESTONE</w:t>
            </w:r>
          </w:p>
        </w:tc>
      </w:tr>
      <w:tr>
        <w:tc>
          <w:tcPr>
            <w:tcW w:type="dxa" w:w="9360"/>
            <w:tcBorders>
              <w:top w:val="none" w:color="FFFFFF" w:sz="0"/>
              <w:left w:val="none" w:color="FFFFFF" w:sz="0"/>
              <w:bottom w:val="none" w:color="FFFFFF" w:sz="0"/>
              <w:right w:val="none" w:color="FFFFFF" w:sz="0"/>
            </w:tcBorders>
            <w:shd w:fill="1C1C2E" w:val="clear"/>
            <w:tcMar>
              <w:top w:type="dxa" w:w="40"/>
              <w:left w:type="dxa" w:w="200"/>
              <w:bottom w:type="dxa" w:w="40"/>
              <w:right w:type="dxa" w:w="200"/>
            </w:tcMar>
          </w:tcPr>
          <w:p>
            <w:r>
              <w:rPr>
                <w:rFonts w:ascii="Courier New" w:cs="Courier New" w:eastAsia="Courier New" w:hAnsi="Courier New"/>
                <w:color w:val="A8D8A8"/>
                <w:sz w:val="18"/>
                <w:szCs w:val="18"/>
              </w:rPr>
              <w:t xml:space="preserve">                                 └── WEEKLY TARGET</w:t>
            </w:r>
          </w:p>
        </w:tc>
      </w:tr>
      <w:tr>
        <w:tc>
          <w:tcPr>
            <w:tcW w:type="dxa" w:w="9360"/>
            <w:tcBorders>
              <w:top w:val="none" w:color="FFFFFF" w:sz="0"/>
              <w:left w:val="none" w:color="FFFFFF" w:sz="0"/>
              <w:bottom w:val="none" w:color="FFFFFF" w:sz="0"/>
              <w:right w:val="none" w:color="FFFFFF" w:sz="0"/>
            </w:tcBorders>
            <w:shd w:fill="1C1C2E" w:val="clear"/>
            <w:tcMar>
              <w:top w:type="dxa" w:w="40"/>
              <w:left w:type="dxa" w:w="200"/>
              <w:bottom w:type="dxa" w:w="40"/>
              <w:right w:type="dxa" w:w="200"/>
            </w:tcMar>
          </w:tcPr>
          <w:p>
            <w:r>
              <w:rPr>
                <w:rFonts w:ascii="Courier New" w:cs="Courier New" w:eastAsia="Courier New" w:hAnsi="Courier New"/>
                <w:color w:val="A8D8A8"/>
                <w:sz w:val="18"/>
                <w:szCs w:val="18"/>
              </w:rPr>
              <w:t xml:space="preserve">                                        └── DAILY TASKS  ← linked to tasks table</w:t>
            </w:r>
          </w:p>
        </w:tc>
      </w:tr>
    </w:tbl>
    <w:p>
      <w:pPr>
        <w:spacing w:before="100" w:after="100"/>
      </w:pPr>
      <w:r>
        <w:t xml:space="preserve"/>
      </w:r>
    </w:p>
    <w:p>
      <w:pPr>
        <w:pStyle w:val="Heading3"/>
        <w:spacing w:before="200" w:after="80"/>
      </w:pPr>
      <w:r>
        <w:rPr>
          <w:rFonts w:ascii="Arial" w:cs="Arial" w:eastAsia="Arial" w:hAnsi="Arial"/>
          <w:b/>
          <w:bCs/>
          <w:color w:val="3D3D5C"/>
          <w:sz w:val="22"/>
          <w:szCs w:val="22"/>
        </w:rPr>
        <w:t xml:space="preserve">Behavior Requirements</w:t>
      </w:r>
    </w:p>
    <w:p>
      <w:pPr>
        <w:pStyle w:val="ListParagraph"/>
        <w:numPr>
          <w:ilvl w:val="0"/>
          <w:numId w:val="3"/>
        </w:numPr>
        <w:spacing w:before="40" w:after="80"/>
      </w:pPr>
      <w:r>
        <w:rPr>
          <w:rFonts w:ascii="Arial" w:cs="Arial" w:eastAsia="Arial" w:hAnsi="Arial"/>
          <w:color w:val="0A0A0A"/>
          <w:sz w:val="20"/>
          <w:szCs w:val="20"/>
        </w:rPr>
        <w:t xml:space="preserve">When a user creates a goal at any level, the system must prompt: 'Would you like to break this into [next level] targets?' If yes, open the AI breakdown modal.</w:t>
      </w:r>
    </w:p>
    <w:p>
      <w:pPr>
        <w:pStyle w:val="ListParagraph"/>
        <w:numPr>
          <w:ilvl w:val="0"/>
          <w:numId w:val="3"/>
        </w:numPr>
        <w:spacing w:before="40" w:after="80"/>
      </w:pPr>
      <w:r>
        <w:rPr>
          <w:rFonts w:ascii="Arial" w:cs="Arial" w:eastAsia="Arial" w:hAnsi="Arial"/>
          <w:color w:val="0A0A0A"/>
          <w:sz w:val="20"/>
          <w:szCs w:val="20"/>
        </w:rPr>
        <w:t xml:space="preserve">Progress at the daily task level auto-aggregates upward. Completing 3 of 5 daily tasks = 60% on parent weekly goal. Weekly goals feed into monthly, and so on recursively.</w:t>
      </w:r>
    </w:p>
    <w:p>
      <w:pPr>
        <w:pStyle w:val="ListParagraph"/>
        <w:numPr>
          <w:ilvl w:val="0"/>
          <w:numId w:val="3"/>
        </w:numPr>
        <w:spacing w:before="40" w:after="80"/>
      </w:pPr>
      <w:r>
        <w:rPr>
          <w:rFonts w:ascii="Arial" w:cs="Arial" w:eastAsia="Arial" w:hAnsi="Arial"/>
          <w:color w:val="0A0A0A"/>
          <w:sz w:val="20"/>
          <w:szCs w:val="20"/>
        </w:rPr>
        <w:t xml:space="preserve">Velocity status (on_track / at_risk / behind) is computed nightly via a cron job: compare current progress% against expected% given days elapsed vs. total days.</w:t>
      </w:r>
    </w:p>
    <w:p>
      <w:pPr>
        <w:pStyle w:val="ListParagraph"/>
        <w:numPr>
          <w:ilvl w:val="0"/>
          <w:numId w:val="3"/>
        </w:numPr>
        <w:spacing w:before="40" w:after="80"/>
      </w:pPr>
      <w:r>
        <w:rPr>
          <w:rFonts w:ascii="Arial" w:cs="Arial" w:eastAsia="Arial" w:hAnsi="Arial"/>
          <w:color w:val="0A0A0A"/>
          <w:sz w:val="20"/>
          <w:szCs w:val="20"/>
        </w:rPr>
        <w:t xml:space="preserve">The UI must expose three views: Tree View (hierarchical expand/collapse), Kanban View (columns per status), Timeline View (Gantt-style with target dates).</w:t>
      </w:r>
    </w:p>
    <w:p>
      <w:pPr>
        <w:pStyle w:val="ListParagraph"/>
        <w:numPr>
          <w:ilvl w:val="0"/>
          <w:numId w:val="3"/>
        </w:numPr>
        <w:spacing w:before="40" w:after="80"/>
      </w:pPr>
      <w:r>
        <w:rPr>
          <w:rFonts w:ascii="Arial" w:cs="Arial" w:eastAsia="Arial" w:hAnsi="Arial"/>
          <w:color w:val="0A0A0A"/>
          <w:sz w:val="20"/>
          <w:szCs w:val="20"/>
        </w:rPr>
        <w:t xml:space="preserve">Each goal card must display: title, category badge, progress bar, velocity indicator, target date, days remaining, and child goal count.</w:t>
      </w:r>
    </w:p>
    <w:p>
      <w:pPr>
        <w:spacing w:before="100" w:after="100"/>
      </w:pPr>
      <w:r>
        <w:t xml:space="preserve"/>
      </w:r>
    </w:p>
    <w:p>
      <w:pPr>
        <w:pStyle w:val="Heading2"/>
        <w:spacing w:before="280" w:after="100"/>
      </w:pPr>
      <w:r>
        <w:rPr>
          <w:rFonts w:ascii="Arial" w:cs="Arial" w:eastAsia="Arial" w:hAnsi="Arial"/>
          <w:b/>
          <w:bCs/>
          <w:color w:val="1C1C2E"/>
          <w:sz w:val="28"/>
          <w:szCs w:val="28"/>
        </w:rPr>
        <w:t xml:space="preserve">Module 3 — Smart Task Breakdown Engine  /goals/:id/breakdown</w:t>
      </w:r>
    </w:p>
    <w:p>
      <w:pPr>
        <w:spacing w:before="40" w:after="160"/>
      </w:pPr>
      <w:r>
        <w:rPr>
          <w:rFonts w:ascii="Arial" w:cs="Arial" w:eastAsia="Arial" w:hAnsi="Arial"/>
          <w:b w:val="false"/>
          <w:bCs w:val="false"/>
          <w:color w:val="0A0A0A"/>
          <w:sz w:val="20"/>
          <w:szCs w:val="20"/>
        </w:rPr>
        <w:t xml:space="preserve">When a user inputs any goal or task, the AI engine suggests a structured decomposition. This is the primary AI touchpoint.</w:t>
      </w:r>
    </w:p>
    <w:p>
      <w:pPr>
        <w:spacing w:before="60" w:after="60"/>
      </w:pPr>
      <w:r>
        <w:t xml:space="preserve"/>
      </w:r>
    </w:p>
    <w:p>
      <w:pPr>
        <w:pStyle w:val="Heading3"/>
        <w:spacing w:before="200" w:after="80"/>
      </w:pPr>
      <w:r>
        <w:rPr>
          <w:rFonts w:ascii="Arial" w:cs="Arial" w:eastAsia="Arial" w:hAnsi="Arial"/>
          <w:b/>
          <w:bCs/>
          <w:color w:val="3D3D5C"/>
          <w:sz w:val="22"/>
          <w:szCs w:val="22"/>
        </w:rPr>
        <w:t xml:space="preserve">AI Prompt Contract</w:t>
      </w:r>
    </w:p>
    <w:p>
      <w:pPr>
        <w:spacing w:before="40" w:after="160"/>
      </w:pPr>
      <w:r>
        <w:rPr>
          <w:rFonts w:ascii="Arial" w:cs="Arial" w:eastAsia="Arial" w:hAnsi="Arial"/>
          <w:b w:val="false"/>
          <w:bCs w:val="false"/>
          <w:color w:val="0A0A0A"/>
          <w:sz w:val="20"/>
          <w:szCs w:val="20"/>
        </w:rPr>
        <w:t xml:space="preserve">Send the following context to the AI API for each breakdown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2E" w:val="clear"/>
            <w:tcMar>
              <w:top w:type="dxa" w:w="40"/>
              <w:left w:type="dxa" w:w="200"/>
              <w:bottom w:type="dxa" w:w="40"/>
              <w:right w:type="dxa" w:w="200"/>
            </w:tcMar>
          </w:tcPr>
          <w:p>
            <w:r>
              <w:rPr>
                <w:rFonts w:ascii="Courier New" w:cs="Courier New" w:eastAsia="Courier New" w:hAnsi="Courier New"/>
                <w:color w:val="A8D8A8"/>
                <w:sz w:val="18"/>
                <w:szCs w:val="18"/>
              </w:rPr>
              <w:t xml:space="preserve">  System: You are a productivity coach. Given a goal, return a JSON array</w:t>
            </w:r>
          </w:p>
        </w:tc>
      </w:tr>
      <w:tr>
        <w:tc>
          <w:tcPr>
            <w:tcW w:type="dxa" w:w="9360"/>
            <w:tcBorders>
              <w:top w:val="none" w:color="FFFFFF" w:sz="0"/>
              <w:left w:val="none" w:color="FFFFFF" w:sz="0"/>
              <w:bottom w:val="none" w:color="FFFFFF" w:sz="0"/>
              <w:right w:val="none" w:color="FFFFFF" w:sz="0"/>
            </w:tcBorders>
            <w:shd w:fill="1C1C2E" w:val="clear"/>
            <w:tcMar>
              <w:top w:type="dxa" w:w="40"/>
              <w:left w:type="dxa" w:w="200"/>
              <w:bottom w:type="dxa" w:w="40"/>
              <w:right w:type="dxa" w:w="200"/>
            </w:tcMar>
          </w:tcPr>
          <w:p>
            <w:r>
              <w:rPr>
                <w:rFonts w:ascii="Courier New" w:cs="Courier New" w:eastAsia="Courier New" w:hAnsi="Courier New"/>
                <w:color w:val="A8D8A8"/>
                <w:sz w:val="18"/>
                <w:szCs w:val="18"/>
              </w:rPr>
              <w:t xml:space="preserve">  of tasks with: title, category, estimatedMins, priority (P1-P4), phase</w:t>
            </w:r>
          </w:p>
        </w:tc>
      </w:tr>
      <w:tr>
        <w:tc>
          <w:tcPr>
            <w:tcW w:type="dxa" w:w="9360"/>
            <w:tcBorders>
              <w:top w:val="none" w:color="FFFFFF" w:sz="0"/>
              <w:left w:val="none" w:color="FFFFFF" w:sz="0"/>
              <w:bottom w:val="none" w:color="FFFFFF" w:sz="0"/>
              <w:right w:val="none" w:color="FFFFFF" w:sz="0"/>
            </w:tcBorders>
            <w:shd w:fill="1C1C2E" w:val="clear"/>
            <w:tcMar>
              <w:top w:type="dxa" w:w="40"/>
              <w:left w:type="dxa" w:w="200"/>
              <w:bottom w:type="dxa" w:w="40"/>
              <w:right w:type="dxa" w:w="200"/>
            </w:tcMar>
          </w:tcPr>
          <w:p>
            <w:r>
              <w:rPr>
                <w:rFonts w:ascii="Courier New" w:cs="Courier New" w:eastAsia="Courier New" w:hAnsi="Courier New"/>
                <w:color w:val="A8D8A8"/>
                <w:sz w:val="18"/>
                <w:szCs w:val="18"/>
              </w:rPr>
              <w:t xml:space="preserve">  (study/practice/review/assess). Group into weeks if goal &gt; 7 days.</w:t>
            </w:r>
          </w:p>
        </w:tc>
      </w:tr>
      <w:tr>
        <w:tc>
          <w:tcPr>
            <w:tcW w:type="dxa" w:w="9360"/>
            <w:tcBorders>
              <w:top w:val="none" w:color="FFFFFF" w:sz="0"/>
              <w:left w:val="none" w:color="FFFFFF" w:sz="0"/>
              <w:bottom w:val="none" w:color="FFFFFF" w:sz="0"/>
              <w:right w:val="none" w:color="FFFFFF" w:sz="0"/>
            </w:tcBorders>
            <w:shd w:fill="1C1C2E" w:val="clear"/>
            <w:tcMar>
              <w:top w:type="dxa" w:w="40"/>
              <w:left w:type="dxa" w:w="200"/>
              <w:bottom w:type="dxa" w:w="40"/>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C1C2E" w:val="clear"/>
            <w:tcMar>
              <w:top w:type="dxa" w:w="40"/>
              <w:left w:type="dxa" w:w="200"/>
              <w:bottom w:type="dxa" w:w="40"/>
              <w:right w:type="dxa" w:w="200"/>
            </w:tcMar>
          </w:tcPr>
          <w:p>
            <w:r>
              <w:rPr>
                <w:rFonts w:ascii="Courier New" w:cs="Courier New" w:eastAsia="Courier New" w:hAnsi="Courier New"/>
                <w:color w:val="A8D8A8"/>
                <w:sz w:val="18"/>
                <w:szCs w:val="18"/>
              </w:rPr>
              <w:t xml:space="preserve">  User: Goal: '{goal_title}', Target date: '{date}', Available hours/day: {n}</w:t>
            </w:r>
          </w:p>
        </w:tc>
      </w:tr>
      <w:tr>
        <w:tc>
          <w:tcPr>
            <w:tcW w:type="dxa" w:w="9360"/>
            <w:tcBorders>
              <w:top w:val="none" w:color="FFFFFF" w:sz="0"/>
              <w:left w:val="none" w:color="FFFFFF" w:sz="0"/>
              <w:bottom w:val="none" w:color="FFFFFF" w:sz="0"/>
              <w:right w:val="none" w:color="FFFFFF" w:sz="0"/>
            </w:tcBorders>
            <w:shd w:fill="1C1C2E" w:val="clear"/>
            <w:tcMar>
              <w:top w:type="dxa" w:w="40"/>
              <w:left w:type="dxa" w:w="200"/>
              <w:bottom w:type="dxa" w:w="40"/>
              <w:right w:type="dxa" w:w="200"/>
            </w:tcMar>
          </w:tcPr>
          <w:p>
            <w:r>
              <w:rPr>
                <w:rFonts w:ascii="Courier New" w:cs="Courier New" w:eastAsia="Courier New" w:hAnsi="Courier New"/>
                <w:color w:val="A8D8A8"/>
                <w:sz w:val="18"/>
                <w:szCs w:val="18"/>
              </w:rPr>
              <w:t xml:space="preserve">  Existing tasks for this goal: [{...}]</w:t>
            </w:r>
          </w:p>
        </w:tc>
      </w:tr>
      <w:tr>
        <w:tc>
          <w:tcPr>
            <w:tcW w:type="dxa" w:w="9360"/>
            <w:tcBorders>
              <w:top w:val="none" w:color="FFFFFF" w:sz="0"/>
              <w:left w:val="none" w:color="FFFFFF" w:sz="0"/>
              <w:bottom w:val="none" w:color="FFFFFF" w:sz="0"/>
              <w:right w:val="none" w:color="FFFFFF" w:sz="0"/>
            </w:tcBorders>
            <w:shd w:fill="1C1C2E" w:val="clear"/>
            <w:tcMar>
              <w:top w:type="dxa" w:w="40"/>
              <w:left w:type="dxa" w:w="200"/>
              <w:bottom w:type="dxa" w:w="40"/>
              <w:right w:type="dxa" w:w="200"/>
            </w:tcMar>
          </w:tcPr>
          <w:p>
            <w:r>
              <w:rPr>
                <w:rFonts w:ascii="Courier New" w:cs="Courier New" w:eastAsia="Courier New" w:hAnsi="Courier New"/>
                <w:color w:val="A8D8A8"/>
                <w:sz w:val="18"/>
                <w:szCs w:val="18"/>
              </w:rPr>
              <w:t xml:space="preserve">  Return ONLY valid JSON. No markdown, no explanation.</w:t>
            </w:r>
          </w:p>
        </w:tc>
      </w:tr>
    </w:tbl>
    <w:p>
      <w:pPr>
        <w:spacing w:before="80" w:after="80"/>
      </w:pPr>
      <w:r>
        <w:t xml:space="preserve"/>
      </w:r>
    </w:p>
    <w:p>
      <w:pPr>
        <w:pStyle w:val="Heading3"/>
        <w:spacing w:before="200" w:after="80"/>
      </w:pPr>
      <w:r>
        <w:rPr>
          <w:rFonts w:ascii="Arial" w:cs="Arial" w:eastAsia="Arial" w:hAnsi="Arial"/>
          <w:b/>
          <w:bCs/>
          <w:color w:val="3D3D5C"/>
          <w:sz w:val="22"/>
          <w:szCs w:val="22"/>
        </w:rPr>
        <w:t xml:space="preserve">Default Duration Estimates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Category</w:t>
            </w:r>
          </w:p>
        </w:tc>
        <w:tc>
          <w:tcPr>
            <w:tcW w:type="dxa" w:w="312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Default Duration</w:t>
            </w:r>
          </w:p>
        </w:tc>
        <w:tc>
          <w:tcPr>
            <w:tcW w:type="dxa" w:w="312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Pomodoro Blocks</w:t>
            </w:r>
          </w:p>
        </w:tc>
      </w:tr>
      <w:tr>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Study / Revision</w:t>
            </w:r>
          </w:p>
        </w:tc>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90 minutes</w:t>
            </w:r>
          </w:p>
        </w:tc>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2 × 45 min</w:t>
            </w:r>
          </w:p>
        </w:tc>
      </w:tr>
      <w:tr>
        <w:tc>
          <w:tcPr>
            <w:tcW w:type="dxa" w:w="312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Practice Questions</w:t>
            </w:r>
          </w:p>
        </w:tc>
        <w:tc>
          <w:tcPr>
            <w:tcW w:type="dxa" w:w="312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60 minutes</w:t>
            </w:r>
          </w:p>
        </w:tc>
        <w:tc>
          <w:tcPr>
            <w:tcW w:type="dxa" w:w="312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2 × 30 min</w:t>
            </w:r>
          </w:p>
        </w:tc>
      </w:tr>
      <w:tr>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Mock Exam / Assessment</w:t>
            </w:r>
          </w:p>
        </w:tc>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180 minutes</w:t>
            </w:r>
          </w:p>
        </w:tc>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1 × 180 min block</w:t>
            </w:r>
          </w:p>
        </w:tc>
      </w:tr>
      <w:tr>
        <w:tc>
          <w:tcPr>
            <w:tcW w:type="dxa" w:w="312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Exercise</w:t>
            </w:r>
          </w:p>
        </w:tc>
        <w:tc>
          <w:tcPr>
            <w:tcW w:type="dxa" w:w="312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45 minutes</w:t>
            </w:r>
          </w:p>
        </w:tc>
        <w:tc>
          <w:tcPr>
            <w:tcW w:type="dxa" w:w="312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1 × 45 min</w:t>
            </w:r>
          </w:p>
        </w:tc>
      </w:tr>
      <w:tr>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Skill Development</w:t>
            </w:r>
          </w:p>
        </w:tc>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60 minutes</w:t>
            </w:r>
          </w:p>
        </w:tc>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2 × 30 min</w:t>
            </w:r>
          </w:p>
        </w:tc>
      </w:tr>
      <w:tr>
        <w:tc>
          <w:tcPr>
            <w:tcW w:type="dxa" w:w="312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Business / Admin</w:t>
            </w:r>
          </w:p>
        </w:tc>
        <w:tc>
          <w:tcPr>
            <w:tcW w:type="dxa" w:w="312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30 minutes</w:t>
            </w:r>
          </w:p>
        </w:tc>
        <w:tc>
          <w:tcPr>
            <w:tcW w:type="dxa" w:w="312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1 × 30 min</w:t>
            </w:r>
          </w:p>
        </w:tc>
      </w:tr>
      <w:tr>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Spiritual Practice</w:t>
            </w:r>
          </w:p>
        </w:tc>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30 minutes</w:t>
            </w:r>
          </w:p>
        </w:tc>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1 × 30 min</w:t>
            </w:r>
          </w:p>
        </w:tc>
      </w:tr>
    </w:tbl>
    <w:p>
      <w:pPr>
        <w:spacing w:before="100" w:after="100"/>
      </w:pPr>
      <w:r>
        <w:t xml:space="preserve"/>
      </w:r>
    </w:p>
    <w:p>
      <w:pPr>
        <w:pStyle w:val="Heading2"/>
        <w:spacing w:before="280" w:after="100"/>
      </w:pPr>
      <w:r>
        <w:rPr>
          <w:rFonts w:ascii="Arial" w:cs="Arial" w:eastAsia="Arial" w:hAnsi="Arial"/>
          <w:b/>
          <w:bCs/>
          <w:color w:val="1C1C2E"/>
          <w:sz w:val="28"/>
          <w:szCs w:val="28"/>
        </w:rPr>
        <w:t xml:space="preserve">Module 4 — Time Blocking Scheduler  /schedule</w:t>
      </w:r>
    </w:p>
    <w:p>
      <w:pPr>
        <w:spacing w:before="40" w:after="160"/>
      </w:pPr>
      <w:r>
        <w:rPr>
          <w:rFonts w:ascii="Arial" w:cs="Arial" w:eastAsia="Arial" w:hAnsi="Arial"/>
          <w:b w:val="false"/>
          <w:bCs w:val="false"/>
          <w:color w:val="0A0A0A"/>
          <w:sz w:val="20"/>
          <w:szCs w:val="20"/>
        </w:rPr>
        <w:t xml:space="preserve">A day-view calendar with drag-and-drop task slots. The source of truth for what the user commits to doing and when.</w:t>
      </w:r>
    </w:p>
    <w:p>
      <w:pPr>
        <w:spacing w:before="60" w:after="60"/>
      </w:pPr>
      <w:r>
        <w:t xml:space="preserve"/>
      </w:r>
    </w:p>
    <w:p>
      <w:pPr>
        <w:pStyle w:val="Heading3"/>
        <w:spacing w:before="200" w:after="80"/>
      </w:pPr>
      <w:r>
        <w:rPr>
          <w:rFonts w:ascii="Arial" w:cs="Arial" w:eastAsia="Arial" w:hAnsi="Arial"/>
          <w:b/>
          <w:bCs/>
          <w:color w:val="3D3D5C"/>
          <w:sz w:val="22"/>
          <w:szCs w:val="22"/>
        </w:rPr>
        <w:t xml:space="preserve">Functional Requirements</w:t>
      </w:r>
    </w:p>
    <w:p>
      <w:pPr>
        <w:pStyle w:val="ListParagraph"/>
        <w:numPr>
          <w:ilvl w:val="0"/>
          <w:numId w:val="3"/>
        </w:numPr>
        <w:spacing w:before="40" w:after="80"/>
      </w:pPr>
      <w:r>
        <w:rPr>
          <w:rFonts w:ascii="Arial" w:cs="Arial" w:eastAsia="Arial" w:hAnsi="Arial"/>
          <w:color w:val="0A0A0A"/>
          <w:sz w:val="20"/>
          <w:szCs w:val="20"/>
        </w:rPr>
        <w:t xml:space="preserve">Render a full-day timeline (5 AM – 11 PM) in 30-minute increments. Pre-populate with the user's recurring block templates.</w:t>
      </w:r>
    </w:p>
    <w:p>
      <w:pPr>
        <w:pStyle w:val="ListParagraph"/>
        <w:numPr>
          <w:ilvl w:val="0"/>
          <w:numId w:val="3"/>
        </w:numPr>
        <w:spacing w:before="40" w:after="80"/>
      </w:pPr>
      <w:r>
        <w:rPr>
          <w:rFonts w:ascii="Arial" w:cs="Arial" w:eastAsia="Arial" w:hAnsi="Arial"/>
          <w:color w:val="0A0A0A"/>
          <w:sz w:val="20"/>
          <w:szCs w:val="20"/>
        </w:rPr>
        <w:t xml:space="preserve">Task cards from the today list are draggable into any time slot. Snaps to 30-min boundaries. Minimum block size: 30 min.</w:t>
      </w:r>
    </w:p>
    <w:p>
      <w:pPr>
        <w:pStyle w:val="ListParagraph"/>
        <w:numPr>
          <w:ilvl w:val="0"/>
          <w:numId w:val="3"/>
        </w:numPr>
        <w:spacing w:before="40" w:after="80"/>
      </w:pPr>
      <w:r>
        <w:rPr>
          <w:rFonts w:ascii="Arial" w:cs="Arial" w:eastAsia="Arial" w:hAnsi="Arial"/>
          <w:color w:val="0A0A0A"/>
          <w:sz w:val="20"/>
          <w:szCs w:val="20"/>
        </w:rPr>
        <w:t xml:space="preserve">Each time block stores: type, linked task_id (optional), start/end time, estimated_mins, and actual_mins (filled post-session).</w:t>
      </w:r>
    </w:p>
    <w:p>
      <w:pPr>
        <w:pStyle w:val="ListParagraph"/>
        <w:numPr>
          <w:ilvl w:val="0"/>
          <w:numId w:val="3"/>
        </w:numPr>
        <w:spacing w:before="40" w:after="80"/>
      </w:pPr>
      <w:r>
        <w:rPr>
          <w:rFonts w:ascii="Arial" w:cs="Arial" w:eastAsia="Arial" w:hAnsi="Arial"/>
          <w:color w:val="0A0A0A"/>
          <w:sz w:val="20"/>
          <w:szCs w:val="20"/>
        </w:rPr>
        <w:t xml:space="preserve">At end of day, show a recap: planned hours vs. actual hours by block type. Render as stacked horizontal bar chart.</w:t>
      </w:r>
    </w:p>
    <w:p>
      <w:pPr>
        <w:pStyle w:val="ListParagraph"/>
        <w:numPr>
          <w:ilvl w:val="0"/>
          <w:numId w:val="3"/>
        </w:numPr>
        <w:spacing w:before="40" w:after="80"/>
      </w:pPr>
      <w:r>
        <w:rPr>
          <w:rFonts w:ascii="Arial" w:cs="Arial" w:eastAsia="Arial" w:hAnsi="Arial"/>
          <w:color w:val="0A0A0A"/>
          <w:sz w:val="20"/>
          <w:szCs w:val="20"/>
        </w:rPr>
        <w:t xml:space="preserve">Week view must show block distribution per day as a compact heatmap — darker = more scheduled hours.</w:t>
      </w:r>
    </w:p>
    <w:p>
      <w:pPr>
        <w:spacing w:before="80" w:after="80"/>
      </w:pPr>
      <w:r>
        <w:t xml:space="preserve"/>
      </w:r>
    </w:p>
    <w:p>
      <w:pPr>
        <w:pStyle w:val="Heading3"/>
        <w:spacing w:before="200" w:after="80"/>
      </w:pPr>
      <w:r>
        <w:rPr>
          <w:rFonts w:ascii="Arial" w:cs="Arial" w:eastAsia="Arial" w:hAnsi="Arial"/>
          <w:b/>
          <w:bCs/>
          <w:color w:val="3D3D5C"/>
          <w:sz w:val="22"/>
          <w:szCs w:val="22"/>
        </w:rPr>
        <w:t xml:space="preserve">Default Block Types &amp;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Block Type</w:t>
            </w:r>
          </w:p>
        </w:tc>
        <w:tc>
          <w:tcPr>
            <w:tcW w:type="dxa" w:w="312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Hex Color</w:t>
            </w:r>
          </w:p>
        </w:tc>
        <w:tc>
          <w:tcPr>
            <w:tcW w:type="dxa" w:w="312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Icon Suggestion</w:t>
            </w:r>
          </w:p>
        </w:tc>
      </w:tr>
      <w:tr>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Deep Work</w:t>
            </w:r>
          </w:p>
        </w:tc>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#5B4FE8 (Indigo)</w:t>
            </w:r>
          </w:p>
        </w:tc>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 Brain / Target</w:t>
            </w:r>
          </w:p>
        </w:tc>
      </w:tr>
      <w:tr>
        <w:tc>
          <w:tcPr>
            <w:tcW w:type="dxa" w:w="312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Study</w:t>
            </w:r>
          </w:p>
        </w:tc>
        <w:tc>
          <w:tcPr>
            <w:tcW w:type="dxa" w:w="312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#2196F3 (Blue)</w:t>
            </w:r>
          </w:p>
        </w:tc>
        <w:tc>
          <w:tcPr>
            <w:tcW w:type="dxa" w:w="312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 Book</w:t>
            </w:r>
          </w:p>
        </w:tc>
      </w:tr>
      <w:tr>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Business</w:t>
            </w:r>
          </w:p>
        </w:tc>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#FF9800 (Amber)</w:t>
            </w:r>
          </w:p>
        </w:tc>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 Briefcase</w:t>
            </w:r>
          </w:p>
        </w:tc>
      </w:tr>
      <w:tr>
        <w:tc>
          <w:tcPr>
            <w:tcW w:type="dxa" w:w="312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Exercise</w:t>
            </w:r>
          </w:p>
        </w:tc>
        <w:tc>
          <w:tcPr>
            <w:tcW w:type="dxa" w:w="312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#34A853 (Green)</w:t>
            </w:r>
          </w:p>
        </w:tc>
        <w:tc>
          <w:tcPr>
            <w:tcW w:type="dxa" w:w="312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 Runner</w:t>
            </w:r>
          </w:p>
        </w:tc>
      </w:tr>
      <w:tr>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Skill Dev</w:t>
            </w:r>
          </w:p>
        </w:tc>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#00BCD4 (Teal)</w:t>
            </w:r>
          </w:p>
        </w:tc>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 Lightning</w:t>
            </w:r>
          </w:p>
        </w:tc>
      </w:tr>
      <w:tr>
        <w:tc>
          <w:tcPr>
            <w:tcW w:type="dxa" w:w="312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Spiritual</w:t>
            </w:r>
          </w:p>
        </w:tc>
        <w:tc>
          <w:tcPr>
            <w:tcW w:type="dxa" w:w="312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#9C27B0 (Purple)</w:t>
            </w:r>
          </w:p>
        </w:tc>
        <w:tc>
          <w:tcPr>
            <w:tcW w:type="dxa" w:w="312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 Folded Hands</w:t>
            </w:r>
          </w:p>
        </w:tc>
      </w:tr>
      <w:tr>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Admin / Buffer</w:t>
            </w:r>
          </w:p>
        </w:tc>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#9E9E9E (Grey)</w:t>
            </w:r>
          </w:p>
        </w:tc>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 Clipboard</w:t>
            </w:r>
          </w:p>
        </w:tc>
      </w:tr>
    </w:tbl>
    <w:p>
      <w:pPr>
        <w:spacing w:before="100" w:after="100"/>
      </w:pPr>
      <w:r>
        <w:t xml:space="preserve"/>
      </w:r>
    </w:p>
    <w:p>
      <w:pPr>
        <w:pStyle w:val="Heading2"/>
        <w:spacing w:before="280" w:after="100"/>
      </w:pPr>
      <w:r>
        <w:rPr>
          <w:rFonts w:ascii="Arial" w:cs="Arial" w:eastAsia="Arial" w:hAnsi="Arial"/>
          <w:b/>
          <w:bCs/>
          <w:color w:val="1C1C2E"/>
          <w:sz w:val="28"/>
          <w:szCs w:val="28"/>
        </w:rPr>
        <w:t xml:space="preserve">Module 5 — Habit &amp; Routine Tracker  /habits</w:t>
      </w:r>
    </w:p>
    <w:p>
      <w:pPr>
        <w:spacing w:before="40" w:after="160"/>
      </w:pPr>
      <w:r>
        <w:rPr>
          <w:rFonts w:ascii="Arial" w:cs="Arial" w:eastAsia="Arial" w:hAnsi="Arial"/>
          <w:b w:val="false"/>
          <w:bCs w:val="false"/>
          <w:color w:val="0A0A0A"/>
          <w:sz w:val="20"/>
          <w:szCs w:val="20"/>
        </w:rPr>
        <w:t xml:space="preserve">Track recurring habits with streak logic, completion heatmaps, and milestone alerts. Streaks are the primary motivation mechanic.</w:t>
      </w:r>
    </w:p>
    <w:p>
      <w:pPr>
        <w:spacing w:before="60" w:after="60"/>
      </w:pPr>
      <w:r>
        <w:t xml:space="preserve"/>
      </w:r>
    </w:p>
    <w:p>
      <w:pPr>
        <w:pStyle w:val="Heading3"/>
        <w:spacing w:before="200" w:after="80"/>
      </w:pPr>
      <w:r>
        <w:rPr>
          <w:rFonts w:ascii="Arial" w:cs="Arial" w:eastAsia="Arial" w:hAnsi="Arial"/>
          <w:b/>
          <w:bCs/>
          <w:color w:val="3D3D5C"/>
          <w:sz w:val="22"/>
          <w:szCs w:val="22"/>
        </w:rPr>
        <w:t xml:space="preserve">Streak Rules</w:t>
      </w:r>
    </w:p>
    <w:p>
      <w:pPr>
        <w:pStyle w:val="ListParagraph"/>
        <w:numPr>
          <w:ilvl w:val="0"/>
          <w:numId w:val="2"/>
        </w:numPr>
        <w:spacing w:before="40" w:after="60"/>
      </w:pPr>
      <w:r>
        <w:rPr>
          <w:rFonts w:ascii="Arial" w:cs="Arial" w:eastAsia="Arial" w:hAnsi="Arial"/>
          <w:b w:val="false"/>
          <w:bCs w:val="false"/>
          <w:color w:val="0A0A0A"/>
          <w:sz w:val="20"/>
          <w:szCs w:val="20"/>
        </w:rPr>
        <w:t xml:space="preserve">A habit is 'completed' for a day if marked done before midnight in the user's local timezone.</w:t>
      </w:r>
    </w:p>
    <w:p>
      <w:pPr>
        <w:pStyle w:val="ListParagraph"/>
        <w:numPr>
          <w:ilvl w:val="0"/>
          <w:numId w:val="2"/>
        </w:numPr>
        <w:spacing w:before="40" w:after="60"/>
      </w:pPr>
      <w:r>
        <w:rPr>
          <w:rFonts w:ascii="Arial" w:cs="Arial" w:eastAsia="Arial" w:hAnsi="Arial"/>
          <w:b w:val="false"/>
          <w:bCs w:val="false"/>
          <w:color w:val="0A0A0A"/>
          <w:sz w:val="20"/>
          <w:szCs w:val="20"/>
        </w:rPr>
        <w:t xml:space="preserve">Missing one day resets the streak to 0. There is no grace period — this is intentional (builds discipline).</w:t>
      </w:r>
    </w:p>
    <w:p>
      <w:pPr>
        <w:pStyle w:val="ListParagraph"/>
        <w:numPr>
          <w:ilvl w:val="0"/>
          <w:numId w:val="2"/>
        </w:numPr>
        <w:spacing w:before="40" w:after="60"/>
      </w:pPr>
      <w:r>
        <w:rPr>
          <w:rFonts w:ascii="Arial" w:cs="Arial" w:eastAsia="Arial" w:hAnsi="Arial"/>
          <w:b w:val="false"/>
          <w:bCs w:val="false"/>
          <w:color w:val="0A0A0A"/>
          <w:sz w:val="20"/>
          <w:szCs w:val="20"/>
        </w:rPr>
        <w:t xml:space="preserve">current_streak and longest_streak are maintained in the habits table and updated synchronously when a log is inserted.</w:t>
      </w:r>
    </w:p>
    <w:p>
      <w:pPr>
        <w:pStyle w:val="ListParagraph"/>
        <w:numPr>
          <w:ilvl w:val="0"/>
          <w:numId w:val="2"/>
        </w:numPr>
        <w:spacing w:before="40" w:after="60"/>
      </w:pPr>
      <w:r>
        <w:rPr>
          <w:rFonts w:ascii="Arial" w:cs="Arial" w:eastAsia="Arial" w:hAnsi="Arial"/>
          <w:b w:val="false"/>
          <w:bCs w:val="false"/>
          <w:color w:val="0A0A0A"/>
          <w:sz w:val="20"/>
          <w:szCs w:val="20"/>
        </w:rPr>
        <w:t xml:space="preserve">Milestone alerts at 7, 14, 21, 30, 60, 100, 365 consecutive days. Trigger a badge award + XP bonus.</w:t>
      </w:r>
    </w:p>
    <w:p>
      <w:pPr>
        <w:spacing w:before="80" w:after="80"/>
      </w:pPr>
      <w:r>
        <w:t xml:space="preserve"/>
      </w:r>
    </w:p>
    <w:p>
      <w:pPr>
        <w:pStyle w:val="Heading3"/>
        <w:spacing w:before="200" w:after="80"/>
      </w:pPr>
      <w:r>
        <w:rPr>
          <w:rFonts w:ascii="Arial" w:cs="Arial" w:eastAsia="Arial" w:hAnsi="Arial"/>
          <w:b/>
          <w:bCs/>
          <w:color w:val="3D3D5C"/>
          <w:sz w:val="22"/>
          <w:szCs w:val="22"/>
        </w:rPr>
        <w:t xml:space="preserve">Visualizations Required</w:t>
      </w:r>
    </w:p>
    <w:p>
      <w:pPr>
        <w:pStyle w:val="ListParagraph"/>
        <w:numPr>
          <w:ilvl w:val="0"/>
          <w:numId w:val="3"/>
        </w:numPr>
        <w:spacing w:before="40" w:after="80"/>
      </w:pPr>
      <w:r>
        <w:rPr>
          <w:rFonts w:ascii="Arial" w:cs="Arial" w:eastAsia="Arial" w:hAnsi="Arial"/>
          <w:color w:val="0A0A0A"/>
          <w:sz w:val="20"/>
          <w:szCs w:val="20"/>
        </w:rPr>
        <w:t xml:space="preserve">GitHub-style contribution heatmap: 52-week × 7-day grid. Cell color intensity = number of habits completed that day. Tooltip shows date + completion count.</w:t>
      </w:r>
    </w:p>
    <w:p>
      <w:pPr>
        <w:pStyle w:val="ListParagraph"/>
        <w:numPr>
          <w:ilvl w:val="0"/>
          <w:numId w:val="3"/>
        </w:numPr>
        <w:spacing w:before="40" w:after="80"/>
      </w:pPr>
      <w:r>
        <w:rPr>
          <w:rFonts w:ascii="Arial" w:cs="Arial" w:eastAsia="Arial" w:hAnsi="Arial"/>
          <w:color w:val="0A0A0A"/>
          <w:sz w:val="20"/>
          <w:szCs w:val="20"/>
        </w:rPr>
        <w:t xml:space="preserve">Weekly bar chart: For the last 8 weeks, show % of habits completed per week as stacked bars by habit.</w:t>
      </w:r>
    </w:p>
    <w:p>
      <w:pPr>
        <w:pStyle w:val="ListParagraph"/>
        <w:numPr>
          <w:ilvl w:val="0"/>
          <w:numId w:val="3"/>
        </w:numPr>
        <w:spacing w:before="40" w:after="80"/>
      </w:pPr>
      <w:r>
        <w:rPr>
          <w:rFonts w:ascii="Arial" w:cs="Arial" w:eastAsia="Arial" w:hAnsi="Arial"/>
          <w:color w:val="0A0A0A"/>
          <w:sz w:val="20"/>
          <w:szCs w:val="20"/>
        </w:rPr>
        <w:t xml:space="preserve">Streak leaderboard: All habits sorted by current streak, descending. Shows name, streak, and record streak.</w:t>
      </w:r>
    </w:p>
    <w:p>
      <w:pPr>
        <w:spacing w:before="100" w:after="100"/>
      </w:pPr>
      <w:r>
        <w:t xml:space="preserve"/>
      </w:r>
    </w:p>
    <w:p>
      <w:pPr>
        <w:pStyle w:val="Heading2"/>
        <w:spacing w:before="280" w:after="100"/>
      </w:pPr>
      <w:r>
        <w:rPr>
          <w:rFonts w:ascii="Arial" w:cs="Arial" w:eastAsia="Arial" w:hAnsi="Arial"/>
          <w:b/>
          <w:bCs/>
          <w:color w:val="1C1C2E"/>
          <w:sz w:val="28"/>
          <w:szCs w:val="28"/>
        </w:rPr>
        <w:t xml:space="preserve">Module 6 — Review &amp; Feedback System  /review</w:t>
      </w:r>
    </w:p>
    <w:p>
      <w:pPr>
        <w:spacing w:before="40" w:after="160"/>
      </w:pPr>
      <w:r>
        <w:rPr>
          <w:rFonts w:ascii="Arial" w:cs="Arial" w:eastAsia="Arial" w:hAnsi="Arial"/>
          <w:b w:val="false"/>
          <w:bCs w:val="false"/>
          <w:color w:val="0A0A0A"/>
          <w:sz w:val="20"/>
          <w:szCs w:val="20"/>
        </w:rPr>
        <w:t xml:space="preserve">The most important module. Three automated review modes. Each generates a structured report stored in review_sessions.</w:t>
      </w:r>
    </w:p>
    <w:p>
      <w:pPr>
        <w:spacing w:before="60" w:after="60"/>
      </w:pPr>
      <w:r>
        <w:t xml:space="preserve"/>
      </w:r>
    </w:p>
    <w:p>
      <w:pPr>
        <w:pStyle w:val="Heading3"/>
        <w:spacing w:before="200" w:after="80"/>
      </w:pPr>
      <w:r>
        <w:rPr>
          <w:rFonts w:ascii="Arial" w:cs="Arial" w:eastAsia="Arial" w:hAnsi="Arial"/>
          <w:b/>
          <w:bCs/>
          <w:color w:val="3D3D5C"/>
          <w:sz w:val="22"/>
          <w:szCs w:val="22"/>
        </w:rPr>
        <w:t xml:space="preserve">Daily Review  (triggered at user-set time, default: 9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Prompt</w:t>
            </w:r>
          </w:p>
        </w:tc>
        <w:tc>
          <w:tcPr>
            <w:tcW w:type="dxa" w:w="468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Data Source</w:t>
            </w:r>
          </w:p>
        </w:tc>
      </w:tr>
      <w:tr>
        <w:tc>
          <w:tcPr>
            <w:tcW w:type="dxa" w:w="468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What did I complete today? (auto-populated checklist)</w:t>
            </w:r>
          </w:p>
        </w:tc>
        <w:tc>
          <w:tcPr>
            <w:tcW w:type="dxa" w:w="468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tasks WHERE scheduled_date = today AND status = completed</w:t>
            </w:r>
          </w:p>
        </w:tc>
      </w:tr>
      <w:tr>
        <w:tc>
          <w:tcPr>
            <w:tcW w:type="dxa" w:w="468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What was skipped or delayed? Why?</w:t>
            </w:r>
          </w:p>
        </w:tc>
        <w:tc>
          <w:tcPr>
            <w:tcW w:type="dxa" w:w="468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tasks WHERE status IN (delayed, skipped)</w:t>
            </w:r>
          </w:p>
        </w:tc>
      </w:tr>
      <w:tr>
        <w:tc>
          <w:tcPr>
            <w:tcW w:type="dxa" w:w="468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What distracted me most? (free text)</w:t>
            </w:r>
          </w:p>
        </w:tc>
        <w:tc>
          <w:tcPr>
            <w:tcW w:type="dxa" w:w="468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Stored in review_sessions.responses jsonb</w:t>
            </w:r>
          </w:p>
        </w:tc>
      </w:tr>
      <w:tr>
        <w:tc>
          <w:tcPr>
            <w:tcW w:type="dxa" w:w="468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What is tomorrow's single most important task? (P1 picker)</w:t>
            </w:r>
          </w:p>
        </w:tc>
        <w:tc>
          <w:tcPr>
            <w:tcW w:type="dxa" w:w="468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Pre-populates tomorrow's P1 task</w:t>
            </w:r>
          </w:p>
        </w:tc>
      </w:tr>
      <w:tr>
        <w:tc>
          <w:tcPr>
            <w:tcW w:type="dxa" w:w="468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Rate your focus today: 1–10 (slider)</w:t>
            </w:r>
          </w:p>
        </w:tc>
        <w:tc>
          <w:tcPr>
            <w:tcW w:type="dxa" w:w="468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Stored; plotted in weekly analytics</w:t>
            </w:r>
          </w:p>
        </w:tc>
      </w:tr>
    </w:tbl>
    <w:p>
      <w:pPr>
        <w:spacing w:before="120" w:after="120"/>
      </w:pPr>
      <w:r>
        <w:t xml:space="preserve"/>
      </w:r>
    </w:p>
    <w:p>
      <w:pPr>
        <w:pStyle w:val="Heading3"/>
        <w:spacing w:before="200" w:after="80"/>
      </w:pPr>
      <w:r>
        <w:rPr>
          <w:rFonts w:ascii="Arial" w:cs="Arial" w:eastAsia="Arial" w:hAnsi="Arial"/>
          <w:b/>
          <w:bCs/>
          <w:color w:val="3D3D5C"/>
          <w:sz w:val="22"/>
          <w:szCs w:val="22"/>
        </w:rPr>
        <w:t xml:space="preserve">Weekly Review  (triggered every Sunday)</w:t>
      </w:r>
    </w:p>
    <w:p>
      <w:pPr>
        <w:spacing w:before="40" w:after="160"/>
      </w:pPr>
      <w:r>
        <w:rPr>
          <w:rFonts w:ascii="Arial" w:cs="Arial" w:eastAsia="Arial" w:hAnsi="Arial"/>
          <w:b w:val="false"/>
          <w:bCs w:val="false"/>
          <w:color w:val="0A0A0A"/>
          <w:sz w:val="20"/>
          <w:szCs w:val="20"/>
        </w:rPr>
        <w:t xml:space="preserve">Auto-generated report. No manual input required — system compiles and presents. User adds annotations.</w:t>
      </w:r>
    </w:p>
    <w:p>
      <w:pPr>
        <w:pStyle w:val="ListParagraph"/>
        <w:numPr>
          <w:ilvl w:val="0"/>
          <w:numId w:val="2"/>
        </w:numPr>
        <w:spacing w:before="40" w:after="60"/>
      </w:pPr>
      <w:r>
        <w:rPr>
          <w:rFonts w:ascii="Arial" w:cs="Arial" w:eastAsia="Arial" w:hAnsi="Arial"/>
          <w:b w:val="false"/>
          <w:bCs w:val="false"/>
          <w:color w:val="0A0A0A"/>
          <w:sz w:val="20"/>
          <w:szCs w:val="20"/>
        </w:rPr>
        <w:t xml:space="preserve">Tasks completed vs. planned (count and %)</w:t>
      </w:r>
    </w:p>
    <w:p>
      <w:pPr>
        <w:pStyle w:val="ListParagraph"/>
        <w:numPr>
          <w:ilvl w:val="0"/>
          <w:numId w:val="2"/>
        </w:numPr>
        <w:spacing w:before="40" w:after="60"/>
      </w:pPr>
      <w:r>
        <w:rPr>
          <w:rFonts w:ascii="Arial" w:cs="Arial" w:eastAsia="Arial" w:hAnsi="Arial"/>
          <w:b w:val="false"/>
          <w:bCs w:val="false"/>
          <w:color w:val="0A0A0A"/>
          <w:sz w:val="20"/>
          <w:szCs w:val="20"/>
        </w:rPr>
        <w:t xml:space="preserve">Goal progress delta: where each active goal stood Monday vs. Sunday</w:t>
      </w:r>
    </w:p>
    <w:p>
      <w:pPr>
        <w:pStyle w:val="ListParagraph"/>
        <w:numPr>
          <w:ilvl w:val="0"/>
          <w:numId w:val="2"/>
        </w:numPr>
        <w:spacing w:before="40" w:after="60"/>
      </w:pPr>
      <w:r>
        <w:rPr>
          <w:rFonts w:ascii="Arial" w:cs="Arial" w:eastAsia="Arial" w:hAnsi="Arial"/>
          <w:b w:val="false"/>
          <w:bCs w:val="false"/>
          <w:color w:val="0A0A0A"/>
          <w:sz w:val="20"/>
          <w:szCs w:val="20"/>
        </w:rPr>
        <w:t xml:space="preserve">Habit success rate per habit (completions / scheduled days)</w:t>
      </w:r>
    </w:p>
    <w:p>
      <w:pPr>
        <w:pStyle w:val="ListParagraph"/>
        <w:numPr>
          <w:ilvl w:val="0"/>
          <w:numId w:val="2"/>
        </w:numPr>
        <w:spacing w:before="40" w:after="60"/>
      </w:pPr>
      <w:r>
        <w:rPr>
          <w:rFonts w:ascii="Arial" w:cs="Arial" w:eastAsia="Arial" w:hAnsi="Arial"/>
          <w:b w:val="false"/>
          <w:bCs w:val="false"/>
          <w:color w:val="0A0A0A"/>
          <w:sz w:val="20"/>
          <w:szCs w:val="20"/>
        </w:rPr>
        <w:t xml:space="preserve">Productivity score breakdown (see Section 4)</w:t>
      </w:r>
    </w:p>
    <w:p>
      <w:pPr>
        <w:pStyle w:val="ListParagraph"/>
        <w:numPr>
          <w:ilvl w:val="0"/>
          <w:numId w:val="2"/>
        </w:numPr>
        <w:spacing w:before="40" w:after="60"/>
      </w:pPr>
      <w:r>
        <w:rPr>
          <w:rFonts w:ascii="Arial" w:cs="Arial" w:eastAsia="Arial" w:hAnsi="Arial"/>
          <w:b w:val="false"/>
          <w:bCs w:val="false"/>
          <w:color w:val="0A0A0A"/>
          <w:sz w:val="20"/>
          <w:szCs w:val="20"/>
        </w:rPr>
        <w:t xml:space="preserve">AI-generated insight: one paragraph analyzing the week's patterns and suggesting one adjustment</w:t>
      </w:r>
    </w:p>
    <w:p>
      <w:pPr>
        <w:pStyle w:val="ListParagraph"/>
        <w:numPr>
          <w:ilvl w:val="0"/>
          <w:numId w:val="2"/>
        </w:numPr>
        <w:spacing w:before="40" w:after="60"/>
      </w:pPr>
      <w:r>
        <w:rPr>
          <w:rFonts w:ascii="Arial" w:cs="Arial" w:eastAsia="Arial" w:hAnsi="Arial"/>
          <w:b w:val="false"/>
          <w:bCs w:val="false"/>
          <w:color w:val="0A0A0A"/>
          <w:sz w:val="20"/>
          <w:szCs w:val="20"/>
        </w:rPr>
        <w:t xml:space="preserve">Preview: 3 most important tasks auto-suggested for next Monday</w:t>
      </w:r>
    </w:p>
    <w:p>
      <w:pPr>
        <w:spacing w:before="80" w:after="80"/>
      </w:pPr>
      <w:r>
        <w:t xml:space="preserve"/>
      </w:r>
    </w:p>
    <w:p>
      <w:pPr>
        <w:pStyle w:val="Heading3"/>
        <w:spacing w:before="200" w:after="80"/>
      </w:pPr>
      <w:r>
        <w:rPr>
          <w:rFonts w:ascii="Arial" w:cs="Arial" w:eastAsia="Arial" w:hAnsi="Arial"/>
          <w:b/>
          <w:bCs/>
          <w:color w:val="3D3D5C"/>
          <w:sz w:val="22"/>
          <w:szCs w:val="22"/>
        </w:rPr>
        <w:t xml:space="preserve">Monthly Review  (triggered on last day of month)</w:t>
      </w:r>
    </w:p>
    <w:p>
      <w:pPr>
        <w:pStyle w:val="ListParagraph"/>
        <w:numPr>
          <w:ilvl w:val="0"/>
          <w:numId w:val="2"/>
        </w:numPr>
        <w:spacing w:before="40" w:after="60"/>
      </w:pPr>
      <w:r>
        <w:rPr>
          <w:rFonts w:ascii="Arial" w:cs="Arial" w:eastAsia="Arial" w:hAnsi="Arial"/>
          <w:b w:val="false"/>
          <w:bCs w:val="false"/>
          <w:color w:val="0A0A0A"/>
          <w:sz w:val="20"/>
          <w:szCs w:val="20"/>
        </w:rPr>
        <w:t xml:space="preserve">Goal completion % per category</w:t>
      </w:r>
    </w:p>
    <w:p>
      <w:pPr>
        <w:pStyle w:val="ListParagraph"/>
        <w:numPr>
          <w:ilvl w:val="0"/>
          <w:numId w:val="2"/>
        </w:numPr>
        <w:spacing w:before="40" w:after="60"/>
      </w:pPr>
      <w:r>
        <w:rPr>
          <w:rFonts w:ascii="Arial" w:cs="Arial" w:eastAsia="Arial" w:hAnsi="Arial"/>
          <w:b w:val="false"/>
          <w:bCs w:val="false"/>
          <w:color w:val="0A0A0A"/>
          <w:sz w:val="20"/>
          <w:szCs w:val="20"/>
        </w:rPr>
        <w:t xml:space="preserve">Time allocation analysis: actual hours spent per block type (pie chart + table)</w:t>
      </w:r>
    </w:p>
    <w:p>
      <w:pPr>
        <w:pStyle w:val="ListParagraph"/>
        <w:numPr>
          <w:ilvl w:val="0"/>
          <w:numId w:val="2"/>
        </w:numPr>
        <w:spacing w:before="40" w:after="60"/>
      </w:pPr>
      <w:r>
        <w:rPr>
          <w:rFonts w:ascii="Arial" w:cs="Arial" w:eastAsia="Arial" w:hAnsi="Arial"/>
          <w:b w:val="false"/>
          <w:bCs w:val="false"/>
          <w:color w:val="0A0A0A"/>
          <w:sz w:val="20"/>
          <w:szCs w:val="20"/>
        </w:rPr>
        <w:t xml:space="preserve">Trend analysis: is each goal's velocity improving or degrading?</w:t>
      </w:r>
    </w:p>
    <w:p>
      <w:pPr>
        <w:pStyle w:val="ListParagraph"/>
        <w:numPr>
          <w:ilvl w:val="0"/>
          <w:numId w:val="2"/>
        </w:numPr>
        <w:spacing w:before="40" w:after="60"/>
      </w:pPr>
      <w:r>
        <w:rPr>
          <w:rFonts w:ascii="Arial" w:cs="Arial" w:eastAsia="Arial" w:hAnsi="Arial"/>
          <w:b w:val="false"/>
          <w:bCs w:val="false"/>
          <w:color w:val="0A0A0A"/>
          <w:sz w:val="20"/>
          <w:szCs w:val="20"/>
        </w:rPr>
        <w:t xml:space="preserve">AI generates a 'Month in Review' summary + top 3 recommendations for next month</w:t>
      </w:r>
    </w:p>
    <w:p>
      <w:pPr>
        <w:spacing w:before="200" w:after="200"/>
      </w:pPr>
      <w:r>
        <w:t xml:space="preserve"/>
      </w:r>
    </w:p>
    <w:p>
      <w:r>
        <w:br w:type="page"/>
      </w:r>
    </w:p>
    <w:p>
      <w:pPr>
        <w:spacing w:before="360" w:after="60"/>
      </w:pPr>
      <w:r>
        <w:rPr>
          <w:rFonts w:ascii="Arial" w:cs="Arial" w:eastAsia="Arial" w:hAnsi="Arial"/>
          <w:b/>
          <w:bCs/>
          <w:caps/>
          <w:color w:val="5B4FE8"/>
          <w:sz w:val="16"/>
          <w:szCs w:val="16"/>
        </w:rPr>
        <w:t xml:space="preserve">SECTION 4</w:t>
      </w:r>
    </w:p>
    <w:p>
      <w:pPr>
        <w:pStyle w:val="Heading1"/>
        <w:spacing w:before="40" w:after="120"/>
      </w:pPr>
      <w:r>
        <w:rPr>
          <w:rFonts w:ascii="Arial" w:cs="Arial" w:eastAsia="Arial" w:hAnsi="Arial"/>
          <w:b/>
          <w:bCs/>
          <w:color w:val="1C1C2E"/>
          <w:sz w:val="40"/>
          <w:szCs w:val="40"/>
        </w:rPr>
        <w:t xml:space="preserve">Scoring &amp; Gamification</w:t>
      </w:r>
    </w:p>
    <w:p>
      <w:pPr>
        <w:pBdr>
          <w:bottom w:val="single" w:color="5B4FE8" w:sz="6" w:space="1"/>
        </w:pBdr>
        <w:spacing w:before="0" w:after="200"/>
      </w:pPr>
      <w:r>
        <w:t xml:space="preserve"/>
      </w:r>
    </w:p>
    <w:p>
      <w:pPr>
        <w:spacing w:before="60" w:after="60"/>
      </w:pPr>
      <w:r>
        <w:t xml:space="preserve"/>
      </w:r>
    </w:p>
    <w:p>
      <w:pPr>
        <w:pStyle w:val="Heading2"/>
        <w:spacing w:before="280" w:after="100"/>
      </w:pPr>
      <w:r>
        <w:rPr>
          <w:rFonts w:ascii="Arial" w:cs="Arial" w:eastAsia="Arial" w:hAnsi="Arial"/>
          <w:b/>
          <w:bCs/>
          <w:color w:val="1C1C2E"/>
          <w:sz w:val="28"/>
          <w:szCs w:val="28"/>
        </w:rPr>
        <w:t xml:space="preserve">4.1  Weekly Productivity Score</w:t>
      </w:r>
    </w:p>
    <w:p>
      <w:pPr>
        <w:spacing w:before="40" w:after="160"/>
      </w:pPr>
      <w:r>
        <w:rPr>
          <w:rFonts w:ascii="Arial" w:cs="Arial" w:eastAsia="Arial" w:hAnsi="Arial"/>
          <w:b w:val="false"/>
          <w:bCs w:val="false"/>
          <w:color w:val="0A0A0A"/>
          <w:sz w:val="20"/>
          <w:szCs w:val="20"/>
        </w:rPr>
        <w:t xml:space="preserve">Computed every Sunday at midnight. Stored in review_sessions. Displayed on dashboard as a number (0–100) with grade label.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2E" w:val="clear"/>
            <w:tcMar>
              <w:top w:type="dxa" w:w="40"/>
              <w:left w:type="dxa" w:w="200"/>
              <w:bottom w:type="dxa" w:w="40"/>
              <w:right w:type="dxa" w:w="200"/>
            </w:tcMar>
          </w:tcPr>
          <w:p>
            <w:r>
              <w:rPr>
                <w:rFonts w:ascii="Courier New" w:cs="Courier New" w:eastAsia="Courier New" w:hAnsi="Courier New"/>
                <w:color w:val="A8D8A8"/>
                <w:sz w:val="18"/>
                <w:szCs w:val="18"/>
              </w:rPr>
              <w:t xml:space="preserve">  Weekly Score = (Task Completion × 0.40)</w:t>
            </w:r>
          </w:p>
        </w:tc>
      </w:tr>
      <w:tr>
        <w:tc>
          <w:tcPr>
            <w:tcW w:type="dxa" w:w="9360"/>
            <w:tcBorders>
              <w:top w:val="none" w:color="FFFFFF" w:sz="0"/>
              <w:left w:val="none" w:color="FFFFFF" w:sz="0"/>
              <w:bottom w:val="none" w:color="FFFFFF" w:sz="0"/>
              <w:right w:val="none" w:color="FFFFFF" w:sz="0"/>
            </w:tcBorders>
            <w:shd w:fill="1C1C2E" w:val="clear"/>
            <w:tcMar>
              <w:top w:type="dxa" w:w="40"/>
              <w:left w:type="dxa" w:w="200"/>
              <w:bottom w:type="dxa" w:w="40"/>
              <w:right w:type="dxa" w:w="200"/>
            </w:tcMar>
          </w:tcPr>
          <w:p>
            <w:r>
              <w:rPr>
                <w:rFonts w:ascii="Courier New" w:cs="Courier New" w:eastAsia="Courier New" w:hAnsi="Courier New"/>
                <w:color w:val="A8D8A8"/>
                <w:sz w:val="18"/>
                <w:szCs w:val="18"/>
              </w:rPr>
              <w:t xml:space="preserve">               + (Goal Progress   × 0.30)</w:t>
            </w:r>
          </w:p>
        </w:tc>
      </w:tr>
      <w:tr>
        <w:tc>
          <w:tcPr>
            <w:tcW w:type="dxa" w:w="9360"/>
            <w:tcBorders>
              <w:top w:val="none" w:color="FFFFFF" w:sz="0"/>
              <w:left w:val="none" w:color="FFFFFF" w:sz="0"/>
              <w:bottom w:val="none" w:color="FFFFFF" w:sz="0"/>
              <w:right w:val="none" w:color="FFFFFF" w:sz="0"/>
            </w:tcBorders>
            <w:shd w:fill="1C1C2E" w:val="clear"/>
            <w:tcMar>
              <w:top w:type="dxa" w:w="40"/>
              <w:left w:type="dxa" w:w="200"/>
              <w:bottom w:type="dxa" w:w="40"/>
              <w:right w:type="dxa" w:w="200"/>
            </w:tcMar>
          </w:tcPr>
          <w:p>
            <w:r>
              <w:rPr>
                <w:rFonts w:ascii="Courier New" w:cs="Courier New" w:eastAsia="Courier New" w:hAnsi="Courier New"/>
                <w:color w:val="A8D8A8"/>
                <w:sz w:val="18"/>
                <w:szCs w:val="18"/>
              </w:rPr>
              <w:t xml:space="preserve">               + (Habit Consistency× 0.20)</w:t>
            </w:r>
          </w:p>
        </w:tc>
      </w:tr>
      <w:tr>
        <w:tc>
          <w:tcPr>
            <w:tcW w:type="dxa" w:w="9360"/>
            <w:tcBorders>
              <w:top w:val="none" w:color="FFFFFF" w:sz="0"/>
              <w:left w:val="none" w:color="FFFFFF" w:sz="0"/>
              <w:bottom w:val="none" w:color="FFFFFF" w:sz="0"/>
              <w:right w:val="none" w:color="FFFFFF" w:sz="0"/>
            </w:tcBorders>
            <w:shd w:fill="1C1C2E" w:val="clear"/>
            <w:tcMar>
              <w:top w:type="dxa" w:w="40"/>
              <w:left w:type="dxa" w:w="200"/>
              <w:bottom w:type="dxa" w:w="40"/>
              <w:right w:type="dxa" w:w="200"/>
            </w:tcMar>
          </w:tcPr>
          <w:p>
            <w:r>
              <w:rPr>
                <w:rFonts w:ascii="Courier New" w:cs="Courier New" w:eastAsia="Courier New" w:hAnsi="Courier New"/>
                <w:color w:val="A8D8A8"/>
                <w:sz w:val="18"/>
                <w:szCs w:val="18"/>
              </w:rPr>
              <w:t xml:space="preserve">               + (Deep Work Hours  × 0.10)</w:t>
            </w:r>
          </w:p>
        </w:tc>
      </w:tr>
      <w:tr>
        <w:tc>
          <w:tcPr>
            <w:tcW w:type="dxa" w:w="9360"/>
            <w:tcBorders>
              <w:top w:val="none" w:color="FFFFFF" w:sz="0"/>
              <w:left w:val="none" w:color="FFFFFF" w:sz="0"/>
              <w:bottom w:val="none" w:color="FFFFFF" w:sz="0"/>
              <w:right w:val="none" w:color="FFFFFF" w:sz="0"/>
            </w:tcBorders>
            <w:shd w:fill="1C1C2E" w:val="clear"/>
            <w:tcMar>
              <w:top w:type="dxa" w:w="40"/>
              <w:left w:type="dxa" w:w="200"/>
              <w:bottom w:type="dxa" w:w="40"/>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C1C2E" w:val="clear"/>
            <w:tcMar>
              <w:top w:type="dxa" w:w="40"/>
              <w:left w:type="dxa" w:w="200"/>
              <w:bottom w:type="dxa" w:w="40"/>
              <w:right w:type="dxa" w:w="200"/>
            </w:tcMar>
          </w:tcPr>
          <w:p>
            <w:r>
              <w:rPr>
                <w:rFonts w:ascii="Courier New" w:cs="Courier New" w:eastAsia="Courier New" w:hAnsi="Courier New"/>
                <w:color w:val="A8D8A8"/>
                <w:sz w:val="18"/>
                <w:szCs w:val="18"/>
              </w:rPr>
              <w:t xml:space="preserve">  Task Completion  = completed_tasks / scheduled_tasks × 100</w:t>
            </w:r>
          </w:p>
        </w:tc>
      </w:tr>
      <w:tr>
        <w:tc>
          <w:tcPr>
            <w:tcW w:type="dxa" w:w="9360"/>
            <w:tcBorders>
              <w:top w:val="none" w:color="FFFFFF" w:sz="0"/>
              <w:left w:val="none" w:color="FFFFFF" w:sz="0"/>
              <w:bottom w:val="none" w:color="FFFFFF" w:sz="0"/>
              <w:right w:val="none" w:color="FFFFFF" w:sz="0"/>
            </w:tcBorders>
            <w:shd w:fill="1C1C2E" w:val="clear"/>
            <w:tcMar>
              <w:top w:type="dxa" w:w="40"/>
              <w:left w:type="dxa" w:w="200"/>
              <w:bottom w:type="dxa" w:w="40"/>
              <w:right w:type="dxa" w:w="200"/>
            </w:tcMar>
          </w:tcPr>
          <w:p>
            <w:r>
              <w:rPr>
                <w:rFonts w:ascii="Courier New" w:cs="Courier New" w:eastAsia="Courier New" w:hAnsi="Courier New"/>
                <w:color w:val="A8D8A8"/>
                <w:sz w:val="18"/>
                <w:szCs w:val="18"/>
              </w:rPr>
              <w:t xml:space="preserve">  Goal Progress    = avg(progress_delta) across active goals</w:t>
            </w:r>
          </w:p>
        </w:tc>
      </w:tr>
      <w:tr>
        <w:tc>
          <w:tcPr>
            <w:tcW w:type="dxa" w:w="9360"/>
            <w:tcBorders>
              <w:top w:val="none" w:color="FFFFFF" w:sz="0"/>
              <w:left w:val="none" w:color="FFFFFF" w:sz="0"/>
              <w:bottom w:val="none" w:color="FFFFFF" w:sz="0"/>
              <w:right w:val="none" w:color="FFFFFF" w:sz="0"/>
            </w:tcBorders>
            <w:shd w:fill="1C1C2E" w:val="clear"/>
            <w:tcMar>
              <w:top w:type="dxa" w:w="40"/>
              <w:left w:type="dxa" w:w="200"/>
              <w:bottom w:type="dxa" w:w="40"/>
              <w:right w:type="dxa" w:w="200"/>
            </w:tcMar>
          </w:tcPr>
          <w:p>
            <w:r>
              <w:rPr>
                <w:rFonts w:ascii="Courier New" w:cs="Courier New" w:eastAsia="Courier New" w:hAnsi="Courier New"/>
                <w:color w:val="A8D8A8"/>
                <w:sz w:val="18"/>
                <w:szCs w:val="18"/>
              </w:rPr>
              <w:t xml:space="preserve">  Habit Consistency= avg(completion_rate) across active habits</w:t>
            </w:r>
          </w:p>
        </w:tc>
      </w:tr>
      <w:tr>
        <w:tc>
          <w:tcPr>
            <w:tcW w:type="dxa" w:w="9360"/>
            <w:tcBorders>
              <w:top w:val="none" w:color="FFFFFF" w:sz="0"/>
              <w:left w:val="none" w:color="FFFFFF" w:sz="0"/>
              <w:bottom w:val="none" w:color="FFFFFF" w:sz="0"/>
              <w:right w:val="none" w:color="FFFFFF" w:sz="0"/>
            </w:tcBorders>
            <w:shd w:fill="1C1C2E" w:val="clear"/>
            <w:tcMar>
              <w:top w:type="dxa" w:w="40"/>
              <w:left w:type="dxa" w:w="200"/>
              <w:bottom w:type="dxa" w:w="40"/>
              <w:right w:type="dxa" w:w="200"/>
            </w:tcMar>
          </w:tcPr>
          <w:p>
            <w:r>
              <w:rPr>
                <w:rFonts w:ascii="Courier New" w:cs="Courier New" w:eastAsia="Courier New" w:hAnsi="Courier New"/>
                <w:color w:val="A8D8A8"/>
                <w:sz w:val="18"/>
                <w:szCs w:val="18"/>
              </w:rPr>
              <w:t xml:space="preserve">  Deep Work Hours  = min(actual_deep_work_hrs / target_hrs, 1) × 100</w:t>
            </w:r>
          </w:p>
        </w:tc>
      </w:tr>
      <w:tr>
        <w:tc>
          <w:tcPr>
            <w:tcW w:type="dxa" w:w="9360"/>
            <w:tcBorders>
              <w:top w:val="none" w:color="FFFFFF" w:sz="0"/>
              <w:left w:val="none" w:color="FFFFFF" w:sz="0"/>
              <w:bottom w:val="none" w:color="FFFFFF" w:sz="0"/>
              <w:right w:val="none" w:color="FFFFFF" w:sz="0"/>
            </w:tcBorders>
            <w:shd w:fill="1C1C2E" w:val="clear"/>
            <w:tcMar>
              <w:top w:type="dxa" w:w="40"/>
              <w:left w:type="dxa" w:w="200"/>
              <w:bottom w:type="dxa" w:w="40"/>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C1C2E" w:val="clear"/>
            <w:tcMar>
              <w:top w:type="dxa" w:w="40"/>
              <w:left w:type="dxa" w:w="200"/>
              <w:bottom w:type="dxa" w:w="40"/>
              <w:right w:type="dxa" w:w="200"/>
            </w:tcMar>
          </w:tcPr>
          <w:p>
            <w:r>
              <w:rPr>
                <w:rFonts w:ascii="Courier New" w:cs="Courier New" w:eastAsia="Courier New" w:hAnsi="Courier New"/>
                <w:color w:val="A8D8A8"/>
                <w:sz w:val="18"/>
                <w:szCs w:val="18"/>
              </w:rPr>
              <w:t xml:space="preserve">  Grades:  90–100 = S (Elite) | 75–89 = A | 60–74 = B | 45–59 = C | &lt;45 = D</w:t>
            </w:r>
          </w:p>
        </w:tc>
      </w:tr>
    </w:tbl>
    <w:p>
      <w:pPr>
        <w:spacing w:before="120" w:after="120"/>
      </w:pPr>
      <w:r>
        <w:t xml:space="preserve"/>
      </w:r>
    </w:p>
    <w:p>
      <w:pPr>
        <w:pStyle w:val="Heading2"/>
        <w:spacing w:before="280" w:after="100"/>
      </w:pPr>
      <w:r>
        <w:rPr>
          <w:rFonts w:ascii="Arial" w:cs="Arial" w:eastAsia="Arial" w:hAnsi="Arial"/>
          <w:b/>
          <w:bCs/>
          <w:color w:val="1C1C2E"/>
          <w:sz w:val="28"/>
          <w:szCs w:val="28"/>
        </w:rPr>
        <w:t xml:space="preserve">4.2  XP &amp; Level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Action</w:t>
            </w:r>
          </w:p>
        </w:tc>
        <w:tc>
          <w:tcPr>
            <w:tcW w:type="dxa" w:w="468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XP Awarded</w:t>
            </w:r>
          </w:p>
        </w:tc>
      </w:tr>
      <w:tr>
        <w:tc>
          <w:tcPr>
            <w:tcW w:type="dxa" w:w="468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Complete a P1 task</w:t>
            </w:r>
          </w:p>
        </w:tc>
        <w:tc>
          <w:tcPr>
            <w:tcW w:type="dxa" w:w="468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+40 XP</w:t>
            </w:r>
          </w:p>
        </w:tc>
      </w:tr>
      <w:tr>
        <w:tc>
          <w:tcPr>
            <w:tcW w:type="dxa" w:w="468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Complete a P2 task</w:t>
            </w:r>
          </w:p>
        </w:tc>
        <w:tc>
          <w:tcPr>
            <w:tcW w:type="dxa" w:w="468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+25 XP</w:t>
            </w:r>
          </w:p>
        </w:tc>
      </w:tr>
      <w:tr>
        <w:tc>
          <w:tcPr>
            <w:tcW w:type="dxa" w:w="468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Complete a P3 task</w:t>
            </w:r>
          </w:p>
        </w:tc>
        <w:tc>
          <w:tcPr>
            <w:tcW w:type="dxa" w:w="468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+15 XP</w:t>
            </w:r>
          </w:p>
        </w:tc>
      </w:tr>
      <w:tr>
        <w:tc>
          <w:tcPr>
            <w:tcW w:type="dxa" w:w="468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Complete a P4 task</w:t>
            </w:r>
          </w:p>
        </w:tc>
        <w:tc>
          <w:tcPr>
            <w:tcW w:type="dxa" w:w="468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+5 XP</w:t>
            </w:r>
          </w:p>
        </w:tc>
      </w:tr>
      <w:tr>
        <w:tc>
          <w:tcPr>
            <w:tcW w:type="dxa" w:w="468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Habit streak milestone (7/30/100 days)</w:t>
            </w:r>
          </w:p>
        </w:tc>
        <w:tc>
          <w:tcPr>
            <w:tcW w:type="dxa" w:w="468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+100 / +300 / +1000 XP</w:t>
            </w:r>
          </w:p>
        </w:tc>
      </w:tr>
      <w:tr>
        <w:tc>
          <w:tcPr>
            <w:tcW w:type="dxa" w:w="468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Complete daily review</w:t>
            </w:r>
          </w:p>
        </w:tc>
        <w:tc>
          <w:tcPr>
            <w:tcW w:type="dxa" w:w="468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+20 XP</w:t>
            </w:r>
          </w:p>
        </w:tc>
      </w:tr>
      <w:tr>
        <w:tc>
          <w:tcPr>
            <w:tcW w:type="dxa" w:w="468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Complete weekly review</w:t>
            </w:r>
          </w:p>
        </w:tc>
        <w:tc>
          <w:tcPr>
            <w:tcW w:type="dxa" w:w="468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+50 XP</w:t>
            </w:r>
          </w:p>
        </w:tc>
      </w:tr>
      <w:tr>
        <w:tc>
          <w:tcPr>
            <w:tcW w:type="dxa" w:w="468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Weekly score ≥ 90 (S Grade)</w:t>
            </w:r>
          </w:p>
        </w:tc>
        <w:tc>
          <w:tcPr>
            <w:tcW w:type="dxa" w:w="468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+200 XP bonus</w:t>
            </w:r>
          </w:p>
        </w:tc>
      </w:tr>
      <w:tr>
        <w:tc>
          <w:tcPr>
            <w:tcW w:type="dxa" w:w="468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Complete a monthly goal ahead of schedule</w:t>
            </w:r>
          </w:p>
        </w:tc>
        <w:tc>
          <w:tcPr>
            <w:tcW w:type="dxa" w:w="468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+500 XP bonus</w:t>
            </w:r>
          </w:p>
        </w:tc>
      </w:tr>
    </w:tbl>
    <w:p>
      <w:pPr>
        <w:spacing w:before="120" w:after="120"/>
      </w:pPr>
      <w:r>
        <w:t xml:space="preserve"/>
      </w:r>
    </w:p>
    <w:p>
      <w:pPr>
        <w:pStyle w:val="Heading2"/>
        <w:spacing w:before="280" w:after="100"/>
      </w:pPr>
      <w:r>
        <w:rPr>
          <w:rFonts w:ascii="Arial" w:cs="Arial" w:eastAsia="Arial" w:hAnsi="Arial"/>
          <w:b/>
          <w:bCs/>
          <w:color w:val="1C1C2E"/>
          <w:sz w:val="28"/>
          <w:szCs w:val="28"/>
        </w:rPr>
        <w:t xml:space="preserve">4.3  Achievement Badges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Badge</w:t>
            </w:r>
          </w:p>
        </w:tc>
        <w:tc>
          <w:tcPr>
            <w:tcW w:type="dxa" w:w="468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Trigger Condition</w:t>
            </w:r>
          </w:p>
        </w:tc>
        <w:tc>
          <w:tcPr>
            <w:tcW w:type="dxa" w:w="234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XP Bonus</w:t>
            </w:r>
          </w:p>
        </w:tc>
      </w:tr>
      <w:tr>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First Step</w:t>
            </w:r>
          </w:p>
        </w:tc>
        <w:tc>
          <w:tcPr>
            <w:tcW w:type="dxa" w:w="468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Complete your first task</w:t>
            </w:r>
          </w:p>
        </w:tc>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+10 XP</w:t>
            </w:r>
          </w:p>
        </w:tc>
      </w:tr>
      <w:tr>
        <w:tc>
          <w:tcPr>
            <w:tcW w:type="dxa" w:w="23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Week 1</w:t>
            </w:r>
          </w:p>
        </w:tc>
        <w:tc>
          <w:tcPr>
            <w:tcW w:type="dxa" w:w="468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7-day habit streak (any habit)</w:t>
            </w:r>
          </w:p>
        </w:tc>
        <w:tc>
          <w:tcPr>
            <w:tcW w:type="dxa" w:w="23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+100 XP</w:t>
            </w:r>
          </w:p>
        </w:tc>
      </w:tr>
      <w:tr>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30-Day Discipline</w:t>
            </w:r>
          </w:p>
        </w:tc>
        <w:tc>
          <w:tcPr>
            <w:tcW w:type="dxa" w:w="468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30-day streak on any habit</w:t>
            </w:r>
          </w:p>
        </w:tc>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+300 XP</w:t>
            </w:r>
          </w:p>
        </w:tc>
      </w:tr>
      <w:tr>
        <w:tc>
          <w:tcPr>
            <w:tcW w:type="dxa" w:w="23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Deep Worker</w:t>
            </w:r>
          </w:p>
        </w:tc>
        <w:tc>
          <w:tcPr>
            <w:tcW w:type="dxa" w:w="468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100 total deep work hours logged</w:t>
            </w:r>
          </w:p>
        </w:tc>
        <w:tc>
          <w:tcPr>
            <w:tcW w:type="dxa" w:w="23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+500 XP</w:t>
            </w:r>
          </w:p>
        </w:tc>
      </w:tr>
      <w:tr>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Consistent</w:t>
            </w:r>
          </w:p>
        </w:tc>
        <w:tc>
          <w:tcPr>
            <w:tcW w:type="dxa" w:w="468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Weekly score ≥ 75 for 4 consecutive weeks</w:t>
            </w:r>
          </w:p>
        </w:tc>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+400 XP</w:t>
            </w:r>
          </w:p>
        </w:tc>
      </w:tr>
      <w:tr>
        <w:tc>
          <w:tcPr>
            <w:tcW w:type="dxa" w:w="23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Goal Crusher</w:t>
            </w:r>
          </w:p>
        </w:tc>
        <w:tc>
          <w:tcPr>
            <w:tcW w:type="dxa" w:w="468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Complete a quarterly goal</w:t>
            </w:r>
          </w:p>
        </w:tc>
        <w:tc>
          <w:tcPr>
            <w:tcW w:type="dxa" w:w="23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+1000 XP</w:t>
            </w:r>
          </w:p>
        </w:tc>
      </w:tr>
      <w:tr>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Elite</w:t>
            </w:r>
          </w:p>
        </w:tc>
        <w:tc>
          <w:tcPr>
            <w:tcW w:type="dxa" w:w="468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Weekly score ≥ 90 for 8 consecutive weeks</w:t>
            </w:r>
          </w:p>
        </w:tc>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+2000 XP</w:t>
            </w:r>
          </w:p>
        </w:tc>
      </w:tr>
    </w:tbl>
    <w:p>
      <w:pPr>
        <w:spacing w:before="200" w:after="200"/>
      </w:pPr>
      <w:r>
        <w:t xml:space="preserve"/>
      </w:r>
    </w:p>
    <w:p>
      <w:r>
        <w:br w:type="page"/>
      </w:r>
    </w:p>
    <w:p>
      <w:pPr>
        <w:spacing w:before="360" w:after="60"/>
      </w:pPr>
      <w:r>
        <w:rPr>
          <w:rFonts w:ascii="Arial" w:cs="Arial" w:eastAsia="Arial" w:hAnsi="Arial"/>
          <w:b/>
          <w:bCs/>
          <w:caps/>
          <w:color w:val="5B4FE8"/>
          <w:sz w:val="16"/>
          <w:szCs w:val="16"/>
        </w:rPr>
        <w:t xml:space="preserve">SECTION 5</w:t>
      </w:r>
    </w:p>
    <w:p>
      <w:pPr>
        <w:pStyle w:val="Heading1"/>
        <w:spacing w:before="40" w:after="120"/>
      </w:pPr>
      <w:r>
        <w:rPr>
          <w:rFonts w:ascii="Arial" w:cs="Arial" w:eastAsia="Arial" w:hAnsi="Arial"/>
          <w:b/>
          <w:bCs/>
          <w:color w:val="1C1C2E"/>
          <w:sz w:val="40"/>
          <w:szCs w:val="40"/>
        </w:rPr>
        <w:t xml:space="preserve">AI Productivity Coach</w:t>
      </w:r>
    </w:p>
    <w:p>
      <w:pPr>
        <w:pBdr>
          <w:bottom w:val="single" w:color="5B4FE8" w:sz="6" w:space="1"/>
        </w:pBdr>
        <w:spacing w:before="0" w:after="200"/>
      </w:pPr>
      <w:r>
        <w:t xml:space="preserve"/>
      </w:r>
    </w:p>
    <w:p>
      <w:pPr>
        <w:spacing w:before="60" w:after="60"/>
      </w:pPr>
      <w:r>
        <w:t xml:space="preserve"/>
      </w:r>
    </w:p>
    <w:p>
      <w:pPr>
        <w:spacing w:before="40" w:after="160"/>
      </w:pPr>
      <w:r>
        <w:rPr>
          <w:rFonts w:ascii="Arial" w:cs="Arial" w:eastAsia="Arial" w:hAnsi="Arial"/>
          <w:b w:val="false"/>
          <w:bCs w:val="false"/>
          <w:color w:val="0A0A0A"/>
          <w:sz w:val="20"/>
          <w:szCs w:val="20"/>
        </w:rPr>
        <w:t xml:space="preserve">The AI coach is a persistent sidebar assistant. It has read access to the user's full goal tree, task history, habit logs, and review sessions. It must provide contextual, actionable coaching — not generic advice.</w:t>
      </w:r>
    </w:p>
    <w:p>
      <w:pPr>
        <w:spacing w:before="80" w:after="80"/>
      </w:pPr>
      <w:r>
        <w:t xml:space="preserve"/>
      </w:r>
    </w:p>
    <w:p>
      <w:pPr>
        <w:pStyle w:val="Heading2"/>
        <w:spacing w:before="280" w:after="100"/>
      </w:pPr>
      <w:r>
        <w:rPr>
          <w:rFonts w:ascii="Arial" w:cs="Arial" w:eastAsia="Arial" w:hAnsi="Arial"/>
          <w:b/>
          <w:bCs/>
          <w:color w:val="1C1C2E"/>
          <w:sz w:val="28"/>
          <w:szCs w:val="28"/>
        </w:rPr>
        <w:t xml:space="preserve">5.1  Trigger Conditions (Proactive)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Trigger</w:t>
            </w:r>
          </w:p>
        </w:tc>
        <w:tc>
          <w:tcPr>
            <w:tcW w:type="dxa" w:w="468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AI Action</w:t>
            </w:r>
          </w:p>
        </w:tc>
      </w:tr>
      <w:tr>
        <w:tc>
          <w:tcPr>
            <w:tcW w:type="dxa" w:w="468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 weekly goal has &lt; 20% progress with 3 days remaining</w:t>
            </w:r>
          </w:p>
        </w:tc>
        <w:tc>
          <w:tcPr>
            <w:tcW w:type="dxa" w:w="468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Surface alert: 'Your Weekly Target X is at risk. Here is a 3-day catch-up plan.'</w:t>
            </w:r>
          </w:p>
        </w:tc>
      </w:tr>
      <w:tr>
        <w:tc>
          <w:tcPr>
            <w:tcW w:type="dxa" w:w="468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User opens app with no tasks scheduled for today</w:t>
            </w:r>
          </w:p>
        </w:tc>
        <w:tc>
          <w:tcPr>
            <w:tcW w:type="dxa" w:w="468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Auto-suggest top 3 tasks from pending backlog based on priority and deadlines.</w:t>
            </w:r>
          </w:p>
        </w:tc>
      </w:tr>
      <w:tr>
        <w:tc>
          <w:tcPr>
            <w:tcW w:type="dxa" w:w="468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Weekly score drops &gt; 15 points from previous week</w:t>
            </w:r>
          </w:p>
        </w:tc>
        <w:tc>
          <w:tcPr>
            <w:tcW w:type="dxa" w:w="468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Trigger a check-in prompt: 'Your score dropped this week. Want to identify what blocked you?'</w:t>
            </w:r>
          </w:p>
        </w:tc>
      </w:tr>
      <w:tr>
        <w:tc>
          <w:tcPr>
            <w:tcW w:type="dxa" w:w="468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Habit streak broken for a tracked habit</w:t>
            </w:r>
          </w:p>
        </w:tc>
        <w:tc>
          <w:tcPr>
            <w:tcW w:type="dxa" w:w="468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Gentle re-commitment prompt the next morning with streak recovery messaging.</w:t>
            </w:r>
          </w:p>
        </w:tc>
      </w:tr>
      <w:tr>
        <w:tc>
          <w:tcPr>
            <w:tcW w:type="dxa" w:w="468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Monthly goal &lt; 40% complete at mid-month</w:t>
            </w:r>
          </w:p>
        </w:tc>
        <w:tc>
          <w:tcPr>
            <w:tcW w:type="dxa" w:w="468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Rebalance suggestion: 'You need 3.2 hours/day for the rest of the month. Here is a revised schedule.'</w:t>
            </w:r>
          </w:p>
        </w:tc>
      </w:tr>
    </w:tbl>
    <w:p>
      <w:pPr>
        <w:spacing w:before="100" w:after="100"/>
      </w:pPr>
      <w:r>
        <w:t xml:space="preserve"/>
      </w:r>
    </w:p>
    <w:p>
      <w:pPr>
        <w:pStyle w:val="Heading2"/>
        <w:spacing w:before="280" w:after="100"/>
      </w:pPr>
      <w:r>
        <w:rPr>
          <w:rFonts w:ascii="Arial" w:cs="Arial" w:eastAsia="Arial" w:hAnsi="Arial"/>
          <w:b/>
          <w:bCs/>
          <w:color w:val="1C1C2E"/>
          <w:sz w:val="28"/>
          <w:szCs w:val="28"/>
        </w:rPr>
        <w:t xml:space="preserve">5.2  On-Demand Capabilities</w:t>
      </w:r>
    </w:p>
    <w:p>
      <w:pPr>
        <w:pStyle w:val="ListParagraph"/>
        <w:numPr>
          <w:ilvl w:val="0"/>
          <w:numId w:val="2"/>
        </w:numPr>
        <w:spacing w:before="40" w:after="60"/>
      </w:pPr>
      <w:r>
        <w:rPr>
          <w:rFonts w:ascii="Arial" w:cs="Arial" w:eastAsia="Arial" w:hAnsi="Arial"/>
          <w:b w:val="false"/>
          <w:bCs w:val="false"/>
          <w:color w:val="0A0A0A"/>
          <w:sz w:val="20"/>
          <w:szCs w:val="20"/>
        </w:rPr>
        <w:t xml:space="preserve">'Break down this goal for me' → returns structured task tree with durations and phases</w:t>
      </w:r>
    </w:p>
    <w:p>
      <w:pPr>
        <w:pStyle w:val="ListParagraph"/>
        <w:numPr>
          <w:ilvl w:val="0"/>
          <w:numId w:val="2"/>
        </w:numPr>
        <w:spacing w:before="40" w:after="60"/>
      </w:pPr>
      <w:r>
        <w:rPr>
          <w:rFonts w:ascii="Arial" w:cs="Arial" w:eastAsia="Arial" w:hAnsi="Arial"/>
          <w:b w:val="false"/>
          <w:bCs w:val="false"/>
          <w:color w:val="0A0A0A"/>
          <w:sz w:val="20"/>
          <w:szCs w:val="20"/>
        </w:rPr>
        <w:t xml:space="preserve">'Schedule my week' → given hours available per day, distributes pending tasks into time blocks</w:t>
      </w:r>
    </w:p>
    <w:p>
      <w:pPr>
        <w:pStyle w:val="ListParagraph"/>
        <w:numPr>
          <w:ilvl w:val="0"/>
          <w:numId w:val="2"/>
        </w:numPr>
        <w:spacing w:before="40" w:after="60"/>
      </w:pPr>
      <w:r>
        <w:rPr>
          <w:rFonts w:ascii="Arial" w:cs="Arial" w:eastAsia="Arial" w:hAnsi="Arial"/>
          <w:b w:val="false"/>
          <w:bCs w:val="false"/>
          <w:color w:val="0A0A0A"/>
          <w:sz w:val="20"/>
          <w:szCs w:val="20"/>
        </w:rPr>
        <w:t xml:space="preserve">'What should I focus on today?' → ranks pending tasks by urgency × impact using priority + deadline proximity</w:t>
      </w:r>
    </w:p>
    <w:p>
      <w:pPr>
        <w:pStyle w:val="ListParagraph"/>
        <w:numPr>
          <w:ilvl w:val="0"/>
          <w:numId w:val="2"/>
        </w:numPr>
        <w:spacing w:before="40" w:after="60"/>
      </w:pPr>
      <w:r>
        <w:rPr>
          <w:rFonts w:ascii="Arial" w:cs="Arial" w:eastAsia="Arial" w:hAnsi="Arial"/>
          <w:b w:val="false"/>
          <w:bCs w:val="false"/>
          <w:color w:val="0A0A0A"/>
          <w:sz w:val="20"/>
          <w:szCs w:val="20"/>
        </w:rPr>
        <w:t xml:space="preserve">'How am I doing?' → generates a natural-language summary of the user's current progress across all active goals</w:t>
      </w:r>
    </w:p>
    <w:p>
      <w:pPr>
        <w:pStyle w:val="ListParagraph"/>
        <w:numPr>
          <w:ilvl w:val="0"/>
          <w:numId w:val="2"/>
        </w:numPr>
        <w:spacing w:before="40" w:after="60"/>
      </w:pPr>
      <w:r>
        <w:rPr>
          <w:rFonts w:ascii="Arial" w:cs="Arial" w:eastAsia="Arial" w:hAnsi="Arial"/>
          <w:b w:val="false"/>
          <w:bCs w:val="false"/>
          <w:color w:val="0A0A0A"/>
          <w:sz w:val="20"/>
          <w:szCs w:val="20"/>
        </w:rPr>
        <w:t xml:space="preserve">'I'm behind on X' → generates a specific catch-up plan with daily targets to close the gap before the deadline</w:t>
      </w:r>
    </w:p>
    <w:p>
      <w:pPr>
        <w:spacing w:before="80" w:after="80"/>
      </w:pPr>
      <w:r>
        <w:t xml:space="preserve"/>
      </w:r>
    </w:p>
    <w:p>
      <w:pPr>
        <w:pStyle w:val="Heading2"/>
        <w:spacing w:before="280" w:after="100"/>
      </w:pPr>
      <w:r>
        <w:rPr>
          <w:rFonts w:ascii="Arial" w:cs="Arial" w:eastAsia="Arial" w:hAnsi="Arial"/>
          <w:b/>
          <w:bCs/>
          <w:color w:val="1C1C2E"/>
          <w:sz w:val="28"/>
          <w:szCs w:val="28"/>
        </w:rPr>
        <w:t xml:space="preserve">5.3  Context Window Passed to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2E" w:val="clear"/>
            <w:tcMar>
              <w:top w:type="dxa" w:w="40"/>
              <w:left w:type="dxa" w:w="200"/>
              <w:bottom w:type="dxa" w:w="40"/>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C1C2E" w:val="clear"/>
            <w:tcMar>
              <w:top w:type="dxa" w:w="40"/>
              <w:left w:type="dxa" w:w="200"/>
              <w:bottom w:type="dxa" w:w="40"/>
              <w:right w:type="dxa" w:w="200"/>
            </w:tcMar>
          </w:tcPr>
          <w:p>
            <w:r>
              <w:rPr>
                <w:rFonts w:ascii="Courier New" w:cs="Courier New" w:eastAsia="Courier New" w:hAnsi="Courier New"/>
                <w:color w:val="A8D8A8"/>
                <w:sz w:val="18"/>
                <w:szCs w:val="18"/>
              </w:rPr>
              <w:t xml:space="preserve">    active_goals: [{id, title, level, progress_pct, target_date, velocity}],</w:t>
            </w:r>
          </w:p>
        </w:tc>
      </w:tr>
      <w:tr>
        <w:tc>
          <w:tcPr>
            <w:tcW w:type="dxa" w:w="9360"/>
            <w:tcBorders>
              <w:top w:val="none" w:color="FFFFFF" w:sz="0"/>
              <w:left w:val="none" w:color="FFFFFF" w:sz="0"/>
              <w:bottom w:val="none" w:color="FFFFFF" w:sz="0"/>
              <w:right w:val="none" w:color="FFFFFF" w:sz="0"/>
            </w:tcBorders>
            <w:shd w:fill="1C1C2E" w:val="clear"/>
            <w:tcMar>
              <w:top w:type="dxa" w:w="40"/>
              <w:left w:type="dxa" w:w="200"/>
              <w:bottom w:type="dxa" w:w="40"/>
              <w:right w:type="dxa" w:w="200"/>
            </w:tcMar>
          </w:tcPr>
          <w:p>
            <w:r>
              <w:rPr>
                <w:rFonts w:ascii="Courier New" w:cs="Courier New" w:eastAsia="Courier New" w:hAnsi="Courier New"/>
                <w:color w:val="A8D8A8"/>
                <w:sz w:val="18"/>
                <w:szCs w:val="18"/>
              </w:rPr>
              <w:t xml:space="preserve">    today_tasks:  [{id, title, priority, status, estimated_mins}],</w:t>
            </w:r>
          </w:p>
        </w:tc>
      </w:tr>
      <w:tr>
        <w:tc>
          <w:tcPr>
            <w:tcW w:type="dxa" w:w="9360"/>
            <w:tcBorders>
              <w:top w:val="none" w:color="FFFFFF" w:sz="0"/>
              <w:left w:val="none" w:color="FFFFFF" w:sz="0"/>
              <w:bottom w:val="none" w:color="FFFFFF" w:sz="0"/>
              <w:right w:val="none" w:color="FFFFFF" w:sz="0"/>
            </w:tcBorders>
            <w:shd w:fill="1C1C2E" w:val="clear"/>
            <w:tcMar>
              <w:top w:type="dxa" w:w="40"/>
              <w:left w:type="dxa" w:w="200"/>
              <w:bottom w:type="dxa" w:w="40"/>
              <w:right w:type="dxa" w:w="200"/>
            </w:tcMar>
          </w:tcPr>
          <w:p>
            <w:r>
              <w:rPr>
                <w:rFonts w:ascii="Courier New" w:cs="Courier New" w:eastAsia="Courier New" w:hAnsi="Courier New"/>
                <w:color w:val="A8D8A8"/>
                <w:sz w:val="18"/>
                <w:szCs w:val="18"/>
              </w:rPr>
              <w:t xml:space="preserve">    recent_habits: [{name, current_streak, last_7_days_completion}],</w:t>
            </w:r>
          </w:p>
        </w:tc>
      </w:tr>
      <w:tr>
        <w:tc>
          <w:tcPr>
            <w:tcW w:type="dxa" w:w="9360"/>
            <w:tcBorders>
              <w:top w:val="none" w:color="FFFFFF" w:sz="0"/>
              <w:left w:val="none" w:color="FFFFFF" w:sz="0"/>
              <w:bottom w:val="none" w:color="FFFFFF" w:sz="0"/>
              <w:right w:val="none" w:color="FFFFFF" w:sz="0"/>
            </w:tcBorders>
            <w:shd w:fill="1C1C2E" w:val="clear"/>
            <w:tcMar>
              <w:top w:type="dxa" w:w="40"/>
              <w:left w:type="dxa" w:w="200"/>
              <w:bottom w:type="dxa" w:w="40"/>
              <w:right w:type="dxa" w:w="200"/>
            </w:tcMar>
          </w:tcPr>
          <w:p>
            <w:r>
              <w:rPr>
                <w:rFonts w:ascii="Courier New" w:cs="Courier New" w:eastAsia="Courier New" w:hAnsi="Courier New"/>
                <w:color w:val="A8D8A8"/>
                <w:sz w:val="18"/>
                <w:szCs w:val="18"/>
              </w:rPr>
              <w:t xml:space="preserve">    last_weekly_score: { score, task_pct, habit_pct, deep_work_hrs },</w:t>
            </w:r>
          </w:p>
        </w:tc>
      </w:tr>
      <w:tr>
        <w:tc>
          <w:tcPr>
            <w:tcW w:type="dxa" w:w="9360"/>
            <w:tcBorders>
              <w:top w:val="none" w:color="FFFFFF" w:sz="0"/>
              <w:left w:val="none" w:color="FFFFFF" w:sz="0"/>
              <w:bottom w:val="none" w:color="FFFFFF" w:sz="0"/>
              <w:right w:val="none" w:color="FFFFFF" w:sz="0"/>
            </w:tcBorders>
            <w:shd w:fill="1C1C2E" w:val="clear"/>
            <w:tcMar>
              <w:top w:type="dxa" w:w="40"/>
              <w:left w:type="dxa" w:w="200"/>
              <w:bottom w:type="dxa" w:w="40"/>
              <w:right w:type="dxa" w:w="200"/>
            </w:tcMar>
          </w:tcPr>
          <w:p>
            <w:r>
              <w:rPr>
                <w:rFonts w:ascii="Courier New" w:cs="Courier New" w:eastAsia="Courier New" w:hAnsi="Courier New"/>
                <w:color w:val="A8D8A8"/>
                <w:sz w:val="18"/>
                <w:szCs w:val="18"/>
              </w:rPr>
              <w:t xml:space="preserve">    user_query: 'string'</w:t>
            </w:r>
          </w:p>
        </w:tc>
      </w:tr>
      <w:tr>
        <w:tc>
          <w:tcPr>
            <w:tcW w:type="dxa" w:w="9360"/>
            <w:tcBorders>
              <w:top w:val="none" w:color="FFFFFF" w:sz="0"/>
              <w:left w:val="none" w:color="FFFFFF" w:sz="0"/>
              <w:bottom w:val="none" w:color="FFFFFF" w:sz="0"/>
              <w:right w:val="none" w:color="FFFFFF" w:sz="0"/>
            </w:tcBorders>
            <w:shd w:fill="1C1C2E" w:val="clear"/>
            <w:tcMar>
              <w:top w:type="dxa" w:w="40"/>
              <w:left w:type="dxa" w:w="200"/>
              <w:bottom w:type="dxa" w:w="40"/>
              <w:right w:type="dxa" w:w="200"/>
            </w:tcMar>
          </w:tcPr>
          <w:p>
            <w:r>
              <w:rPr>
                <w:rFonts w:ascii="Courier New" w:cs="Courier New" w:eastAsia="Courier New" w:hAnsi="Courier New"/>
                <w:color w:val="A8D8A8"/>
                <w:sz w:val="18"/>
                <w:szCs w:val="18"/>
              </w:rPr>
              <w:t xml:space="preserve">  }</w:t>
            </w:r>
          </w:p>
        </w:tc>
      </w:tr>
    </w:tbl>
    <w:p>
      <w:pPr>
        <w:spacing w:before="200" w:after="200"/>
      </w:pPr>
      <w:r>
        <w:t xml:space="preserve"/>
      </w:r>
    </w:p>
    <w:p>
      <w:r>
        <w:br w:type="page"/>
      </w:r>
    </w:p>
    <w:p>
      <w:pPr>
        <w:spacing w:before="360" w:after="60"/>
      </w:pPr>
      <w:r>
        <w:rPr>
          <w:rFonts w:ascii="Arial" w:cs="Arial" w:eastAsia="Arial" w:hAnsi="Arial"/>
          <w:b/>
          <w:bCs/>
          <w:caps/>
          <w:color w:val="5B4FE8"/>
          <w:sz w:val="16"/>
          <w:szCs w:val="16"/>
        </w:rPr>
        <w:t xml:space="preserve">SECTION 6</w:t>
      </w:r>
    </w:p>
    <w:p>
      <w:pPr>
        <w:pStyle w:val="Heading1"/>
        <w:spacing w:before="40" w:after="120"/>
      </w:pPr>
      <w:r>
        <w:rPr>
          <w:rFonts w:ascii="Arial" w:cs="Arial" w:eastAsia="Arial" w:hAnsi="Arial"/>
          <w:b/>
          <w:bCs/>
          <w:color w:val="1C1C2E"/>
          <w:sz w:val="40"/>
          <w:szCs w:val="40"/>
        </w:rPr>
        <w:t xml:space="preserve">Focus Mode &amp; Analytics</w:t>
      </w:r>
    </w:p>
    <w:p>
      <w:pPr>
        <w:pBdr>
          <w:bottom w:val="single" w:color="5B4FE8" w:sz="6" w:space="1"/>
        </w:pBdr>
        <w:spacing w:before="0" w:after="200"/>
      </w:pPr>
      <w:r>
        <w:t xml:space="preserve"/>
      </w:r>
    </w:p>
    <w:p>
      <w:pPr>
        <w:spacing w:before="60" w:after="60"/>
      </w:pPr>
      <w:r>
        <w:t xml:space="preserve"/>
      </w:r>
    </w:p>
    <w:p>
      <w:pPr>
        <w:pStyle w:val="Heading2"/>
        <w:spacing w:before="280" w:after="100"/>
      </w:pPr>
      <w:r>
        <w:rPr>
          <w:rFonts w:ascii="Arial" w:cs="Arial" w:eastAsia="Arial" w:hAnsi="Arial"/>
          <w:b/>
          <w:bCs/>
          <w:color w:val="1C1C2E"/>
          <w:sz w:val="28"/>
          <w:szCs w:val="28"/>
        </w:rPr>
        <w:t xml:space="preserve">6.1  Focus Mode  /focus</w:t>
      </w:r>
    </w:p>
    <w:p>
      <w:pPr>
        <w:spacing w:before="40" w:after="160"/>
      </w:pPr>
      <w:r>
        <w:rPr>
          <w:rFonts w:ascii="Arial" w:cs="Arial" w:eastAsia="Arial" w:hAnsi="Arial"/>
          <w:b w:val="false"/>
          <w:bCs w:val="false"/>
          <w:color w:val="0A0A0A"/>
          <w:sz w:val="20"/>
          <w:szCs w:val="20"/>
        </w:rPr>
        <w:t xml:space="preserve">Full-screen, distraction-free deep work environment. Single task displayed. All navigation hidden.</w:t>
      </w:r>
    </w:p>
    <w:p>
      <w:pPr>
        <w:pStyle w:val="ListParagraph"/>
        <w:numPr>
          <w:ilvl w:val="0"/>
          <w:numId w:val="2"/>
        </w:numPr>
        <w:spacing w:before="40" w:after="60"/>
      </w:pPr>
      <w:r>
        <w:rPr>
          <w:rFonts w:ascii="Arial" w:cs="Arial" w:eastAsia="Arial" w:hAnsi="Arial"/>
          <w:b w:val="false"/>
          <w:bCs w:val="false"/>
          <w:color w:val="0A0A0A"/>
          <w:sz w:val="20"/>
          <w:szCs w:val="20"/>
        </w:rPr>
        <w:t xml:space="preserve">Mode: Pomodoro (25+5) or Custom (user sets work/break duration)</w:t>
      </w:r>
    </w:p>
    <w:p>
      <w:pPr>
        <w:pStyle w:val="ListParagraph"/>
        <w:numPr>
          <w:ilvl w:val="0"/>
          <w:numId w:val="2"/>
        </w:numPr>
        <w:spacing w:before="40" w:after="60"/>
      </w:pPr>
      <w:r>
        <w:rPr>
          <w:rFonts w:ascii="Arial" w:cs="Arial" w:eastAsia="Arial" w:hAnsi="Arial"/>
          <w:b w:val="false"/>
          <w:bCs w:val="false"/>
          <w:color w:val="0A0A0A"/>
          <w:sz w:val="20"/>
          <w:szCs w:val="20"/>
        </w:rPr>
        <w:t xml:space="preserve">Task is pre-selected from the scheduler or chosen at session start</w:t>
      </w:r>
    </w:p>
    <w:p>
      <w:pPr>
        <w:pStyle w:val="ListParagraph"/>
        <w:numPr>
          <w:ilvl w:val="0"/>
          <w:numId w:val="2"/>
        </w:numPr>
        <w:spacing w:before="40" w:after="60"/>
      </w:pPr>
      <w:r>
        <w:rPr>
          <w:rFonts w:ascii="Arial" w:cs="Arial" w:eastAsia="Arial" w:hAnsi="Arial"/>
          <w:b w:val="false"/>
          <w:bCs w:val="false"/>
          <w:color w:val="0A0A0A"/>
          <w:sz w:val="20"/>
          <w:szCs w:val="20"/>
        </w:rPr>
        <w:t xml:space="preserve">Session logged to focus_sessions on completion — not on exit</w:t>
      </w:r>
    </w:p>
    <w:p>
      <w:pPr>
        <w:pStyle w:val="ListParagraph"/>
        <w:numPr>
          <w:ilvl w:val="0"/>
          <w:numId w:val="2"/>
        </w:numPr>
        <w:spacing w:before="40" w:after="60"/>
      </w:pPr>
      <w:r>
        <w:rPr>
          <w:rFonts w:ascii="Arial" w:cs="Arial" w:eastAsia="Arial" w:hAnsi="Arial"/>
          <w:b w:val="false"/>
          <w:bCs w:val="false"/>
          <w:color w:val="0A0A0A"/>
          <w:sz w:val="20"/>
          <w:szCs w:val="20"/>
        </w:rPr>
        <w:t xml:space="preserve">On session end: prompt for actual_mins, self-assessed focus quality (1–10), brief note</w:t>
      </w:r>
    </w:p>
    <w:p>
      <w:pPr>
        <w:pStyle w:val="ListParagraph"/>
        <w:numPr>
          <w:ilvl w:val="0"/>
          <w:numId w:val="2"/>
        </w:numPr>
        <w:spacing w:before="40" w:after="60"/>
      </w:pPr>
      <w:r>
        <w:rPr>
          <w:rFonts w:ascii="Arial" w:cs="Arial" w:eastAsia="Arial" w:hAnsi="Arial"/>
          <w:b w:val="false"/>
          <w:bCs w:val="false"/>
          <w:color w:val="0A0A0A"/>
          <w:sz w:val="20"/>
          <w:szCs w:val="20"/>
        </w:rPr>
        <w:t xml:space="preserve">Ambient sound options: white noise, rain, binaural beats (use royalty-free CDN sources)</w:t>
      </w:r>
    </w:p>
    <w:p>
      <w:pPr>
        <w:pStyle w:val="ListParagraph"/>
        <w:numPr>
          <w:ilvl w:val="0"/>
          <w:numId w:val="2"/>
        </w:numPr>
        <w:spacing w:before="40" w:after="60"/>
      </w:pPr>
      <w:r>
        <w:rPr>
          <w:rFonts w:ascii="Arial" w:cs="Arial" w:eastAsia="Arial" w:hAnsi="Arial"/>
          <w:b w:val="false"/>
          <w:bCs w:val="false"/>
          <w:color w:val="0A0A0A"/>
          <w:sz w:val="20"/>
          <w:szCs w:val="20"/>
        </w:rPr>
        <w:t xml:space="preserve">During session: keyboard shortcut (Esc) to pause; double-Esc to abandon</w:t>
      </w:r>
    </w:p>
    <w:p>
      <w:pPr>
        <w:spacing w:before="80" w:after="80"/>
      </w:pPr>
      <w:r>
        <w:t xml:space="preserve"/>
      </w:r>
    </w:p>
    <w:p>
      <w:pPr>
        <w:pStyle w:val="Heading2"/>
        <w:spacing w:before="280" w:after="100"/>
      </w:pPr>
      <w:r>
        <w:rPr>
          <w:rFonts w:ascii="Arial" w:cs="Arial" w:eastAsia="Arial" w:hAnsi="Arial"/>
          <w:b/>
          <w:bCs/>
          <w:color w:val="1C1C2E"/>
          <w:sz w:val="28"/>
          <w:szCs w:val="28"/>
        </w:rPr>
        <w:t xml:space="preserve">6.2  Analytics Module  /analytics</w:t>
      </w:r>
    </w:p>
    <w:p>
      <w:pPr>
        <w:spacing w:before="40" w:after="160"/>
      </w:pPr>
      <w:r>
        <w:rPr>
          <w:rFonts w:ascii="Arial" w:cs="Arial" w:eastAsia="Arial" w:hAnsi="Arial"/>
          <w:b w:val="false"/>
          <w:bCs w:val="false"/>
          <w:color w:val="0A0A0A"/>
          <w:sz w:val="20"/>
          <w:szCs w:val="20"/>
        </w:rPr>
        <w:t xml:space="preserve">Insights panel. All charts use Recharts or Nivo. Data is date-range filterable (7d / 30d / 90d / custom).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Chart Name</w:t>
            </w:r>
          </w:p>
        </w:tc>
        <w:tc>
          <w:tcPr>
            <w:tcW w:type="dxa" w:w="234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Type</w:t>
            </w:r>
          </w:p>
        </w:tc>
        <w:tc>
          <w:tcPr>
            <w:tcW w:type="dxa" w:w="390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What it shows</w:t>
            </w:r>
          </w:p>
        </w:tc>
      </w:tr>
      <w:tr>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Daily Focus Hours</w:t>
            </w:r>
          </w:p>
        </w:tc>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Line chart</w:t>
            </w:r>
          </w:p>
        </w:tc>
        <w:tc>
          <w:tcPr>
            <w:tcW w:type="dxa" w:w="390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Total deep work hours per day (30-day rolling)</w:t>
            </w:r>
          </w:p>
        </w:tc>
      </w:tr>
      <w:tr>
        <w:tc>
          <w:tcPr>
            <w:tcW w:type="dxa" w:w="312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Task Completion Rate</w:t>
            </w:r>
          </w:p>
        </w:tc>
        <w:tc>
          <w:tcPr>
            <w:tcW w:type="dxa" w:w="23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Bar chart</w:t>
            </w:r>
          </w:p>
        </w:tc>
        <w:tc>
          <w:tcPr>
            <w:tcW w:type="dxa" w:w="390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Completed / scheduled tasks per week</w:t>
            </w:r>
          </w:p>
        </w:tc>
      </w:tr>
      <w:tr>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Goal Velocity</w:t>
            </w:r>
          </w:p>
        </w:tc>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Multi-line chart</w:t>
            </w:r>
          </w:p>
        </w:tc>
        <w:tc>
          <w:tcPr>
            <w:tcW w:type="dxa" w:w="390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Progress% over time per active goal</w:t>
            </w:r>
          </w:p>
        </w:tc>
      </w:tr>
      <w:tr>
        <w:tc>
          <w:tcPr>
            <w:tcW w:type="dxa" w:w="312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Time Allocation</w:t>
            </w:r>
          </w:p>
        </w:tc>
        <w:tc>
          <w:tcPr>
            <w:tcW w:type="dxa" w:w="23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Donut chart</w:t>
            </w:r>
          </w:p>
        </w:tc>
        <w:tc>
          <w:tcPr>
            <w:tcW w:type="dxa" w:w="390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Actual hours by block type (month)</w:t>
            </w:r>
          </w:p>
        </w:tc>
      </w:tr>
      <w:tr>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Productive Time of Day</w:t>
            </w:r>
          </w:p>
        </w:tc>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Heatmap grid</w:t>
            </w:r>
          </w:p>
        </w:tc>
        <w:tc>
          <w:tcPr>
            <w:tcW w:type="dxa" w:w="390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Hour × day of week, colored by completion rate</w:t>
            </w:r>
          </w:p>
        </w:tc>
      </w:tr>
      <w:tr>
        <w:tc>
          <w:tcPr>
            <w:tcW w:type="dxa" w:w="312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Weekly Score Trend</w:t>
            </w:r>
          </w:p>
        </w:tc>
        <w:tc>
          <w:tcPr>
            <w:tcW w:type="dxa" w:w="23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Area chart</w:t>
            </w:r>
          </w:p>
        </w:tc>
        <w:tc>
          <w:tcPr>
            <w:tcW w:type="dxa" w:w="390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Score over the past 12 weeks with grade bands</w:t>
            </w:r>
          </w:p>
        </w:tc>
      </w:tr>
      <w:tr>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Habit Heatmap</w:t>
            </w:r>
          </w:p>
        </w:tc>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52×7 grid</w:t>
            </w:r>
          </w:p>
        </w:tc>
        <w:tc>
          <w:tcPr>
            <w:tcW w:type="dxa" w:w="390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GitHub-style contribution map, all habits combined</w:t>
            </w:r>
          </w:p>
        </w:tc>
      </w:tr>
    </w:tbl>
    <w:p>
      <w:pPr>
        <w:spacing w:before="200" w:after="200"/>
      </w:pPr>
      <w:r>
        <w:t xml:space="preserve"/>
      </w:r>
    </w:p>
    <w:p>
      <w:r>
        <w:br w:type="page"/>
      </w:r>
    </w:p>
    <w:p>
      <w:pPr>
        <w:spacing w:before="360" w:after="60"/>
      </w:pPr>
      <w:r>
        <w:rPr>
          <w:rFonts w:ascii="Arial" w:cs="Arial" w:eastAsia="Arial" w:hAnsi="Arial"/>
          <w:b/>
          <w:bCs/>
          <w:caps/>
          <w:color w:val="5B4FE8"/>
          <w:sz w:val="16"/>
          <w:szCs w:val="16"/>
        </w:rPr>
        <w:t xml:space="preserve">SECTION 7</w:t>
      </w:r>
    </w:p>
    <w:p>
      <w:pPr>
        <w:pStyle w:val="Heading1"/>
        <w:spacing w:before="40" w:after="120"/>
      </w:pPr>
      <w:r>
        <w:rPr>
          <w:rFonts w:ascii="Arial" w:cs="Arial" w:eastAsia="Arial" w:hAnsi="Arial"/>
          <w:b/>
          <w:bCs/>
          <w:color w:val="1C1C2E"/>
          <w:sz w:val="40"/>
          <w:szCs w:val="40"/>
        </w:rPr>
        <w:t xml:space="preserve">UX Rules &amp; Build Order</w:t>
      </w:r>
    </w:p>
    <w:p>
      <w:pPr>
        <w:pBdr>
          <w:bottom w:val="single" w:color="5B4FE8" w:sz="6" w:space="1"/>
        </w:pBdr>
        <w:spacing w:before="0" w:after="200"/>
      </w:pPr>
      <w:r>
        <w:t xml:space="preserve"/>
      </w:r>
    </w:p>
    <w:p>
      <w:pPr>
        <w:spacing w:before="60" w:after="60"/>
      </w:pPr>
      <w:r>
        <w:t xml:space="preserve"/>
      </w:r>
    </w:p>
    <w:p>
      <w:pPr>
        <w:pStyle w:val="Heading2"/>
        <w:spacing w:before="280" w:after="100"/>
      </w:pPr>
      <w:r>
        <w:rPr>
          <w:rFonts w:ascii="Arial" w:cs="Arial" w:eastAsia="Arial" w:hAnsi="Arial"/>
          <w:b/>
          <w:bCs/>
          <w:color w:val="1C1C2E"/>
          <w:sz w:val="28"/>
          <w:szCs w:val="28"/>
        </w:rPr>
        <w:t xml:space="preserve">7.1  Non-Negotiable UX Rules</w:t>
      </w:r>
    </w:p>
    <w:p>
      <w:pPr>
        <w:pStyle w:val="ListParagraph"/>
        <w:numPr>
          <w:ilvl w:val="0"/>
          <w:numId w:val="3"/>
        </w:numPr>
        <w:spacing w:before="40" w:after="80"/>
      </w:pPr>
      <w:r>
        <w:rPr>
          <w:rFonts w:ascii="Arial" w:cs="Arial" w:eastAsia="Arial" w:hAnsi="Arial"/>
          <w:color w:val="0A0A0A"/>
          <w:sz w:val="20"/>
          <w:szCs w:val="20"/>
        </w:rPr>
        <w:t xml:space="preserve">Zero perceived loading: Use optimistic UI everywhere. Update local state immediately on user action. Sync to server in background. Roll back on error.</w:t>
      </w:r>
    </w:p>
    <w:p>
      <w:pPr>
        <w:pStyle w:val="ListParagraph"/>
        <w:numPr>
          <w:ilvl w:val="0"/>
          <w:numId w:val="3"/>
        </w:numPr>
        <w:spacing w:before="40" w:after="80"/>
      </w:pPr>
      <w:r>
        <w:rPr>
          <w:rFonts w:ascii="Arial" w:cs="Arial" w:eastAsia="Arial" w:hAnsi="Arial"/>
          <w:color w:val="0A0A0A"/>
          <w:sz w:val="20"/>
          <w:szCs w:val="20"/>
        </w:rPr>
        <w:t xml:space="preserve">Dark mode by default. Light mode toggle saved to users.preferences. Apply via CSS variables — never hard-coded colors.</w:t>
      </w:r>
    </w:p>
    <w:p>
      <w:pPr>
        <w:pStyle w:val="ListParagraph"/>
        <w:numPr>
          <w:ilvl w:val="0"/>
          <w:numId w:val="3"/>
        </w:numPr>
        <w:spacing w:before="40" w:after="80"/>
      </w:pPr>
      <w:r>
        <w:rPr>
          <w:rFonts w:ascii="Arial" w:cs="Arial" w:eastAsia="Arial" w:hAnsi="Arial"/>
          <w:color w:val="0A0A0A"/>
          <w:sz w:val="20"/>
          <w:szCs w:val="20"/>
        </w:rPr>
        <w:t xml:space="preserve">Mobile-first layout. All views must be fully functional on a 375px viewport. Dashboard collapses to stacked single column.</w:t>
      </w:r>
    </w:p>
    <w:p>
      <w:pPr>
        <w:pStyle w:val="ListParagraph"/>
        <w:numPr>
          <w:ilvl w:val="0"/>
          <w:numId w:val="3"/>
        </w:numPr>
        <w:spacing w:before="40" w:after="80"/>
      </w:pPr>
      <w:r>
        <w:rPr>
          <w:rFonts w:ascii="Arial" w:cs="Arial" w:eastAsia="Arial" w:hAnsi="Arial"/>
          <w:color w:val="0A0A0A"/>
          <w:sz w:val="20"/>
          <w:szCs w:val="20"/>
        </w:rPr>
        <w:t xml:space="preserve">Keyboard-first power user mode: Cmd+K opens command palette. Quick-add task via Cmd+T. Start focus mode via Cmd+F. Navigate modules via number keys 1–6.</w:t>
      </w:r>
    </w:p>
    <w:p>
      <w:pPr>
        <w:pStyle w:val="ListParagraph"/>
        <w:numPr>
          <w:ilvl w:val="0"/>
          <w:numId w:val="3"/>
        </w:numPr>
        <w:spacing w:before="40" w:after="80"/>
      </w:pPr>
      <w:r>
        <w:rPr>
          <w:rFonts w:ascii="Arial" w:cs="Arial" w:eastAsia="Arial" w:hAnsi="Arial"/>
          <w:color w:val="0A0A0A"/>
          <w:sz w:val="20"/>
          <w:szCs w:val="20"/>
        </w:rPr>
        <w:t xml:space="preserve">All destructive actions (delete goal, clear habit log) must require two-step confirmation. No undo after confirmation.</w:t>
      </w:r>
    </w:p>
    <w:p>
      <w:pPr>
        <w:pStyle w:val="ListParagraph"/>
        <w:numPr>
          <w:ilvl w:val="0"/>
          <w:numId w:val="3"/>
        </w:numPr>
        <w:spacing w:before="40" w:after="80"/>
      </w:pPr>
      <w:r>
        <w:rPr>
          <w:rFonts w:ascii="Arial" w:cs="Arial" w:eastAsia="Arial" w:hAnsi="Arial"/>
          <w:color w:val="0A0A0A"/>
          <w:sz w:val="20"/>
          <w:szCs w:val="20"/>
        </w:rPr>
        <w:t xml:space="preserve">Every data-heavy page must have an empty state that guides the user. No blank white screens.</w:t>
      </w:r>
    </w:p>
    <w:p>
      <w:pPr>
        <w:spacing w:before="80" w:after="80"/>
      </w:pPr>
      <w:r>
        <w:t xml:space="preserve"/>
      </w:r>
    </w:p>
    <w:p>
      <w:pPr>
        <w:pStyle w:val="Heading2"/>
        <w:spacing w:before="280" w:after="100"/>
      </w:pPr>
      <w:r>
        <w:rPr>
          <w:rFonts w:ascii="Arial" w:cs="Arial" w:eastAsia="Arial" w:hAnsi="Arial"/>
          <w:b/>
          <w:bCs/>
          <w:color w:val="1C1C2E"/>
          <w:sz w:val="28"/>
          <w:szCs w:val="28"/>
        </w:rPr>
        <w:t xml:space="preserve">7.2  Recommended Build Order</w:t>
      </w:r>
    </w:p>
    <w:p>
      <w:pPr>
        <w:spacing w:before="40" w:after="160"/>
      </w:pPr>
      <w:r>
        <w:rPr>
          <w:rFonts w:ascii="Arial" w:cs="Arial" w:eastAsia="Arial" w:hAnsi="Arial"/>
          <w:b w:val="false"/>
          <w:bCs w:val="false"/>
          <w:color w:val="0A0A0A"/>
          <w:sz w:val="20"/>
          <w:szCs w:val="20"/>
        </w:rPr>
        <w:t xml:space="preserve">Build in this sequence to ship a usable product at each milestone: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5200"/>
        <w:gridCol w:w="2600"/>
      </w:tblGrid>
      <w:tr>
        <w:tc>
          <w:tcPr>
            <w:tcW w:type="dxa" w:w="156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Sprint</w:t>
            </w:r>
          </w:p>
        </w:tc>
        <w:tc>
          <w:tcPr>
            <w:tcW w:type="dxa" w:w="520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Deliverable</w:t>
            </w:r>
          </w:p>
        </w:tc>
        <w:tc>
          <w:tcPr>
            <w:tcW w:type="dxa" w:w="260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Must-Have For Launch</w:t>
            </w:r>
          </w:p>
        </w:tc>
      </w:tr>
      <w:tr>
        <w:tc>
          <w:tcPr>
            <w:tcW w:type="dxa" w:w="156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Sprint 1</w:t>
            </w:r>
          </w:p>
        </w:tc>
        <w:tc>
          <w:tcPr>
            <w:tcW w:type="dxa" w:w="520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Auth, database schema, basic goal CRUD, goal hierarchy tree view</w:t>
            </w:r>
          </w:p>
        </w:tc>
        <w:tc>
          <w:tcPr>
            <w:tcW w:type="dxa" w:w="260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Yes — core data layer</w:t>
            </w:r>
          </w:p>
        </w:tc>
      </w:tr>
      <w:tr>
        <w:tc>
          <w:tcPr>
            <w:tcW w:type="dxa" w:w="156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Sprint 2</w:t>
            </w:r>
          </w:p>
        </w:tc>
        <w:tc>
          <w:tcPr>
            <w:tcW w:type="dxa" w:w="520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Task creation, daily task list, task completion with XP</w:t>
            </w:r>
          </w:p>
        </w:tc>
        <w:tc>
          <w:tcPr>
            <w:tcW w:type="dxa" w:w="260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Yes — daily workflow</w:t>
            </w:r>
          </w:p>
        </w:tc>
      </w:tr>
      <w:tr>
        <w:tc>
          <w:tcPr>
            <w:tcW w:type="dxa" w:w="156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Sprint 3</w:t>
            </w:r>
          </w:p>
        </w:tc>
        <w:tc>
          <w:tcPr>
            <w:tcW w:type="dxa" w:w="520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Habit tracker, streak logic, heatmap visualization</w:t>
            </w:r>
          </w:p>
        </w:tc>
        <w:tc>
          <w:tcPr>
            <w:tcW w:type="dxa" w:w="260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Yes — core loop</w:t>
            </w:r>
          </w:p>
        </w:tc>
      </w:tr>
      <w:tr>
        <w:tc>
          <w:tcPr>
            <w:tcW w:type="dxa" w:w="156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Sprint 4</w:t>
            </w:r>
          </w:p>
        </w:tc>
        <w:tc>
          <w:tcPr>
            <w:tcW w:type="dxa" w:w="520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Life Dashboard assembly, progress bars, weekly score</w:t>
            </w:r>
          </w:p>
        </w:tc>
        <w:tc>
          <w:tcPr>
            <w:tcW w:type="dxa" w:w="260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Yes — MVP complete</w:t>
            </w:r>
          </w:p>
        </w:tc>
      </w:tr>
      <w:tr>
        <w:tc>
          <w:tcPr>
            <w:tcW w:type="dxa" w:w="156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Sprint 5</w:t>
            </w:r>
          </w:p>
        </w:tc>
        <w:tc>
          <w:tcPr>
            <w:tcW w:type="dxa" w:w="520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Time blocking scheduler with drag-and-drop</w:t>
            </w:r>
          </w:p>
        </w:tc>
        <w:tc>
          <w:tcPr>
            <w:tcW w:type="dxa" w:w="260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Recommended</w:t>
            </w:r>
          </w:p>
        </w:tc>
      </w:tr>
      <w:tr>
        <w:tc>
          <w:tcPr>
            <w:tcW w:type="dxa" w:w="156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Sprint 6</w:t>
            </w:r>
          </w:p>
        </w:tc>
        <w:tc>
          <w:tcPr>
            <w:tcW w:type="dxa" w:w="520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Review system (daily + weekly), review report generation</w:t>
            </w:r>
          </w:p>
        </w:tc>
        <w:tc>
          <w:tcPr>
            <w:tcW w:type="dxa" w:w="260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Recommended</w:t>
            </w:r>
          </w:p>
        </w:tc>
      </w:tr>
      <w:tr>
        <w:tc>
          <w:tcPr>
            <w:tcW w:type="dxa" w:w="156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Sprint 7</w:t>
            </w:r>
          </w:p>
        </w:tc>
        <w:tc>
          <w:tcPr>
            <w:tcW w:type="dxa" w:w="520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AI coach integration, proactive alerts, goal breakdown</w:t>
            </w:r>
          </w:p>
        </w:tc>
        <w:tc>
          <w:tcPr>
            <w:tcW w:type="dxa" w:w="260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V2 feature</w:t>
            </w:r>
          </w:p>
        </w:tc>
      </w:tr>
      <w:tr>
        <w:tc>
          <w:tcPr>
            <w:tcW w:type="dxa" w:w="156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Sprint 8</w:t>
            </w:r>
          </w:p>
        </w:tc>
        <w:tc>
          <w:tcPr>
            <w:tcW w:type="dxa" w:w="520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Focus mode, analytics dashboard, gamification badges</w:t>
            </w:r>
          </w:p>
        </w:tc>
        <w:tc>
          <w:tcPr>
            <w:tcW w:type="dxa" w:w="260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V2 feature</w:t>
            </w:r>
          </w:p>
        </w:tc>
      </w:tr>
    </w:tbl>
    <w:p>
      <w:pPr>
        <w:spacing w:before="200" w:after="200"/>
      </w:pPr>
      <w:r>
        <w:t xml:space="preserve"/>
      </w:r>
    </w:p>
    <w:p>
      <w:pPr>
        <w:pBdr>
          <w:bottom w:val="single" w:color="5B4FE8" w:sz="8" w:space="1"/>
        </w:pBdr>
        <w:spacing w:before="0" w:after="200"/>
      </w:pPr>
      <w:r>
        <w:t xml:space="preserve"/>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4FE8" w:sz="1"/>
              <w:left w:val="single" w:color="5B4FE8" w:sz="12"/>
              <w:bottom w:val="single" w:color="5B4FE8" w:sz="1"/>
              <w:right w:val="single" w:color="5B4FE8" w:sz="1"/>
            </w:tcBorders>
            <w:shd w:fill="1C1C2E" w:val="clear"/>
            <w:tcMar>
              <w:top w:type="dxa" w:w="120"/>
              <w:left w:type="dxa" w:w="200"/>
              <w:bottom w:type="dxa" w:w="120"/>
              <w:right w:type="dxa" w:w="200"/>
            </w:tcMar>
          </w:tcPr>
          <w:p>
            <w:pPr>
              <w:spacing w:before="0" w:after="60"/>
            </w:pPr>
            <w:r>
              <w:rPr>
                <w:rFonts w:ascii="Arial" w:cs="Arial" w:eastAsia="Arial" w:hAnsi="Arial"/>
                <w:b/>
                <w:bCs/>
                <w:color w:val="5B4FE8"/>
                <w:sz w:val="20"/>
                <w:szCs w:val="20"/>
              </w:rPr>
              <w:t xml:space="preserve">The Core Principle</w:t>
            </w:r>
          </w:p>
          <w:p>
            <w:pPr>
              <w:spacing w:before="0" w:after="0"/>
            </w:pPr>
            <w:r>
              <w:rPr>
                <w:rFonts w:ascii="Arial" w:cs="Arial" w:eastAsia="Arial" w:hAnsi="Arial"/>
                <w:color w:val="3D3D5C"/>
                <w:sz w:val="19"/>
                <w:szCs w:val="19"/>
              </w:rPr>
              <w:t xml:space="preserve">This system is not a to-do app. It is a trajectory management engine. The goal is not to schedule perfectly — schedules break. The goal is to create feedback loops so tight that deviation from your goals becomes immediately visible and immediately correctable. Build that, and the outcomes take care of themselves.</w:t>
            </w:r>
          </w:p>
        </w:tc>
      </w:tr>
    </w:tbl>
    <w:p>
      <w:pPr>
        <w:spacing w:before="200" w:after="20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D4E0" w:sz="4" w:space="1"/>
      </w:pBdr>
      <w:tabs>
        <w:tab w:val="right" w:pos="9026"/>
      </w:tabs>
      <w:spacing w:before="120" w:after="0"/>
    </w:pPr>
    <w:r>
      <w:rPr>
        <w:rFonts w:ascii="Arial" w:cs="Arial" w:eastAsia="Arial" w:hAnsi="Arial"/>
        <w:color w:val="6B6B8A"/>
        <w:sz w:val="16"/>
        <w:szCs w:val="16"/>
      </w:rPr>
      <w:t xml:space="preserve">Confidential Build Specification</w:t>
    </w:r>
    <w:r>
      <w:rPr>
        <w:rFonts w:ascii="Arial" w:cs="Arial" w:eastAsia="Arial" w:hAnsi="Arial"/>
        <w:sz w:val="16"/>
        <w:szCs w:val="16"/>
      </w:rPr>
      <w:t xml:space="preserve">	</w:t>
    </w:r>
    <w:r>
      <w:rPr>
        <w:rFonts w:ascii="Arial" w:cs="Arial" w:eastAsia="Arial" w:hAnsi="Arial"/>
        <w:color w:val="6B6B8A"/>
        <w:sz w:val="16"/>
        <w:szCs w:val="16"/>
      </w:rPr>
      <w:t xml:space="preserve">Page </w:t>
    </w:r>
    <w:r>
      <w:rPr>
        <w:rFonts w:ascii="Arial" w:cs="Arial" w:eastAsia="Arial" w:hAnsi="Arial"/>
        <w:color w:val="6B6B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4FE8" w:sz="4" w:space="1"/>
      </w:pBdr>
      <w:spacing w:before="0" w:after="120"/>
    </w:pPr>
    <w:r>
      <w:rPr>
        <w:rFonts w:ascii="Arial" w:cs="Arial" w:eastAsia="Arial" w:hAnsi="Arial"/>
        <w:color w:val="6B6B8A"/>
        <w:sz w:val="16"/>
        <w:szCs w:val="16"/>
      </w:rPr>
      <w:t xml:space="preserve">LIFE OPERATING SYSTEM  —  Master Build Prompt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 w:after="120"/>
      <w:outlineLvl w:val="0"/>
    </w:pPr>
    <w:rPr>
      <w:rFonts w:ascii="Arial" w:cs="Arial" w:eastAsia="Arial" w:hAnsi="Arial"/>
      <w:b/>
      <w:bCs/>
      <w:color w:val="1C1C2E"/>
      <w:sz w:val="40"/>
      <w:szCs w:val="40"/>
    </w:rPr>
  </w:style>
  <w:style w:type="paragraph" w:styleId="Heading2">
    <w:name w:val="Heading 2"/>
    <w:basedOn w:val="Normal"/>
    <w:next w:val="Normal"/>
    <w:qFormat/>
    <w:pPr>
      <w:spacing w:before="280" w:after="100"/>
      <w:outlineLvl w:val="1"/>
    </w:pPr>
    <w:rPr>
      <w:rFonts w:ascii="Arial" w:cs="Arial" w:eastAsia="Arial" w:hAnsi="Arial"/>
      <w:b/>
      <w:bCs/>
      <w:color w:val="1C1C2E"/>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D3D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2026-03-09T15:50:16.931Z</dcterms:created>
  <dcterms:modified xsi:type="dcterms:W3CDTF">2026-03-09T15:50:16.932Z</dcterms:modified>
</cp:coreProperties>
</file>

<file path=docProps/custom.xml><?xml version="1.0" encoding="utf-8"?>
<Properties xmlns="http://schemas.openxmlformats.org/officeDocument/2006/custom-properties" xmlns:vt="http://schemas.openxmlformats.org/officeDocument/2006/docPropsVTypes"/>
</file>