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DE QUITAÇÃO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CREDOR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DEVEDOR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CREDOR declara haver recebido do DEVEDOR, relativamente à operação de Precatório nº 2019.00874-3, oriundo do processo nº 0001327-64.2018.8.26.0158, em trâmite perante o Tribunal de Justiça do Estado de São Paulo, tendo como entidade devedora Município de Ribeirão Preto, de natureza comum, inscrito no orçamento de 2027, a importância de R$ 900.000,00 (novecentos mil reais).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Dá, por este instrumento e na melhor forma de direito, PLENA, GERAL, RASA e IRREVOGÁVEL QUITAÇÃO, para nada mais reclamar, a qualquer tempo e a qualquer título, em juízo ou fora dele, relativamente à operação ora encerrada.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declaram que não subsiste entre si qualquer pendência, obrigação ou litígio decorrente da operação, dando-a por integralmente cumprida, nos termos dos arts. 319 a 324 do Código Civil.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319 a 324 (quitação).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8D7DDD47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Quitação</dc:title>
  <dc:creator>Plataforma</dc:creator>
  <dc:description>Termo de Quitação — OP-0001</dc:description>
  <cp:lastModifiedBy>Un-named</cp:lastModifiedBy>
  <cp:revision>1</cp:revision>
  <dcterms:created xsi:type="dcterms:W3CDTF">2026-08-24T00:02:39.361Z</dcterms:created>
  <dcterms:modified xsi:type="dcterms:W3CDTF">2026-08-24T00:02:39.361Z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