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FICHA DE CONHEÇA SEU CLIENTE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Know Your Customer — KYC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Documento interno de identificação e análise de contraparte, elaborado em 23 de agosto de 2026. Finalidade: Análise de contraparte em operação de cessão de precatório.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OPERAÇÃO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OP-0001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Título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TJSP — 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negociado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R$ 900.000,00 (novecentos mil reais)</w:t>
            </w:r>
          </w:p>
        </w:tc>
      </w:tr>
    </w:tbl>
    <w:p>
      <w:pPr>
        <w:spacing w:after="2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PARTES IDENTIFICADAS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  <w:r>
        <w:rPr>
          <w:rFonts w:ascii="Arial" w:cs="Arial" w:eastAsia="Arial" w:hAnsi="Arial"/>
          <w:sz w:val="22"/>
          <w:szCs w:val="22"/>
        </w:rPr>
        <w:t xml:space="preserve"> — Cedente (quem vende o ativo)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 física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529.982.247-25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23.456.789-0 SSP/SP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Nascimento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informado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Profissão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engenheiro civil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civil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casado(a)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Rua das Acácias, nº 245, Centro, Ribeirão Preto/SP, CEP 14010-100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antonio.lima@exemplo.com.br · (16) 99988-7766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 exposta politicamente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Situação na auditoria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auditada</w:t>
            </w:r>
          </w:p>
        </w:tc>
      </w:tr>
    </w:tbl>
    <w:p>
      <w:pPr>
        <w:spacing w:after="240"/>
      </w:pP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  <w:r>
        <w:rPr>
          <w:rFonts w:ascii="Arial" w:cs="Arial" w:eastAsia="Arial" w:hAnsi="Arial"/>
          <w:sz w:val="22"/>
          <w:szCs w:val="22"/>
        </w:rPr>
        <w:t xml:space="preserve"> — Cessionário (quem compra o ativo)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 jurídica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12.ABC.345/01DE-35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Inscrição estadual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isento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Representante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Marina Duarte Bezerra (111.444.777-35) — diretora de operações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Rua Leopoldo Couto de Magalhães Júnior, nº 758, 12º andar, Itaim Bibi, São Paulo/SP, CEP 04542-000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operacoes@horizontecapital.com.br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 exposta politicamente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Situação na auditoria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auditada</w:t>
            </w:r>
          </w:p>
        </w:tc>
      </w:tr>
    </w:tbl>
    <w:p>
      <w:pPr>
        <w:spacing w:after="240"/>
      </w:pP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  <w:r>
        <w:rPr>
          <w:rFonts w:ascii="Arial" w:cs="Arial" w:eastAsia="Arial" w:hAnsi="Arial"/>
          <w:sz w:val="22"/>
          <w:szCs w:val="22"/>
        </w:rPr>
        <w:t xml:space="preserve"> — Intermediário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 jurídica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11.222.333/0001-81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Inscrição estadual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informada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Representante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Ricardo Alvares (529.982.247-25) — sócio administrador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Avenida Paulista, nº 1000, Bela Vista, São Paulo/SP, CEP 01310-100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contato@mesanorte.com.br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 exposta politicamente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Situação na auditoria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auditada</w:t>
            </w:r>
          </w:p>
        </w:tc>
      </w:tr>
    </w:tbl>
    <w:p>
      <w:pPr>
        <w:spacing w:after="240"/>
      </w:pP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  <w:r>
        <w:rPr>
          <w:rFonts w:ascii="Arial" w:cs="Arial" w:eastAsia="Arial" w:hAnsi="Arial"/>
          <w:sz w:val="22"/>
          <w:szCs w:val="22"/>
        </w:rPr>
        <w:t xml:space="preserve"> — Intermediário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 física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111.444.777-35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45.678.901-2 SSP/RJ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Nascimento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informado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Profissão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consultora financeira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civil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divorciada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Rua Barata Ribeiro, nº 410, apto 802, Copacabana, Rio de Janeiro/RJ, CEP 22040-002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helena.prado@exemplo.com.br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 exposta politicamente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Situação na auditoria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auditada</w:t>
            </w:r>
          </w:p>
        </w:tc>
      </w:tr>
    </w:tbl>
    <w:p>
      <w:pPr>
        <w:spacing w:after="24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DECLARAÇÃO DO RESPONSÁVEL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que as informações acima foram coletadas junto às próprias partes e conferidas contra os documentos apresentados e as consultas registradas no sistema, na data de 23 de agosto de 2026. As consultas a fontes públicas e a bureaus de dados ficam arquivadas e podem ser reapresentadas a qualquer tempo.</w:t>
      </w:r>
    </w:p>
    <w:p>
      <w:pPr>
        <w:spacing w:after="160" w:line="30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Os dados pessoais aqui tratados observam a Lei nº 13.709/2018, restringindo-se seu uso à finalidade declarada e ao cumprimento de obrigação legal (arts. 7º, II e IX, e 9º).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Ricardo Alvares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Mesa Norte Ativos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Responsável pela análise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Lei 9.613/1998, art. 10; Lei 13.709/2018 (LGPD), arts. 7º e 9º.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7972A1B7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Conheça Seu Cliente</dc:title>
  <dc:creator>Plataforma</dc:creator>
  <dc:description>Ficha de Conheça Seu Cliente (KYC) — OP-0001</dc:description>
  <cp:lastModifiedBy>Un-named</cp:lastModifiedBy>
  <cp:revision>1</cp:revision>
  <dcterms:created xsi:type="dcterms:W3CDTF">2026-08-23T21:51:02.669Z</dcterms:created>
  <dcterms:modified xsi:type="dcterms:W3CDTF">2026-08-23T21:51:02.669Z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