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78"/>
        <w:gridCol w:w="1195"/>
        <w:gridCol w:w="4869"/>
      </w:tblGrid>
      <w:tr w:rsidR="00BD5079" w:rsidTr="00BD5079">
        <w:trPr>
          <w:trHeight w:val="256"/>
        </w:trPr>
        <w:tc>
          <w:tcPr>
            <w:tcW w:w="2578" w:type="dxa"/>
          </w:tcPr>
          <w:p w:rsidR="00BD5079" w:rsidRPr="00BD5079" w:rsidRDefault="00BD5079">
            <w:pPr>
              <w:rPr>
                <w:b/>
              </w:rPr>
            </w:pPr>
            <w:r w:rsidRPr="00BD5079">
              <w:rPr>
                <w:b/>
              </w:rPr>
              <w:t>Kapitel</w:t>
            </w:r>
          </w:p>
        </w:tc>
        <w:tc>
          <w:tcPr>
            <w:tcW w:w="1195" w:type="dxa"/>
          </w:tcPr>
          <w:p w:rsidR="00BD5079" w:rsidRPr="00BD5079" w:rsidRDefault="00BD5079">
            <w:pPr>
              <w:rPr>
                <w:b/>
              </w:rPr>
            </w:pPr>
            <w:r w:rsidRPr="00BD5079">
              <w:rPr>
                <w:b/>
              </w:rPr>
              <w:t>Korrigiert</w:t>
            </w:r>
          </w:p>
        </w:tc>
        <w:tc>
          <w:tcPr>
            <w:tcW w:w="4869" w:type="dxa"/>
          </w:tcPr>
          <w:p w:rsidR="00BD5079" w:rsidRPr="00BD5079" w:rsidRDefault="00BD5079" w:rsidP="00BD5079">
            <w:pPr>
              <w:rPr>
                <w:b/>
              </w:rPr>
            </w:pPr>
            <w:r w:rsidRPr="00BD5079">
              <w:rPr>
                <w:b/>
              </w:rPr>
              <w:t>Notiz</w:t>
            </w:r>
          </w:p>
        </w:tc>
      </w:tr>
      <w:tr w:rsidR="00BD5079" w:rsidTr="00BD5079">
        <w:trPr>
          <w:trHeight w:val="256"/>
        </w:trPr>
        <w:tc>
          <w:tcPr>
            <w:tcW w:w="2578" w:type="dxa"/>
          </w:tcPr>
          <w:p w:rsidR="00BD5079" w:rsidRDefault="00BD5079">
            <w:r>
              <w:t>Deckblatt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494152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A6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869" w:type="dxa"/>
          </w:tcPr>
          <w:p w:rsidR="00BD5079" w:rsidRDefault="00BD5079"/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>
            <w:r>
              <w:t>Zusammenfassung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-16569863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A6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869" w:type="dxa"/>
          </w:tcPr>
          <w:p w:rsidR="00BD5079" w:rsidRDefault="00BD5079"/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>
            <w:r>
              <w:t>Abstract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-48732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079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4869" w:type="dxa"/>
          </w:tcPr>
          <w:p w:rsidR="00BD5079" w:rsidRDefault="00487A65">
            <w:r>
              <w:t>Muss korrigiert werden</w:t>
            </w:r>
          </w:p>
        </w:tc>
      </w:tr>
      <w:tr w:rsidR="00BD5079" w:rsidTr="00BD5079">
        <w:trPr>
          <w:trHeight w:val="256"/>
        </w:trPr>
        <w:tc>
          <w:tcPr>
            <w:tcW w:w="2578" w:type="dxa"/>
          </w:tcPr>
          <w:p w:rsidR="00BD5079" w:rsidRDefault="00BD5079">
            <w:r>
              <w:t>Inhaltsverzeichnis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2111650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490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869" w:type="dxa"/>
          </w:tcPr>
          <w:p w:rsidR="00BD5079" w:rsidRDefault="00BD5079"/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>
            <w:r>
              <w:t>Kapitel 1 - Einführung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2383029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490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869" w:type="dxa"/>
          </w:tcPr>
          <w:p w:rsidR="00BD5079" w:rsidRDefault="00BD5079"/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>
            <w:r>
              <w:t xml:space="preserve">State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Art 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46532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079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4869" w:type="dxa"/>
          </w:tcPr>
          <w:p w:rsidR="00BD5079" w:rsidRDefault="00637C2F" w:rsidP="00E63B7D">
            <w:pPr>
              <w:pStyle w:val="Listenabsatz"/>
              <w:numPr>
                <w:ilvl w:val="0"/>
                <w:numId w:val="1"/>
              </w:numPr>
            </w:pPr>
            <w:r>
              <w:t>evtl. als Überschrift herausnehmen</w:t>
            </w:r>
          </w:p>
          <w:p w:rsidR="00E63B7D" w:rsidRDefault="00E63B7D" w:rsidP="00E63B7D">
            <w:pPr>
              <w:pStyle w:val="Listenabsatz"/>
              <w:numPr>
                <w:ilvl w:val="0"/>
                <w:numId w:val="1"/>
              </w:numPr>
            </w:pPr>
            <w:r>
              <w:t xml:space="preserve">State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Art durch Stand der Technik ersetzen</w:t>
            </w:r>
          </w:p>
          <w:p w:rsidR="00347610" w:rsidRDefault="00347610" w:rsidP="00E63B7D">
            <w:pPr>
              <w:pStyle w:val="Listenabsatz"/>
              <w:numPr>
                <w:ilvl w:val="0"/>
                <w:numId w:val="1"/>
              </w:numPr>
            </w:pPr>
            <w:r>
              <w:t>Kapitelnummerierung ändern</w:t>
            </w:r>
          </w:p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>
            <w:r>
              <w:t>Analyse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440809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079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4869" w:type="dxa"/>
          </w:tcPr>
          <w:p w:rsidR="00BD5079" w:rsidRDefault="005F4502" w:rsidP="005F4502">
            <w:pPr>
              <w:pStyle w:val="Listenabsatz"/>
              <w:numPr>
                <w:ilvl w:val="0"/>
                <w:numId w:val="2"/>
              </w:numPr>
            </w:pPr>
            <w:r>
              <w:t>3.1: State oft he Art ersetzen</w:t>
            </w:r>
          </w:p>
        </w:tc>
      </w:tr>
      <w:tr w:rsidR="00BD5079" w:rsidTr="00BD5079">
        <w:trPr>
          <w:trHeight w:val="256"/>
        </w:trPr>
        <w:tc>
          <w:tcPr>
            <w:tcW w:w="2578" w:type="dxa"/>
          </w:tcPr>
          <w:p w:rsidR="00BD5079" w:rsidRDefault="00BD5079" w:rsidP="00BD5079">
            <w:r>
              <w:t>Entwicklung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5903593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869" w:type="dxa"/>
          </w:tcPr>
          <w:p w:rsidR="00BD5079" w:rsidRDefault="00BD5079" w:rsidP="00BD5079"/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 w:rsidP="00BD5079">
            <w:r>
              <w:t>Implementierung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-1628079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079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4869" w:type="dxa"/>
          </w:tcPr>
          <w:p w:rsidR="00BD5079" w:rsidRDefault="00834F47" w:rsidP="00BD5079">
            <w:r>
              <w:t xml:space="preserve">Sequenzdiagramm für </w:t>
            </w:r>
            <w:proofErr w:type="spellStart"/>
            <w:r>
              <w:t>Usecase</w:t>
            </w:r>
            <w:proofErr w:type="spellEnd"/>
            <w:r>
              <w:t xml:space="preserve"> anfertigen</w:t>
            </w:r>
          </w:p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 w:rsidP="00BD5079">
            <w:r>
              <w:t>Evaluation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-1424555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869" w:type="dxa"/>
          </w:tcPr>
          <w:p w:rsidR="00BD5079" w:rsidRDefault="00BD5079" w:rsidP="00BD5079"/>
        </w:tc>
      </w:tr>
      <w:tr w:rsidR="00BD5079" w:rsidTr="00BD5079">
        <w:trPr>
          <w:trHeight w:val="268"/>
        </w:trPr>
        <w:tc>
          <w:tcPr>
            <w:tcW w:w="2578" w:type="dxa"/>
          </w:tcPr>
          <w:p w:rsidR="00BD5079" w:rsidRDefault="00BD5079" w:rsidP="00BD5079">
            <w:r>
              <w:t>Diagramme und Bilder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102104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079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4869" w:type="dxa"/>
          </w:tcPr>
          <w:p w:rsidR="00BD5079" w:rsidRDefault="00BD5079" w:rsidP="00BD5079">
            <w:r>
              <w:t>Abb. 5 kann nicht gelesen werden</w:t>
            </w:r>
          </w:p>
        </w:tc>
      </w:tr>
      <w:tr w:rsidR="00BD5079" w:rsidTr="00BD5079">
        <w:trPr>
          <w:trHeight w:val="256"/>
        </w:trPr>
        <w:tc>
          <w:tcPr>
            <w:tcW w:w="2578" w:type="dxa"/>
          </w:tcPr>
          <w:p w:rsidR="00BD5079" w:rsidRDefault="00BD5079" w:rsidP="00BD5079">
            <w:r>
              <w:t>Befehlssatz ComModbus</w:t>
            </w:r>
          </w:p>
        </w:tc>
        <w:tc>
          <w:tcPr>
            <w:tcW w:w="1195" w:type="dxa"/>
          </w:tcPr>
          <w:p w:rsidR="00BD5079" w:rsidRDefault="006B6EDA" w:rsidP="00BD5079">
            <w:pPr>
              <w:jc w:val="center"/>
            </w:pPr>
            <w:sdt>
              <w:sdtPr>
                <w:id w:val="-319123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869" w:type="dxa"/>
          </w:tcPr>
          <w:p w:rsidR="00BD5079" w:rsidRDefault="00BD5079" w:rsidP="00BD5079"/>
        </w:tc>
      </w:tr>
    </w:tbl>
    <w:p w:rsidR="00BE52DF" w:rsidRDefault="00BE52DF"/>
    <w:sectPr w:rsidR="00BE52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30DF"/>
    <w:multiLevelType w:val="hybridMultilevel"/>
    <w:tmpl w:val="101E9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30DDD"/>
    <w:multiLevelType w:val="hybridMultilevel"/>
    <w:tmpl w:val="2F5C3C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59"/>
    <w:rsid w:val="00347610"/>
    <w:rsid w:val="00487A65"/>
    <w:rsid w:val="00502EC5"/>
    <w:rsid w:val="005F4502"/>
    <w:rsid w:val="00637C2F"/>
    <w:rsid w:val="006B6EDA"/>
    <w:rsid w:val="007B3348"/>
    <w:rsid w:val="00834F47"/>
    <w:rsid w:val="00BA5F59"/>
    <w:rsid w:val="00BD5079"/>
    <w:rsid w:val="00BE52DF"/>
    <w:rsid w:val="00C54909"/>
    <w:rsid w:val="00E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42D9D-C089-4519-804E-99459CAD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5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Münch</dc:creator>
  <cp:keywords/>
  <dc:description/>
  <cp:lastModifiedBy>Martin Münch</cp:lastModifiedBy>
  <cp:revision>10</cp:revision>
  <dcterms:created xsi:type="dcterms:W3CDTF">2014-02-08T15:50:00Z</dcterms:created>
  <dcterms:modified xsi:type="dcterms:W3CDTF">2014-02-11T23:27:00Z</dcterms:modified>
</cp:coreProperties>
</file>