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8236" w:leader="none"/>
        </w:tabs>
        <w:spacing w:before="0" w:after="200" w:line="276"/>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Technical solution description</w:t>
      </w:r>
    </w:p>
    <w:p>
      <w:pPr>
        <w:tabs>
          <w:tab w:val="left" w:pos="8236" w:leader="none"/>
        </w:tabs>
        <w:spacing w:before="0" w:after="200" w:line="276"/>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Java school 16</w:t>
      </w:r>
    </w:p>
    <w:p>
      <w:pPr>
        <w:tabs>
          <w:tab w:val="left" w:pos="8236" w:leader="none"/>
        </w:tabs>
        <w:spacing w:before="0" w:after="200" w:line="276"/>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Bookstore project</w:t>
      </w:r>
    </w:p>
    <w:p>
      <w:pPr>
        <w:tabs>
          <w:tab w:val="left" w:pos="8236" w:leader="none"/>
        </w:tabs>
        <w:spacing w:before="0" w:after="200" w:line="276"/>
        <w:ind w:right="0" w:left="0" w:firstLine="0"/>
        <w:jc w:val="righ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Author: Dvortsov Alexander</w:t>
      </w: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System description:</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project is a prototype of an online book-selling store. The store has the ability to navigate by genre (single-level catalog), searching for the title of the book, for its isbn or genre. The main purpose of the shop: the purchase of books committed users. For this purpose shopping cart is provided, which lists the user-selected books. When user click on the "create order" button, the order gets into the database. Order has such characteristics as the payment method, delivery method, the current status of the payment. All its characteristics are administrator changed subjects.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Shop implies three user roles. Of these two roles (admin and user) can make purchases. Anonymous need to be registered to creating orders.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Used technologies and frameworks:</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Hibernate 5.0.7.Final</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Framework 4.2.4.RELEASE</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Jackson 2.7.3</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Log4j 1.2.17</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javax.inject 1</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javax.servlet 2.5</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javax.servlet jstl 1.2</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javax.servlet.jsp 2.2</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junit 4.7</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jmock 2.8.1</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mockito 1.10.19 </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commons-fileupload 1.3.1</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spring-security 3.2.6.RELEASE</w:t>
      </w:r>
    </w:p>
    <w:p>
      <w:pPr>
        <w:numPr>
          <w:ilvl w:val="0"/>
          <w:numId w:val="5"/>
        </w:num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spring-boot 1.1.4.RELEASE</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Additional implemented features: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Ajax validation of input fields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addition to the html field's patterns and spring bean validation implemented dynamic validation using ajax</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Dynamic shopping cart</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changes in the number of goods in the basket immediately recalculate the cost line and the final cost of the order</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Searching panel </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Implemented search by author, title, isbn</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scheme of database with description of tables and their relations: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Book table - a table with goods characteristics. Many-To-One relations with genre, author, publisher. One-To-Many relations with order_line's table.</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Buy table - a table with order details. Order consists of order lines (One-To-Many relation) and of client details (Many-To-One relation).</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Client table - a table with client personal data. It  table has a Many-To-One relation with users table.</w:t>
      </w: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4. Users table - a table with the user personal data which are required to security services. Many-To-One relation with user_roles table (required fo authorization).</w:t>
      </w:r>
    </w:p>
    <w:p>
      <w:pPr>
        <w:tabs>
          <w:tab w:val="left" w:pos="8236" w:leader="none"/>
        </w:tabs>
        <w:spacing w:before="0" w:after="200" w:line="240"/>
        <w:ind w:right="0" w:left="0" w:firstLine="0"/>
        <w:jc w:val="left"/>
        <w:rPr>
          <w:rFonts w:ascii="Calibri" w:hAnsi="Calibri" w:cs="Calibri" w:eastAsia="Calibri"/>
          <w:b/>
          <w:color w:val="auto"/>
          <w:spacing w:val="0"/>
          <w:position w:val="0"/>
          <w:sz w:val="22"/>
          <w:shd w:fill="auto" w:val="clear"/>
        </w:rPr>
      </w:pPr>
      <w:r>
        <w:object w:dxaOrig="8726" w:dyaOrig="11581">
          <v:rect xmlns:o="urn:schemas-microsoft-com:office:office" xmlns:v="urn:schemas-microsoft-com:vml" id="rectole0000000000" style="width:436.300000pt;height:57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My explication and implementation of the model from the task:</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the domain decomposition, I decided that the main entities in the application are: book (goods), orders and customers.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complex entities, each of which consists of other simpler entities and fields. These entities are the basis of the database schema.</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service layer  I placed a shopping cart entity and it manager. Basket consists of client entity, list of order lines, and other fields. OrderLine - is the entity wich consists of the book name and it quantity. </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Cart is necessary for long-term storage of data on the client side, before committing them to the order. After ordering the contents of the client's basket erased. When you close the browser contents of the basket remains stored in the cookies.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interface:</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four main parts of each view in the my project:</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i/>
          <w:color w:val="auto"/>
          <w:spacing w:val="0"/>
          <w:position w:val="0"/>
          <w:sz w:val="22"/>
          <w:shd w:fill="auto" w:val="clear"/>
        </w:rPr>
        <w:t xml:space="preserve">Header: </w:t>
      </w:r>
      <w:r>
        <w:rPr>
          <w:rFonts w:ascii="Calibri" w:hAnsi="Calibri" w:cs="Calibri" w:eastAsia="Calibri"/>
          <w:color w:val="auto"/>
          <w:spacing w:val="0"/>
          <w:position w:val="0"/>
          <w:sz w:val="22"/>
          <w:shd w:fill="auto" w:val="clear"/>
        </w:rPr>
        <w:t xml:space="preserve">This part consists of the logo,  the name of the store, the search panel and the user's instruments panel.</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i/>
          <w:color w:val="auto"/>
          <w:spacing w:val="0"/>
          <w:position w:val="0"/>
          <w:sz w:val="22"/>
          <w:shd w:fill="auto" w:val="clear"/>
        </w:rPr>
        <w:t xml:space="preserve">Left menu: </w:t>
      </w:r>
      <w:r>
        <w:rPr>
          <w:rFonts w:ascii="Calibri" w:hAnsi="Calibri" w:cs="Calibri" w:eastAsia="Calibri"/>
          <w:color w:val="auto"/>
          <w:spacing w:val="0"/>
          <w:position w:val="0"/>
          <w:sz w:val="22"/>
          <w:shd w:fill="auto" w:val="clear"/>
        </w:rPr>
        <w:t xml:space="preserve">This part consists of genres list that are execute catalog functional in the application.</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i/>
          <w:color w:val="auto"/>
          <w:spacing w:val="0"/>
          <w:position w:val="0"/>
          <w:sz w:val="22"/>
          <w:shd w:fill="auto" w:val="clear"/>
        </w:rPr>
        <w:t xml:space="preserve">Main part: </w:t>
      </w:r>
      <w:r>
        <w:rPr>
          <w:rFonts w:ascii="Calibri" w:hAnsi="Calibri" w:cs="Calibri" w:eastAsia="Calibri"/>
          <w:color w:val="auto"/>
          <w:spacing w:val="0"/>
          <w:position w:val="0"/>
          <w:sz w:val="22"/>
          <w:shd w:fill="auto" w:val="clear"/>
        </w:rPr>
        <w:t xml:space="preserve">This is the main fragment of view which shows main content</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i/>
          <w:color w:val="auto"/>
          <w:spacing w:val="0"/>
          <w:position w:val="0"/>
          <w:sz w:val="22"/>
          <w:shd w:fill="auto" w:val="clear"/>
        </w:rPr>
        <w:t xml:space="preserve">Footer: </w:t>
      </w:r>
      <w:r>
        <w:rPr>
          <w:rFonts w:ascii="Calibri" w:hAnsi="Calibri" w:cs="Calibri" w:eastAsia="Calibri"/>
          <w:color w:val="auto"/>
          <w:spacing w:val="0"/>
          <w:position w:val="0"/>
          <w:sz w:val="22"/>
          <w:shd w:fill="auto" w:val="clear"/>
        </w:rPr>
        <w:t xml:space="preserve">This is the coda part with the info about developer.</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view pages are in the folder 'WEB-INF/views'. All resources (such as js, css, png files) allocate in the resource folder.</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didn't use any view frameworks or libraries. The whole appearance of the application has been made by me.</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Business logic:</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layer contains all the business logic of the application. Methods of this layer is called only from the controllers (or from service layer). The service layer methods  call dao layer methods for their business logic operations.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there are services names: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AuthorManager - provides methods to interaction with Author entity. There are simple CRUD operations at all.</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GenreManager - provides methods to interaction with Genre entity. There are simple CRUD operations at all.</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PublisherManager -provides methods to interaction with Publisher entity. There are simple CRUD operations at all.</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BookManager -provides methods to interaction with Book entity. There are simple CRUD operations except deleting.</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OrderManager -provides methods to interaction with Order entity. There are simple CRUD operations.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ClientManager - provides methods to interaction with Client entity. There are simple CRUD operations.</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ShoppingCartManager -provides methods to interaction with ShoppingCart entity.</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AdminManager - provides specific admin methods which retrieving actual statistic information.</w:t>
      </w:r>
    </w:p>
    <w:p>
      <w:pPr>
        <w:tabs>
          <w:tab w:val="left" w:pos="8236"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11034" w:dyaOrig="1781">
          <v:rect xmlns:o="urn:schemas-microsoft-com:office:office" xmlns:v="urn:schemas-microsoft-com:vml" id="rectole0000000001" style="width:551.700000pt;height:89.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onsolas" w:hAnsi="Consolas" w:cs="Consolas" w:eastAsia="Consolas"/>
          <w:b/>
          <w:i/>
          <w:color w:val="629755"/>
          <w:spacing w:val="0"/>
          <w:position w:val="0"/>
          <w:sz w:val="21"/>
          <w:shd w:fill="auto" w:val="clear"/>
        </w:rPr>
        <w:br/>
      </w:r>
      <w:r>
        <w:rPr>
          <w:rFonts w:ascii="Calibri" w:hAnsi="Calibri" w:cs="Calibri" w:eastAsia="Calibri"/>
          <w:b/>
          <w:color w:val="auto"/>
          <w:spacing w:val="0"/>
          <w:position w:val="0"/>
          <w:sz w:val="22"/>
          <w:shd w:fill="auto" w:val="clear"/>
        </w:rPr>
        <w:t xml:space="preserve">DAO layer:</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my application uses a 3-tier model. Each layer communicates only with a higher layer.</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DAO layer contains everything related to database. There are located the entities which mapped in the database.</w: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handling occurs in the service layer.</w:t>
      </w:r>
    </w:p>
    <w:p>
      <w:pPr>
        <w:tabs>
          <w:tab w:val="left" w:pos="8236"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11034" w:dyaOrig="3826">
          <v:rect xmlns:o="urn:schemas-microsoft-com:office:office" xmlns:v="urn:schemas-microsoft-com:vml" id="rectole0000000002" style="width:551.700000pt;height:191.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Screenshots of running application:</w:t>
      </w:r>
    </w:p>
    <w:p>
      <w:pPr>
        <w:tabs>
          <w:tab w:val="left" w:pos="8236" w:leader="none"/>
        </w:tabs>
        <w:spacing w:before="0" w:after="200" w:line="240"/>
        <w:ind w:right="0" w:left="0" w:firstLine="0"/>
        <w:jc w:val="left"/>
        <w:rPr>
          <w:rFonts w:ascii="Calibri" w:hAnsi="Calibri" w:cs="Calibri" w:eastAsia="Calibri"/>
          <w:b/>
          <w:color w:val="auto"/>
          <w:spacing w:val="0"/>
          <w:position w:val="0"/>
          <w:sz w:val="22"/>
          <w:shd w:fill="auto" w:val="clear"/>
        </w:rPr>
      </w:pPr>
    </w:p>
    <w:p>
      <w:pPr>
        <w:tabs>
          <w:tab w:val="left" w:pos="8236" w:leader="none"/>
        </w:tabs>
        <w:spacing w:before="0" w:after="200" w:line="240"/>
        <w:ind w:right="0" w:left="0" w:firstLine="0"/>
        <w:jc w:val="left"/>
        <w:rPr>
          <w:rFonts w:ascii="Calibri" w:hAnsi="Calibri" w:cs="Calibri" w:eastAsia="Calibri"/>
          <w:b/>
          <w:color w:val="auto"/>
          <w:spacing w:val="0"/>
          <w:position w:val="0"/>
          <w:sz w:val="22"/>
          <w:shd w:fill="auto" w:val="clear"/>
        </w:rPr>
      </w:pPr>
      <w:r>
        <w:object w:dxaOrig="11034" w:dyaOrig="5952">
          <v:rect xmlns:o="urn:schemas-microsoft-com:office:office" xmlns:v="urn:schemas-microsoft-com:vml" id="rectole0000000003" style="width:551.700000pt;height:297.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8236" w:leader="none"/>
        </w:tabs>
        <w:spacing w:before="0" w:after="200" w:line="240"/>
        <w:ind w:right="0" w:left="0" w:firstLine="0"/>
        <w:jc w:val="left"/>
        <w:rPr>
          <w:rFonts w:ascii="Calibri" w:hAnsi="Calibri" w:cs="Calibri" w:eastAsia="Calibri"/>
          <w:b/>
          <w:color w:val="auto"/>
          <w:spacing w:val="0"/>
          <w:position w:val="0"/>
          <w:sz w:val="22"/>
          <w:shd w:fill="auto" w:val="clear"/>
        </w:rPr>
      </w:pPr>
    </w:p>
    <w:p>
      <w:pPr>
        <w:tabs>
          <w:tab w:val="left" w:pos="8236" w:leader="none"/>
        </w:tabs>
        <w:spacing w:before="0" w:after="200" w:line="240"/>
        <w:ind w:right="0" w:left="0" w:firstLine="0"/>
        <w:jc w:val="left"/>
        <w:rPr>
          <w:rFonts w:ascii="Calibri" w:hAnsi="Calibri" w:cs="Calibri" w:eastAsia="Calibri"/>
          <w:b/>
          <w:color w:val="auto"/>
          <w:spacing w:val="0"/>
          <w:position w:val="0"/>
          <w:sz w:val="22"/>
          <w:shd w:fill="auto" w:val="clear"/>
        </w:rPr>
      </w:pPr>
      <w:r>
        <w:object w:dxaOrig="11034" w:dyaOrig="5952">
          <v:rect xmlns:o="urn:schemas-microsoft-com:office:office" xmlns:v="urn:schemas-microsoft-com:vml" id="rectole0000000004" style="width:551.700000pt;height:297.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8236"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10769" w:dyaOrig="5804">
          <v:rect xmlns:o="urn:schemas-microsoft-com:office:office" xmlns:v="urn:schemas-microsoft-com:vml" id="rectole0000000005" style="width:538.450000pt;height:29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8236"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10769" w:dyaOrig="5804">
          <v:rect xmlns:o="urn:schemas-microsoft-com:office:office" xmlns:v="urn:schemas-microsoft-com:vml" id="rectole0000000006" style="width:538.450000pt;height:290.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8236"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8236"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10769" w:dyaOrig="5804">
          <v:rect xmlns:o="urn:schemas-microsoft-com:office:office" xmlns:v="urn:schemas-microsoft-com:vml" id="rectole0000000007" style="width:538.450000pt;height:290.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Additional Application (EJB, JSF (Primefaces), REST):</w:t>
      </w:r>
    </w:p>
    <w:p>
      <w:pPr>
        <w:tabs>
          <w:tab w:val="left" w:pos="8236" w:leader="none"/>
        </w:tabs>
        <w:spacing w:before="0" w:after="200" w:line="240"/>
        <w:ind w:right="0" w:left="0" w:firstLine="0"/>
        <w:jc w:val="left"/>
        <w:rPr>
          <w:rFonts w:ascii="Calibri" w:hAnsi="Calibri" w:cs="Calibri" w:eastAsia="Calibri"/>
          <w:b/>
          <w:color w:val="auto"/>
          <w:spacing w:val="0"/>
          <w:position w:val="0"/>
          <w:sz w:val="22"/>
          <w:shd w:fill="auto" w:val="clear"/>
        </w:rPr>
      </w:pPr>
      <w:r>
        <w:object w:dxaOrig="10769" w:dyaOrig="5804">
          <v:rect xmlns:o="urn:schemas-microsoft-com:office:office" xmlns:v="urn:schemas-microsoft-com:vml" id="rectole0000000008" style="width:538.450000pt;height:290.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p>
    <w:p>
      <w:pPr>
        <w:tabs>
          <w:tab w:val="left" w:pos="8236"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Junit tests: </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testLoadAllBooks - testing the load of all books</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testFindByBookName - testing to find all the books by title</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testFindByAuthorName - testing to find all the books by author name</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testFindBookById - testing to find single book by the book id</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testGetBooksByGenre - testing to find all the books by genre</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testGetBookQuantity - testing to get book quantity int the stock</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testGetBooksByAuthor - testing to find all the books by author</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testFindByAuthorName - testing to find author by his name</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testLoadAllAuthors - testing to find all authors</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testSaveNewAuthor - testing to save new author entity</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testFindAuthorById - testing to find author by his id</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testDeleteAuthor - testing deleting author</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testUpdateAuthor - testing updating author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5">
    <w:abstractNumId w:val="6"/>
  </w:num>
  <w:num w:numId="23">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media/image3.wmf" Id="docRId7" Type="http://schemas.openxmlformats.org/officeDocument/2006/relationships/image"/><Relationship Target="embeddings/oleObject5.bin" Id="docRId10" Type="http://schemas.openxmlformats.org/officeDocument/2006/relationships/oleObject"/><Relationship Target="embeddings/oleObject7.bin" Id="docRId14" Type="http://schemas.openxmlformats.org/officeDocument/2006/relationships/oleObject"/><Relationship Target="numbering.xml" Id="docRId18" Type="http://schemas.openxmlformats.org/officeDocument/2006/relationships/numbering"/><Relationship Target="embeddings/oleObject1.bin" Id="docRId2"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edia/image7.wmf" Id="docRId15" Type="http://schemas.openxmlformats.org/officeDocument/2006/relationships/image"/><Relationship Target="styles.xml" Id="docRId19" Type="http://schemas.openxmlformats.org/officeDocument/2006/relationships/styles"/><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media/image1.wmf" Id="docRId3" Type="http://schemas.openxmlformats.org/officeDocument/2006/relationships/image"/></Relationships>
</file>