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第25批-非单调求参与三角构造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第25批-非单调求参与三角构造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第25批-非单调求参与三角构造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4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已知偶函数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是定义在 </w:t>
      </w:r>
      <m:oMath>
        <m:r>
          <m:rPr>
            <m:rFonts m:ascii="Cambria Math" m:hAnsi="Cambria Math"/>
            <m:sty m:val="p"/>
            <m:sz m:val="21"/>
            <m:szCs m:val="21"/>
          </m:rPr>
          <m:t>[-1,1]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上的可导函数，当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∈[-1,0)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；若 </w:t>
      </w:r>
      <m:oMath>
        <m:r>
          <m:rPr>
            <m:rFonts m:ascii="Cambria Math" m:hAnsi="Cambria Math"/>
            <m:sty m:val="p"/>
            <m:sz m:val="21"/>
            <m:szCs m:val="21"/>
          </m:rPr>
          <m:t>cos(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+1)\,f(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)≥ f(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+1)cos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[-2,-1]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[-1,-\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12]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12,0]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12,+∞)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是定义在 </w:t>
      </w:r>
      <m:oMath>
        <m:r>
          <m:rPr>
            <m:rFonts m:ascii="Cambria Math" m:hAnsi="Cambria Math"/>
            <m:sty m:val="p"/>
            <m:sz m:val="21"/>
            <m:szCs m:val="21"/>
          </m:rPr>
          <m:t>(-\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2,0)∪(0,\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上的奇函数，其导函数为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)cos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f(\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3)sin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3,0)∪(0,\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3,0)∪(\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2,-\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3)∪(\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2,-\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3)∪(0,\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的定义域为 </w:t>
      </w:r>
      <m:oMath>
        <m:r>
          <m:rPr>
            <m:rFonts m:ascii="Cambria Math" m:hAnsi="Cambria Math"/>
            <m:sty m:val="p"/>
            <m:sz m:val="21"/>
            <m:szCs m:val="21"/>
          </m:rPr>
          <m:t>(-\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，其导函数是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的不等式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)&lt;2f(\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6)cos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6,-\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3,-\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已知偶函数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的定义域为 </w:t>
      </w:r>
      <m:oMath>
        <m:r>
          <m:rPr>
            <m:rFonts m:ascii="Cambria Math" m:hAnsi="Cambria Math"/>
            <m:sty m:val="p"/>
            <m:sz m:val="21"/>
            <m:szCs m:val="21"/>
          </m:rPr>
          <m:t>(-\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，其导函数为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\,f(\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4)cos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2,-\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4)∪(\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4,0)∪(0,\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4,0)∪(\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2)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二、解答题：本题共 3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（1）如果曲线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轴相切，求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 （2）如果函数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(1,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上不是单调函数，求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)=sin </m:t>
        </m:r>
        <m:r>
          <m:rPr>
            <m:rFonts m:ascii="Cambria Math" m:hAnsi="Cambria Math"/>
            <m:i/>
            <m:sty m:val="i"/>
            <m:sz m:val="21"/>
            <m:szCs m:val="21"/>
          </m:rPr>
          <m:t>xcos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的导数为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（2）求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的最小正周期及单调递减区间； （3）若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2,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）不是单调函数，求实数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&gt;0,\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（1）设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存在两个极值点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|&gt;1</m:t>
        </m:r>
      </m:oMath>
      <w:r>
        <w:rPr>
          <w:rFonts w:ascii="Times New Roman" w:hAnsi="Times New Roman" w:eastAsia="宋体"/>
          <w:b w:val="0"/>
          <w:i w:val="0"/>
          <w:sz w:val="21"/>
        </w:rPr>
        <w:t>，求证：</w:t>
      </w:r>
      <m:oMath>
        <m:r>
          <m:rPr>
            <m:rFonts m:ascii="Cambria Math" m:hAnsi="Cambria Math"/>
            <m:sty m:val="p"/>
            <m:sz m:val="21"/>
            <m:szCs m:val="21"/>
          </m:rPr>
          <m:t>|f(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)|&gt;3-4ln2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（2）设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xf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[1,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上不单调，且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≤4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