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第33批-离心率归类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第33批-离心率归类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第33批-离心率归类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已知实数 </w:t>
      </w:r>
      <m:oMath>
        <m:r>
          <m:rPr>
            <m:rFonts m:ascii="Cambria Math" m:hAnsi="Cambria Math"/>
            <m:sty m:val="p"/>
            <m:sz m:val="21"/>
            <m:szCs m:val="21"/>
          </m:rPr>
          <m:t>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成等比数列，则圆锥曲线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+8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的渐近线方程是（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）的离心率，且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34,1)∪(1,\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(0,1)∪(1,2)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43,2)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