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第26批-kx+b与f(x)及ln结合型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M-T-119-E1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—— 正是条件方括号里的内容；再用中心对称推出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-1)=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是偶函数。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M-T-119-V2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，求导得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为常数；由 </w:t>
      </w:r>
      <m:oMath>
        <m:r>
          <m:rPr>
            <m:rFonts m:ascii="Cambria Math" m:hAnsi="Cambria Math"/>
            <m:sty m:val="p"/>
            <m:sz m:val="21"/>
            <m:szCs m:val="21"/>
          </m:rPr>
          <m:t>g(2)=0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定该常数为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M-T-119-V3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可证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是偶函数；由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(-∞,0)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上递减；再把不等式化成 </w:t>
      </w:r>
      <m:oMath>
        <m:r>
          <m:rPr>
            <m:rFonts m:ascii="Cambria Math" m:hAnsi="Cambria Math"/>
            <m:sty m:val="p"/>
            <m:sz m:val="21"/>
            <m:szCs m:val="21"/>
          </m:rPr>
          <m:t>g(|2-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|)≤ g(|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M-T-120-E1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移项得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，左边正是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]'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}2+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处可导定出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，再求导判极值。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M-T-120-V1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递增；用 </w:t>
      </w:r>
      <m:oMath>
        <m:r>
          <m:rPr>
            <m:rFonts m:ascii="Cambria Math" m:hAnsi="Cambria Math"/>
            <m:sty m:val="p"/>
            <m:sz m:val="21"/>
            <m:szCs m:val="21"/>
          </m:rPr>
          <m:t>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把不等式化成 </w:t>
      </w:r>
      <m:oMath>
        <m:r>
          <m:rPr>
            <m:rFonts m:ascii="Cambria Math" m:hAnsi="Cambria Math"/>
            <m:sty m:val="p"/>
            <m:sz m:val="21"/>
            <m:szCs m:val="21"/>
          </m:rPr>
          <m:t>g(cos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 g(\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(0,3)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M-T-119-V1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)=[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；积分得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-3)+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sty m:val="p"/>
            <m:sz m:val="21"/>
            <m:szCs m:val="21"/>
          </m:rPr>
          <m:t>F(3)=0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