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补录第17批-T070至T072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补录第17批-T070至T072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11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生成时间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补录第17批-T070至T072</w:t>
            </w:r>
          </w:p>
        </w:tc>
      </w:tr>
    </w:tbl>
    <w:p>
      <w:pPr>
        <w:spacing w:before="0" w:after="1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一、选择题：本题共 10 小题。在每小题给出的四个选项中，只有一项是符合题目要求的。</w:t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已知偶函数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满足 </w:t>
      </w:r>
      <m:oMath>
        <m:r>
          <m:rPr>
            <m:rFonts m:ascii="Cambria Math" m:hAnsi="Cambria Math"/>
            <m:sty m:val="p"/>
            <m:sz m:val="21"/>
            <m:szCs m:val="21"/>
          </m:rPr>
          <m:t>f(3+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)=f(3-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，且当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∈[0,3]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)=-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，若关于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的方程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)-</m:t>
        </m:r>
        <m:r>
          <m:rPr>
            <m:rFonts m:ascii="Cambria Math" m:hAnsi="Cambria Math"/>
            <m:i/>
            <m:sty m:val="i"/>
            <m:sz m:val="21"/>
            <m:szCs m:val="21"/>
          </m:rPr>
          <m:t>tf</m:t>
        </m:r>
        <m:r>
          <m:rPr>
            <m:rFonts m:ascii="Cambria Math" m:hAnsi="Cambria Math"/>
            <m:sty m:val="p"/>
            <m:sz m:val="21"/>
            <m:szCs m:val="21"/>
          </m:rPr>
          <m:t>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)-3=0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 </w:t>
      </w:r>
      <m:oMath>
        <m:r>
          <m:rPr>
            <m:rFonts m:ascii="Cambria Math" m:hAnsi="Cambria Math"/>
            <m:sty m:val="p"/>
            <m:sz m:val="21"/>
            <m:szCs m:val="21"/>
          </m:rPr>
          <m:t>[-150,150]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上有 </w:t>
      </w:r>
      <m:oMath>
        <m:r>
          <m:rPr>
            <m:rFonts m:ascii="Cambria Math" m:hAnsi="Cambria Math"/>
            <m:sty m:val="p"/>
            <m:sz m:val="21"/>
            <m:szCs m:val="21"/>
          </m:rPr>
          <m:t>300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个解，则实数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的取值范围是（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(-2,</m:t>
              </m:r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</m:t>
                  </m:r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den>
              </m:f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)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(-</m:t>
              </m:r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</m:t>
                  </m:r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den>
              </m:f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,</m:t>
              </m:r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</m:t>
                  </m:r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den>
              </m:f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)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(-2,+∞)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(-∞,</m:t>
              </m:r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</m:t>
                  </m:r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den>
              </m:f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)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是定义在 </w:t>
      </w:r>
      <m:oMath>
        <m:r>
          <m:rPr>
            <m:rFonts m:ascii="Cambria Math" m:hAnsi="Cambria Math"/>
            <m:sty m:val="p"/>
            <m:sz m:val="21"/>
            <m:szCs m:val="21"/>
          </m:rPr>
          <m:t>[-100,100]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的偶函数，且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+2)=f(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-2)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。当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∈[0,2]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-2)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，若方程 </w:t>
      </w:r>
      <m:oMath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[f(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)]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mf</m:t>
        </m:r>
        <m:r>
          <m:rPr>
            <m:rFonts m:ascii="Cambria Math" m:hAnsi="Cambria Math"/>
            <m:sty m:val="p"/>
            <m:sz m:val="21"/>
            <m:szCs m:val="21"/>
          </m:rPr>
          <m:t>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)+1=0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有 </w:t>
      </w:r>
      <m:oMath>
        <m:r>
          <m:rPr>
            <m:rFonts m:ascii="Cambria Math" m:hAnsi="Cambria Math"/>
            <m:sty m:val="p"/>
            <m:sz m:val="21"/>
            <m:szCs m:val="21"/>
          </m:rPr>
          <m:t>300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个不同的实数根，则实数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4592"/>
        <w:gridCol w:w="4592"/>
      </w:tblGrid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(-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e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-</m:t>
              </m:r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</m:t>
                  </m:r>
                </m:num>
                <m:den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e</m:t>
                  </m:r>
                </m:den>
              </m:f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,-</m:t>
              </m:r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5</m:t>
                  </m:r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den>
              </m:f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)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[-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e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-</m:t>
              </m:r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</m:t>
                  </m:r>
                </m:num>
                <m:den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e</m:t>
                  </m:r>
                </m:den>
              </m:f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,-</m:t>
              </m:r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5</m:t>
                  </m:r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den>
              </m:f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]</m:t>
              </m:r>
            </m:oMath>
          </w:p>
        </w:tc>
      </w:tr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(-∞,-2)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(-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e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-</m:t>
              </m:r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</m:t>
                  </m:r>
                </m:num>
                <m:den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e</m:t>
                  </m:r>
                </m:den>
              </m:f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,-2)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 w:val="0"/>
          <w:i w:val="0"/>
          <w:sz w:val="21"/>
        </w:rPr>
        <w:t xml:space="preserve">设 </w:t>
      </w:r>
      <m:oMath>
        <m:r>
          <m:rPr>
            <m:rFonts m:ascii="Cambria Math" m:hAnsi="Cambria Math"/>
            <m:sty m:val="p"/>
            <m:sz m:val="21"/>
            <m:szCs m:val="21"/>
          </m:rPr>
          <m:t>max{</m:t>
        </m:r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q</m:t>
        </m:r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表示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q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两者中较大的一个，已知定义在 </w:t>
      </w:r>
      <m:oMath>
        <m:r>
          <m:rPr>
            <m:rFonts m:ascii="Cambria Math" m:hAnsi="Cambria Math"/>
            <m:sty m:val="p"/>
            <m:sz m:val="21"/>
            <m:szCs m:val="21"/>
          </m:rPr>
          <m:t>[0,2</m:t>
        </m:r>
        <m:r>
          <m:rPr>
            <m:rFonts m:ascii="Cambria Math" m:hAnsi="Cambria Math"/>
            <m:i/>
            <m:sty m:val="i"/>
            <m:sz m:val="21"/>
            <m:szCs m:val="21"/>
          </m:rPr>
          <m:t>π</m:t>
        </m:r>
        <m:r>
          <m:rPr>
            <m:rFonts m:ascii="Cambria Math" m:hAnsi="Cambria Math"/>
            <m:sty m:val="p"/>
            <m:sz m:val="21"/>
            <m:szCs m:val="21"/>
          </m:rPr>
          <m:t>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)=max{2sin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,2cos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，满足关于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的方程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)+(1-2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)f(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)+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=0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有 </w:t>
      </w:r>
      <m:oMath>
        <m:r>
          <m:rPr>
            <m:rFonts m:ascii="Cambria Math" m:hAnsi="Cambria Math"/>
            <m:sty m:val="p"/>
            <m:sz m:val="21"/>
            <m:szCs m:val="21"/>
          </m:rPr>
          <m:t>6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个不同的解，则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4592"/>
        <w:gridCol w:w="4592"/>
      </w:tblGrid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(-1,2)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(1,1+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)</m:t>
              </m:r>
            </m:oMath>
          </w:p>
        </w:tc>
      </w:tr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,2)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(1+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,2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)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定义在 </w:t>
      </w:r>
      <m:oMath>
        <m:r>
          <m:rPr>
            <m:rFonts m:ascii="Cambria Math" m:hAnsi="Cambria Math"/>
            <m:sty m:val="p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上的函数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满足 </w:t>
      </w:r>
      <m:oMath>
        <m:r>
          <m:rPr>
            <m:rFonts m:ascii="Cambria Math" m:hAnsi="Cambria Math"/>
            <m:sty m:val="p"/>
            <m:sz m:val="21"/>
            <m:szCs m:val="21"/>
          </m:rPr>
          <m:t>f(-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，且当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≥ 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d>
          <m:dPr>
            <m:begChr m:val="{"/>
            <m:sepChr m:val=""/>
            <m:endChr m:val=""/>
            <m:grow m:val="on"/>
            <m:shp m:val="match"/>
          </m:dPr>
          <m:e>
            <m:m>
              <m:mPr>
                <m:mcs>
                  <m:mc>
                    <m:mcPr>
                      <m:count m:val="2"/>
                      <m:mcJc m:val="left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5</m:t>
                      </m:r>
                    </m:num>
                    <m:den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4</m:t>
                      </m:r>
                    </m:den>
                  </m:f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sin</m:t>
                  </m:r>
                  <m:f>
                    <m:fPr>
                      <m:type m:val="bar"/>
                    </m:fPr>
                    <m:num>
                      <m:r>
                        <m:rPr>
                          <m:rFonts m:ascii="Cambria Math" m:hAnsi="Cambria Math"/>
                          <m:i/>
                          <m:sty m:val="i"/>
                          <m:sz m:val="21"/>
                          <m:szCs m:val="21"/>
                        </m:rPr>
                        <m:t>π</m:t>
                      </m:r>
                    </m:num>
                    <m:den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4</m:t>
                      </m:r>
                    </m:den>
                  </m:f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</m:e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0≤ 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≤ 2</m:t>
                  </m:r>
                </m:e>
              </m:mr>
              <m:mr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(</m:t>
                  </m:r>
                  <m:f>
                    <m:fPr>
                      <m:type m:val="bar"/>
                    </m:fPr>
                    <m:num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1</m:t>
                      </m:r>
                    </m:num>
                    <m:den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2</m:t>
                      </m:r>
                    </m:den>
                  </m:f>
                  <m:sSup>
                    <m:e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)</m:t>
                      </m:r>
                    </m:e>
                    <m:sup>
                      <m:r>
                        <m:rPr>
                          <m:rFonts m:ascii="Cambria Math" m:hAnsi="Cambria Math"/>
                          <m:i/>
                          <m:sty m:val="i"/>
                          <m:sz m:val="21"/>
                          <m:szCs m:val="21"/>
                        </m:rPr>
                        <m:t>x</m:t>
                      </m:r>
                    </m:sup>
                  </m:sSup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+1</m:t>
                  </m:r>
                </m:e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&gt;2</m:t>
                  </m:r>
                </m:e>
              </m:mr>
            </m:m>
          </m:e>
        </m:d>
      </m:oMath>
      <w:r>
        <w:rPr>
          <w:rFonts w:ascii="Times New Roman" w:hAnsi="Times New Roman" w:eastAsia="宋体"/>
          <w:b w:val="0"/>
          <w:i w:val="0"/>
          <w:sz w:val="21"/>
        </w:rPr>
        <w:t xml:space="preserve">，若关于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的方程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)+</m:t>
        </m:r>
        <m:r>
          <m:rPr>
            <m:rFonts m:ascii="Cambria Math" m:hAnsi="Cambria Math"/>
            <m:i/>
            <m:sty m:val="i"/>
            <m:sz m:val="21"/>
            <m:szCs m:val="21"/>
          </m:rPr>
          <m:t>bf</m:t>
        </m:r>
        <m:r>
          <m:rPr>
            <m:rFonts m:ascii="Cambria Math" m:hAnsi="Cambria Math"/>
            <m:sty m:val="p"/>
            <m:sz m:val="21"/>
            <m:szCs m:val="21"/>
          </m:rPr>
          <m:t>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)+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=0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∈R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）有且只有 </w:t>
      </w:r>
      <m:oMath>
        <m:r>
          <m:rPr>
            <m:rFonts m:ascii="Cambria Math" m:hAnsi="Cambria Math"/>
            <m:sty m:val="p"/>
            <m:sz m:val="21"/>
            <m:szCs m:val="21"/>
          </m:rPr>
          <m:t>6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个不同的实数根，则实数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的取值范围是（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4592"/>
        <w:gridCol w:w="4592"/>
      </w:tblGrid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(-</m:t>
              </m:r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5</m:t>
                  </m:r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den>
              </m:f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,-</m:t>
              </m:r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9</m:t>
                  </m:r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4</m:t>
                  </m:r>
                </m:den>
              </m:f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)∪(-</m:t>
              </m:r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9</m:t>
                  </m:r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4</m:t>
                  </m:r>
                </m:den>
              </m:f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,-1)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(-</m:t>
              </m:r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5</m:t>
                  </m:r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den>
              </m:f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,-1)</m:t>
              </m:r>
            </m:oMath>
          </w:p>
        </w:tc>
      </w:tr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(-</m:t>
              </m:r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5</m:t>
                  </m:r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den>
              </m:f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,-</m:t>
              </m:r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9</m:t>
                  </m:r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4</m:t>
                  </m:r>
                </m:den>
              </m:f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)∪(-1,0)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(-</m:t>
              </m:r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9</m:t>
                  </m:r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4</m:t>
                  </m:r>
                </m:den>
              </m:f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,-1)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定义域和值域均为 </w:t>
      </w:r>
      <m:oMath>
        <m:r>
          <m:rPr>
            <m:rFonts m:ascii="Cambria Math" m:hAnsi="Cambria Math"/>
            <m:sty m:val="p"/>
            <m:sz m:val="21"/>
            <m:szCs m:val="21"/>
          </m:rPr>
          <m:t>[-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（常数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）的函数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和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的图象如图所示，方程 </w:t>
      </w:r>
      <m:oMath>
        <m:r>
          <m:rPr>
            <m:rFonts m:ascii="Cambria Math" m:hAnsi="Cambria Math"/>
            <m:sty m:val="p"/>
            <m:sz m:val="21"/>
            <m:szCs m:val="21"/>
          </m:rPr>
          <m:t>g[f(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)]=0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解得个数不可能是（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7087"/>
        <w:gridCol w:w="2097"/>
      </w:tblGrid>
      <w:tr>
        <w:trPr>
          <w:cantSplit w:val="0"/>
          <w:keepNext w:val="0"/>
        </w:trPr>
        <w:tc>
          <w:tcPr>
            <w:tcW w:type="dxa" w:w="7087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  <w:tblLayout w:type="fixed"/>
            </w:tblPr>
            <w:tblGrid>
              <w:gridCol w:w="1729"/>
              <w:gridCol w:w="1729"/>
              <w:gridCol w:w="1729"/>
              <w:gridCol w:w="1729"/>
            </w:tblGrid>
            <w:tr>
              <w:trPr>
                <w:cantSplit w:val="0"/>
                <w:keepNext w:val="0"/>
              </w:trPr>
              <w:tc>
                <w:tcPr>
                  <w:tcW w:type="dxa" w:w="1729"/>
                </w:tcPr>
                <w:p>
                  <w:pPr>
                    <w:spacing w:before="20" w:after="0" w:line="300" w:lineRule="auto"/>
                  </w:pPr>
                  <w:r>
                    <w:rPr>
                      <w:rFonts w:ascii="Times New Roman" w:hAnsi="Times New Roman" w:eastAsia="宋体"/>
                      <w:b/>
                      <w:i w:val="0"/>
                      <w:sz w:val="21"/>
                    </w:rPr>
                    <w:t>A．</w:t>
                  </w:r>
                  <m:oMath>
                    <m:r>
                      <m:rPr>
                        <m:rFonts m:ascii="Cambria Math" m:hAnsi="Cambria Math"/>
                        <m:sty m:val="p"/>
                        <m:sz m:val="21"/>
                        <m:szCs m:val="21"/>
                      </m:rPr>
                      <m:t>1</m:t>
                    </m:r>
                  </m:oMath>
                </w:p>
              </w:tc>
              <w:tc>
                <w:tcPr>
                  <w:tcW w:type="dxa" w:w="1729"/>
                </w:tcPr>
                <w:p>
                  <w:pPr>
                    <w:spacing w:before="20" w:after="0" w:line="300" w:lineRule="auto"/>
                  </w:pPr>
                  <w:r>
                    <w:rPr>
                      <w:rFonts w:ascii="Times New Roman" w:hAnsi="Times New Roman" w:eastAsia="宋体"/>
                      <w:b/>
                      <w:i w:val="0"/>
                      <w:sz w:val="21"/>
                    </w:rPr>
                    <w:t>B．</w:t>
                  </w:r>
                  <m:oMath>
                    <m:r>
                      <m:rPr>
                        <m:rFonts m:ascii="Cambria Math" m:hAnsi="Cambria Math"/>
                        <m:sty m:val="p"/>
                        <m:sz m:val="21"/>
                        <m:szCs m:val="21"/>
                      </m:rPr>
                      <m:t>2</m:t>
                    </m:r>
                  </m:oMath>
                </w:p>
              </w:tc>
              <w:tc>
                <w:tcPr>
                  <w:tcW w:type="dxa" w:w="1729"/>
                </w:tcPr>
                <w:p>
                  <w:pPr>
                    <w:spacing w:before="20" w:after="0" w:line="300" w:lineRule="auto"/>
                  </w:pPr>
                  <w:r>
                    <w:rPr>
                      <w:rFonts w:ascii="Times New Roman" w:hAnsi="Times New Roman" w:eastAsia="宋体"/>
                      <w:b/>
                      <w:i w:val="0"/>
                      <w:sz w:val="21"/>
                    </w:rPr>
                    <w:t>C．</w:t>
                  </w:r>
                  <m:oMath>
                    <m:r>
                      <m:rPr>
                        <m:rFonts m:ascii="Cambria Math" m:hAnsi="Cambria Math"/>
                        <m:sty m:val="p"/>
                        <m:sz m:val="21"/>
                        <m:szCs m:val="21"/>
                      </m:rPr>
                      <m:t>3</m:t>
                    </m:r>
                  </m:oMath>
                </w:p>
              </w:tc>
              <w:tc>
                <w:tcPr>
                  <w:tcW w:type="dxa" w:w="1729"/>
                </w:tcPr>
                <w:p>
                  <w:pPr>
                    <w:spacing w:before="20" w:after="0" w:line="300" w:lineRule="auto"/>
                  </w:pPr>
                  <w:r>
                    <w:rPr>
                      <w:rFonts w:ascii="Times New Roman" w:hAnsi="Times New Roman" w:eastAsia="宋体"/>
                      <w:b/>
                      <w:i w:val="0"/>
                      <w:sz w:val="21"/>
                    </w:rPr>
                    <w:t>D．</w:t>
                  </w:r>
                  <m:oMath>
                    <m:r>
                      <m:rPr>
                        <m:rFonts m:ascii="Cambria Math" m:hAnsi="Cambria Math"/>
                        <m:sty m:val="p"/>
                        <m:sz m:val="21"/>
                        <m:szCs m:val="21"/>
                      </m:rPr>
                      <m:t>4</m:t>
                    </m:r>
                  </m:oMath>
                </w:p>
              </w:tc>
            </w:tr>
          </w:tbl>
          <w:p/>
        </w:tc>
        <w:tc>
          <w:tcPr>
            <w:tcW w:type="dxa" w:w="2098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  <w:tblLayout w:type="fixed"/>
            </w:tblPr>
            <w:tblGrid>
              <w:gridCol w:w="935"/>
              <w:gridCol w:w="935"/>
            </w:tblGrid>
            <w:tr>
              <w:trPr>
                <w:cantSplit w:val="0"/>
                <w:keepNext w:val="0"/>
              </w:trPr>
              <w:tc>
                <w:tcPr>
                  <w:tcW w:type="dxa" w:w="935"/>
                </w:tcPr>
                <w:p>
                  <w:pPr>
                    <w:spacing w:before="20" w:after="2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504000" cy="505098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M-H0190_fig1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04000" cy="50509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935"/>
                </w:tcPr>
                <w:p>
                  <w:pPr>
                    <w:spacing w:before="20" w:after="2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504000" cy="545094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M-H0190_fig2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04000" cy="54509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 w:val="0"/>
                <w:keepNext w:val="0"/>
              </w:trPr>
              <w:tc>
                <w:tcPr>
                  <w:tcW w:type="dxa" w:w="935"/>
                </w:tcPr>
                <w:p/>
                <w:p>
                  <w:pPr>
                    <w:spacing w:before="0" w:after="40" w:line="240" w:lineRule="auto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i w:val="0"/>
                      <w:color w:val="888888"/>
                      <w:sz w:val="16"/>
                    </w:rPr>
                    <w:t>第5题图1</w:t>
                  </w:r>
                </w:p>
              </w:tc>
              <w:tc>
                <w:tcPr>
                  <w:tcW w:type="dxa" w:w="935"/>
                </w:tcPr>
                <w:p/>
                <w:p>
                  <w:pPr>
                    <w:spacing w:before="0" w:after="40" w:line="240" w:lineRule="auto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i w:val="0"/>
                      <w:color w:val="888888"/>
                      <w:sz w:val="16"/>
                    </w:rPr>
                    <w:t>第5题图2</w:t>
                  </w:r>
                </w:p>
              </w:tc>
            </w:tr>
          </w:tbl>
          <w:p/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已知两函数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和 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都是定义在 </w:t>
      </w:r>
      <m:oMath>
        <m:r>
          <m:rPr>
            <m:rFonts m:ascii="Cambria Math" m:hAnsi="Cambria Math"/>
            <m:sty m:val="p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上的函数，且方程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-f[g(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)]=0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有实数解，则 </w:t>
      </w:r>
      <m:oMath>
        <m:r>
          <m:rPr>
            <m:rFonts m:ascii="Cambria Math" m:hAnsi="Cambria Math"/>
            <m:sty m:val="p"/>
            <m:sz m:val="21"/>
            <m:szCs m:val="21"/>
          </m:rPr>
          <m:t>g[f(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有可能是（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sSup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</m:e>
                <m:sup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sup>
              </m:sSup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+1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sSup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</m:e>
                <m:sup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sup>
              </m:sSup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+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x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+1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sSup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</m:e>
                <m:sup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sup>
              </m:sSup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-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x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-1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</m:t>
              </m:r>
              <m:sSup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</m:e>
                <m:sup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sup>
              </m:sSup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-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x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+1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7．</w:t>
      </w:r>
      <w:r>
        <w:rPr>
          <w:rFonts w:ascii="Times New Roman" w:hAnsi="Times New Roman" w:eastAsia="宋体"/>
          <w:b w:val="0"/>
          <w:i w:val="0"/>
          <w:sz w:val="21"/>
        </w:rPr>
        <w:t xml:space="preserve">若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和 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是定义在实数集 </w:t>
      </w:r>
      <m:oMath>
        <m:r>
          <m:rPr>
            <m:rFonts m:ascii="Cambria Math" m:hAnsi="Cambria Math"/>
            <m:sty m:val="p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上的函数，且方程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-f[g(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)]=0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有实数解，则 </w:t>
      </w:r>
      <m:oMath>
        <m:r>
          <m:rPr>
            <m:rFonts m:ascii="Cambria Math" m:hAnsi="Cambria Math"/>
            <m:sty m:val="p"/>
            <m:sz m:val="21"/>
            <m:szCs m:val="21"/>
          </m:rPr>
          <m:t>g[f(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不可能是（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9185"/>
      </w:tblGrid>
      <w:tr>
        <w:trPr>
          <w:cantSplit w:val="0"/>
          <w:keepNext w:val="0"/>
        </w:trPr>
        <w:tc>
          <w:tcPr>
            <w:tcW w:type="dxa" w:w="9184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sSup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e</m:t>
                  </m:r>
                </m:e>
                <m:sup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</m:sup>
              </m:sSup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-1</m:t>
              </m:r>
            </m:oMath>
          </w:p>
        </w:tc>
      </w:tr>
      <w:tr>
        <w:trPr>
          <w:cantSplit w:val="0"/>
          <w:keepNext w:val="0"/>
        </w:trPr>
        <w:tc>
          <w:tcPr>
            <w:tcW w:type="dxa" w:w="9184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cos 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x</m:t>
              </m:r>
            </m:oMath>
          </w:p>
        </w:tc>
      </w:tr>
      <w:tr>
        <w:trPr>
          <w:cantSplit w:val="0"/>
          <w:keepNext w:val="0"/>
        </w:trPr>
        <w:tc>
          <w:tcPr>
            <w:tcW w:type="dxa" w:w="9184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|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x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|+1</m:t>
              </m:r>
            </m:oMath>
          </w:p>
        </w:tc>
      </w:tr>
      <w:tr>
        <w:trPr>
          <w:cantSplit w:val="0"/>
          <w:keepNext w:val="0"/>
        </w:trPr>
        <w:tc>
          <w:tcPr>
            <w:tcW w:type="dxa" w:w="9184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d>
                <m:dPr>
                  <m:begChr m:val="{"/>
                  <m:sepChr m:val=""/>
                  <m:endChr m:val=""/>
                  <m:grow m:val="on"/>
                  <m:shp m:val="match"/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left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rPr>
                                <m:rFonts m:ascii="Cambria Math" m:hAnsi="Cambria Math"/>
                                <m:i/>
                                <m:sty m:val="i"/>
                                <m:sz m:val="21"/>
                                <m:szCs m:val="21"/>
                              </m:rPr>
                              <m:t>x</m:t>
                            </m:r>
                          </m:e>
                          <m:sup>
                            <m:r>
                              <m:rPr>
                                <m:rFonts m:ascii="Cambria Math" m:hAnsi="Cambria Math"/>
                                <m:sty m:val="p"/>
                                <m:sz m:val="21"/>
                                <m:szCs m:val="21"/>
                              </m:rPr>
                              <m:t>2</m:t>
                            </m:r>
                          </m:sup>
                        </m:sSup>
                      </m:e>
                      <m:e>
                        <m:r>
                          <m:rPr>
                            <m:rFonts m:ascii="Cambria Math" m:hAnsi="Cambria Math"/>
                            <m:i/>
                            <m:sty m:val="i"/>
                            <m:sz m:val="21"/>
                            <m:szCs m:val="21"/>
                          </m:rPr>
                          <m:t>x</m:t>
                        </m:r>
                        <m:r>
                          <m:rPr>
                            <m:rFonts m:ascii="Cambria Math" m:hAnsi="Cambria Math"/>
                            <m:sty m:val="p"/>
                            <m:sz m:val="21"/>
                            <m:szCs m:val="21"/>
                          </m:rPr>
                          <m:t>≤ 0</m:t>
                        </m:r>
                      </m:e>
                    </m:mr>
                    <m:mr>
                      <m:e>
                        <m:r>
                          <m:rPr>
                            <m:rFonts m:ascii="Cambria Math" m:hAnsi="Cambria Math"/>
                            <m:sty m:val="p"/>
                            <m:sz m:val="21"/>
                            <m:szCs m:val="21"/>
                          </m:rPr>
                          <m:t>-ln </m:t>
                        </m:r>
                        <m:r>
                          <m:rPr>
                            <m:rFonts m:ascii="Cambria Math" m:hAnsi="Cambria Math"/>
                            <m:i/>
                            <m:sty m:val="i"/>
                            <m:sz m:val="21"/>
                            <m:szCs m:val="21"/>
                          </m:rPr>
                          <m:t>x</m:t>
                        </m:r>
                      </m:e>
                      <m:e>
                        <m:r>
                          <m:rPr>
                            <m:rFonts m:ascii="Cambria Math" m:hAnsi="Cambria Math"/>
                            <m:i/>
                            <m:sty m:val="i"/>
                            <m:sz m:val="21"/>
                            <m:szCs m:val="21"/>
                          </m:rPr>
                          <m:t>x</m:t>
                        </m:r>
                        <m:r>
                          <m:rPr>
                            <m:rFonts m:ascii="Cambria Math" m:hAnsi="Cambria Math"/>
                            <m:sty m:val="p"/>
                            <m:sz m:val="21"/>
                            <m:szCs m:val="21"/>
                          </m:rPr>
                          <m:t>&gt;0</m:t>
                        </m:r>
                      </m:e>
                    </m:mr>
                  </m:m>
                </m:e>
              </m:d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8．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d>
          <m:dPr>
            <m:begChr m:val="{"/>
            <m:sepChr m:val=""/>
            <m:endChr m:val=""/>
            <m:grow m:val="on"/>
            <m:shp m:val="match"/>
          </m:dPr>
          <m:e>
            <m:m>
              <m:mPr>
                <m:mcs>
                  <m:mc>
                    <m:mcPr>
                      <m:count m:val="2"/>
                      <m:mcJc m:val="left"/>
                    </m:mcPr>
                  </m:mc>
                </m:mcs>
              </m:mPr>
              <m:mr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-1</m:t>
                  </m:r>
                </m:e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≤ 1</m:t>
                  </m:r>
                </m:e>
              </m:mr>
              <m:mr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|ln(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-1)|</m:t>
                  </m:r>
                </m:e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&gt;1</m:t>
                  </m:r>
                </m:e>
              </m:mr>
            </m:m>
          </m:e>
        </m:d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，则方程 </w:t>
      </w:r>
      <m:oMath>
        <m:r>
          <m:rPr>
            <m:rFonts m:ascii="Cambria Math" m:hAnsi="Cambria Math"/>
            <m:sty m:val="p"/>
            <m:sz m:val="21"/>
            <m:szCs m:val="21"/>
          </m:rPr>
          <m:t>f(f(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))=1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的根的个数为（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7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5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3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9．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已知定义在 </w:t>
      </w:r>
      <m:oMath>
        <m:r>
          <m:rPr>
            <m:rFonts m:ascii="Cambria Math" m:hAnsi="Cambria Math"/>
            <m:sty m:val="p"/>
            <m:sz m:val="21"/>
            <m:szCs m:val="21"/>
          </m:rPr>
          <m:t>(0,+∞)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上的单调函数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满足对 </w:t>
      </w:r>
      <m:oMath>
        <m:r>
          <m:rPr>
            <m:rFonts m:ascii="Cambria Math" m:hAnsi="Cambria Math"/>
            <m:sty m:val="p"/>
            <m:sz m:val="21"/>
            <m:szCs m:val="21"/>
          </m:rPr>
          <m:t>∀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∈(0,+∞)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f[f(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)-</m:t>
        </m:r>
        <m:sSub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log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]=3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，则方程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)-</m:t>
        </m:r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的解所在区间是（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(0,</m:t>
              </m:r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</m:t>
                  </m:r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den>
              </m:f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)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</m:t>
                  </m:r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den>
              </m:f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,1)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(1,2)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(2,3)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10．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d>
          <m:dPr>
            <m:begChr m:val="{"/>
            <m:sepChr m:val=""/>
            <m:endChr m:val=""/>
            <m:grow m:val="on"/>
            <m:shp m:val="match"/>
          </m:dPr>
          <m:e>
            <m:m>
              <m:mPr>
                <m:mcs>
                  <m:mc>
                    <m:mcPr>
                      <m:count m:val="2"/>
                      <m:mcJc m:val="left"/>
                    </m:mcPr>
                  </m:mc>
                </m:mcs>
              </m:mPr>
              <m:mr>
                <m:e>
                  <m:sSup>
                    <m:e>
                      <m:r>
                        <m:rPr>
                          <m:rFonts m:ascii="Cambria Math" m:hAnsi="Cambria Math"/>
                          <m:i/>
                          <m:sty m:val="i"/>
                          <m:sz m:val="21"/>
                          <m:szCs m:val="21"/>
                        </m:rPr>
                        <m:t>x</m:t>
                      </m:r>
                    </m:e>
                    <m:sup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3</m:t>
                      </m:r>
                    </m:sup>
                  </m:sSup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-3</m:t>
                  </m:r>
                  <m:sSup>
                    <m:e>
                      <m:r>
                        <m:rPr>
                          <m:rFonts m:ascii="Cambria Math" m:hAnsi="Cambria Math"/>
                          <m:i/>
                          <m:sty m:val="i"/>
                          <m:sz m:val="21"/>
                          <m:szCs m:val="21"/>
                        </m:rPr>
                        <m:t>x</m:t>
                      </m:r>
                    </m:e>
                    <m:sup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2</m:t>
                      </m:r>
                    </m:sup>
                  </m:sSup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+3</m:t>
                  </m:r>
                </m:e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&lt;2</m:t>
                  </m:r>
                </m:e>
              </m:mr>
              <m:mr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-4(</m:t>
                  </m:r>
                  <m:sSup>
                    <m:e>
                      <m:r>
                        <m:rPr>
                          <m:rFonts m:ascii="Cambria Math" m:hAnsi="Cambria Math"/>
                          <m:i/>
                          <m:sty m:val="i"/>
                          <m:sz m:val="21"/>
                          <m:szCs m:val="21"/>
                        </m:rPr>
                        <m:t>x</m:t>
                      </m:r>
                    </m:e>
                    <m:sup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2</m:t>
                      </m:r>
                    </m:sup>
                  </m:sSup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-5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+6)</m:t>
                  </m:r>
                </m:e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≥ 2</m:t>
                  </m:r>
                </m:e>
              </m:mr>
            </m:m>
          </m:e>
        </m:d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，则函数 </w:t>
      </w:r>
      <m:oMath>
        <m:r>
          <m:rPr>
            <m:rFonts m:ascii="Cambria Math" m:hAnsi="Cambria Math"/>
            <m:sty m:val="p"/>
            <m:sz m:val="21"/>
            <m:szCs m:val="21"/>
          </m:rPr>
          <m:t>f(f(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的零点的个数为（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6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7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8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9</m:t>
              </m:r>
            </m:oMath>
          </w:p>
        </w:tc>
      </w:tr>
    </w:tbl>
    <w:p>
      <w:pPr>
        <w:spacing w:before="0" w:after="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二、选择题：本题共 1 小题。在每小题给出的选项中，有多项符合题目要求。全部选对的得满分，部分选对的得部分分，有选错的得 0 分。</w:t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11．</w:t>
      </w:r>
      <w:r>
        <w:rPr>
          <w:rFonts w:ascii="Times New Roman" w:hAnsi="Times New Roman" w:eastAsia="宋体"/>
          <w:b w:val="0"/>
          <w:i w:val="0"/>
          <w:sz w:val="21"/>
        </w:rPr>
        <w:t xml:space="preserve">若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和 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都是定义在 </w:t>
      </w:r>
      <m:oMath>
        <m:r>
          <m:rPr>
            <m:rFonts m:ascii="Cambria Math" m:hAnsi="Cambria Math"/>
            <m:sty m:val="p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上的函数，且方程 </w:t>
      </w:r>
      <m:oMath>
        <m:r>
          <m:rPr>
            <m:rFonts m:ascii="Cambria Math" m:hAnsi="Cambria Math"/>
            <m:sty m:val="p"/>
            <m:sz m:val="21"/>
            <m:szCs m:val="21"/>
          </m:rPr>
          <m:t>f[g(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)]=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有实数解，则下列式子中可以为 </w:t>
      </w:r>
      <m:oMath>
        <m:r>
          <m:rPr>
            <m:rFonts m:ascii="Cambria Math" m:hAnsi="Cambria Math"/>
            <m:sty m:val="p"/>
            <m:sz m:val="21"/>
            <m:szCs m:val="21"/>
          </m:rPr>
          <m:t>g[f(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的是（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4592"/>
        <w:gridCol w:w="4592"/>
      </w:tblGrid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sSup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</m:e>
                <m:sup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sup>
              </m:sSup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+2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x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x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+1</m:t>
              </m:r>
            </m:oMath>
          </w:p>
        </w:tc>
      </w:tr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sSup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e</m:t>
                  </m:r>
                </m:e>
                <m:sup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cos 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</m:sup>
              </m:sSup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ln(|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x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|+1)</m:t>
              </m:r>
            </m:oMath>
          </w:p>
        </w:tc>
      </w:tr>
    </w:tbl>
    <w:p>
      <w:pPr>
        <w:spacing w:before="0" w:after="20" w:line="336" w:lineRule="auto"/>
      </w:pP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