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第37批-解三角形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第37批-解三角形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第37批-解三角形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)=3sin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的面积的最大值是（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)+2sin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(5,9]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(7,9]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