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第114批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先把两个括号分别通分，约去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xco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后化成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8{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再由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的周期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得结论。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1+2sin2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的周期是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，值域 </w:t>
      </w:r>
      <m:oMath>
        <m:r>
          <m:rPr>
            <m:rFonts m:ascii="Cambria Math" m:hAnsi="Cambria Math"/>
            <m:sty m:val="p"/>
            <m:sz m:val="21"/>
            <m:szCs m:val="21"/>
          </m:rPr>
          <m:t>[-1,3]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跨越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但**均值非零**，故加绝对值后周期不减半，仍为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M-T-176-V2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先化一：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)=sin(2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。相邻对称轴距离为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2=\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  <w:br/>
        <w:t xml:space="preserve">再在 </w:t>
      </w:r>
      <m:oMath>
        <m:r>
          <m:rPr>
            <m:rFonts m:ascii="Cambria Math" m:hAnsi="Cambria Math"/>
            <m:sty m:val="p"/>
            <m:sz m:val="21"/>
            <m:szCs m:val="21"/>
          </m:rPr>
          <m:t>[0,\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上作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的图象，看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与曲线交两次的条件。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M-T-178-E1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化一后由「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取最大值」得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的关系，取正切得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1{tan\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{ωπ}6}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再由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sty m:val="p"/>
            <m:sz m:val="21"/>
            <m:szCs m:val="21"/>
          </m:rPr>
          <m:t>cos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ωπ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den>
        </m:f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  <w:br/>
        <w:t xml:space="preserve">两式平方和为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，最后由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(-∞,4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M-T-176-V3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展开化一得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；由相邻轴距离定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为最大值点定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  <w:br/>
        <w:t xml:space="preserve">存在性问题化为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≤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max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26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M-T-183-V1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柯西不等式：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≤(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)=13×2=26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16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M-T-187-V1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的夹角，再把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的方向设为唯一变量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θ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目标式化为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Acosθ</m:t>
        </m:r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Bcosθ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Csinθ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，按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⋅\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的零点分段。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