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第114批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第114批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第114批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4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sin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p>
            </m:s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-1)(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num>
          <m:den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cos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p>
            </m:s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的最小正周期为（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)=|1+2sin2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的最小正周期为（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π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⋅cos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图象的任意两条对称轴，且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。 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上有两个不同的实数解，则实数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,1)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(-1,-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)=sin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acosω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，周期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 且在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处取得最大值，则使得不等式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|≥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恒成立的实数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11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3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asinω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+2sin(</m:t>
        </m:r>
        <m:r>
          <m:rPr>
            <m:rFonts m:ascii="Cambria Math" m:hAnsi="Cambria Math"/>
            <m:i/>
            <m:sty m:val="i"/>
            <m:sz m:val="21"/>
            <m:szCs m:val="21"/>
          </m:rPr>
          <m:t>ω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的图象的相邻两个对称轴之间的距离为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 且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恒有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f(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若存在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∈[0,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)+f(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)≤ 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，那么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已知平面向量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,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,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|+|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