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第119批-解三角形与向量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第119批-解三角形与向量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15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第119批-解三角形与向量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11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已知边长为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的等边三角形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内一点，且满足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DB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DC</m:t>
        </m:r>
        <m:r>
          <m:rPr>
            <m:rFonts m:ascii="Cambria Math" m:hAnsi="Cambria Math"/>
            <m:sty m:val="p"/>
            <m:sz m:val="21"/>
            <m:szCs m:val="21"/>
          </m:rPr>
          <m:t>=2:1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，则三角形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面积的最大值为（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den>
              </m:f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如图所示，在平面直角坐标系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xOy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轴的非负半轴上，点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在第一象限，且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BAC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90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，那么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两点间距离的（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最大值是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，最小值是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最大值是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8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，最小值是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最大值是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，最小值是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最大值是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8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，最小值是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为底边的等腰三角形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边上的中线长为 </w:t>
      </w:r>
      <m:oMath>
        <m:r>
          <m:rPr>
            <m:rFonts m:ascii="Cambria Math" m:hAnsi="Cambria Math"/>
            <m:sty m:val="p"/>
            <m:sz m:val="21"/>
            <m:szCs m:val="21"/>
          </m:rPr>
          <m:t>9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，当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面积取最大时，腰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长为（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e>
              </m:rad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e>
              </m:rad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e>
              </m:rad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前三个答案都不对</w:t>
            </w:r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AN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NC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上的一点，若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AP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BC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19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中，内角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的对边分别是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边上的高为 </w:t>
      </w:r>
      <m:oMath>
        <m:f>
          <m:fPr>
            <m:type m:val="bar"/>
          </m:fPr>
          <m:num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3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den>
        </m:f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．若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ksin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取最小值时，内角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的大小为（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{2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所在平面内三点，且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BD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DC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AE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=2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EC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AF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FD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EF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</m:oMath>
      <w:r>
        <w:rPr>
          <w:rFonts w:ascii="Times New Roman" w:hAnsi="Times New Roman" w:eastAsia="宋体"/>
          <w:b w:val="0"/>
          <w:i w:val="0"/>
          <w:sz w:val="21"/>
        </w:rPr>
        <w:t>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AB</m:t>
                  </m:r>
                </m:num>
                <m:den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AC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AB</m:t>
                  </m:r>
                </m:num>
                <m:den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AC</m:t>
                  </m:r>
                </m:den>
              </m:f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AB</m:t>
                  </m:r>
                </m:num>
                <m:den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AC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AB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12</m:t>
                  </m:r>
                </m:den>
              </m:f>
              <m:acc>
                <m:accPr>
                  <m:chr m:val="→"/>
                </m:accPr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AC</m:t>
                  </m:r>
                </m:e>
              </m:acc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在平行四边形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分别满足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BE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BC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DF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DC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．若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BD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AE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μ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AF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μ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15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15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75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75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是三角形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的外心，若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den>
        </m:f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AO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</m:t>
            </m:r>
          </m:den>
        </m:f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AC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AO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AO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+sin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35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75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“赵爽弦图”是由四个全等的直角三角形与一个小正方形拼成的一个大正方形，如图所示．在“赵爽弦图”中，若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BC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BF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</m:oMath>
      <w:r>
        <w:rPr>
          <w:rFonts w:ascii="Times New Roman" w:hAnsi="Times New Roman" w:eastAsia="宋体"/>
          <w:b w:val="0"/>
          <w:i w:val="0"/>
          <w:sz w:val="21"/>
        </w:rPr>
        <w:t>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12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25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vec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9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25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vec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16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25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vec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12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25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vec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45\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vec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35\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vec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35\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vec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45\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vec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b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BC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AB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+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BC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|=2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3≤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≤\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⋅</m:t>
        </m:r>
        <m:acc>
          <m:accPr>
            <m:chr m:val="→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BC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[-2,1)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23,1)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[-2,\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23)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[-2,\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23]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已知向量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的夹角为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120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|=2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|=3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，则向量 </w:t>
      </w:r>
      <m:oMath>
        <m:r>
          <m:rPr>
            <m:rFonts m:ascii="Cambria Math" m:hAnsi="Cambria Math"/>
            <m:sty m:val="p"/>
            <m:sz m:val="21"/>
            <m:szCs m:val="21"/>
          </m:rPr>
          <m:t>2\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+3\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在向量 </w:t>
      </w:r>
      <m:oMath>
        <m:r>
          <m:rPr>
            <m:rFonts m:ascii="Cambria Math" m:hAnsi="Cambria Math"/>
            <m:sty m:val="p"/>
            <m:sz m:val="21"/>
            <m:szCs m:val="21"/>
          </m:rPr>
          <m:t>2\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方向上的投影为（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8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13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13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13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6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19</m:t>
                  </m:r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13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13</m:t>
                  </m:r>
                </m:den>
              </m:f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二、选择题：本题共 1 小题。在每小题给出的选项中，有多项符合题目要求。全部选对的得满分，部分选对的得部分分，有选错的得 0 分。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所在平面内一点，以下说法正确的是（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9185"/>
      </w:tblGrid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若动点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P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满足 </w:t>
            </w:r>
            <m:oMath>
              <m:acc>
                <m:accPr>
                  <m:chr m:val="→"/>
                </m:accPr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OP</m:t>
                  </m:r>
                </m:e>
              </m:acc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</m:t>
              </m:r>
              <m:acc>
                <m:accPr>
                  <m:chr m:val="→"/>
                </m:accPr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OA</m:t>
                  </m:r>
                </m:e>
              </m:acc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λ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overrightarrow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{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AB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}|⋅\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overrightarrow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{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AB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}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sin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overrightarrow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{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}|⋅\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overrightarrow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{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}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sin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（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λ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∈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mathbb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R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），则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P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点的轨迹一定通过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△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ABC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的重心．</w:t>
            </w:r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若点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O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满足 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overrightarrow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{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AO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}⋅\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overrightarrow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{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AB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}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overrightarrow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{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AB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}|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overrightarrow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{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AO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}⋅\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overrightarrow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{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}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overrightarrow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{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}|</m:t>
                  </m:r>
                </m:den>
              </m:f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，</w:t>
            </w:r>
            <m:oMath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overrightarrow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{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CO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}⋅\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overrightarrow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{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CA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}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overrightarrow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{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CA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}|</m:t>
                  </m:r>
                </m:den>
              </m:f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overrightarrow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{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CO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}⋅\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overrightarrow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{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CB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}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overrightarrow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{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CB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}|</m:t>
                  </m:r>
                </m:den>
              </m:f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，则点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O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是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△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ABC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的垂心．</w:t>
            </w:r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若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O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为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△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ABC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的外心，且 </w:t>
            </w:r>
            <m:oMath>
              <m:acc>
                <m:accPr>
                  <m:chr m:val="→"/>
                </m:accPr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OA</m:t>
                  </m:r>
                </m:e>
              </m:acc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</m:t>
              </m:r>
              <m:acc>
                <m:accPr>
                  <m:chr m:val="→"/>
                </m:accPr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OB</m:t>
                  </m:r>
                </m:e>
              </m:acc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</m:t>
              </m:r>
              <m:acc>
                <m:accPr>
                  <m:chr m:val="→"/>
                </m:accPr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OC</m:t>
                  </m:r>
                </m:e>
              </m:acc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</m:t>
              </m:r>
              <m:acc>
                <m:accPr>
                  <m:chr m:val="→"/>
                </m:accPr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OM</m:t>
                  </m:r>
                </m:e>
              </m:acc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，则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M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是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△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ABC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的内心．</w:t>
            </w:r>
          </w:p>
        </w:tc>
      </w:tr>
      <w:tr>
        <w:trPr>
          <w:cantSplit w:val="0"/>
          <w:keepNext w:val="0"/>
        </w:trPr>
        <w:tc>
          <w:tcPr>
            <w:tcW w:type="dxa" w:w="9184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若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</m:t>
              </m:r>
              <m:acc>
                <m:accPr>
                  <m:chr m:val="→"/>
                </m:accPr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OA</m:t>
                  </m:r>
                </m:e>
              </m:acc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</m:t>
              </m:r>
              <m:acc>
                <m:accPr>
                  <m:chr m:val="→"/>
                </m:accPr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OB</m:t>
                  </m:r>
                </m:e>
              </m:acc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)⋅</m:t>
              </m:r>
              <m:acc>
                <m:accPr>
                  <m:chr m:val="→"/>
                </m:accPr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AB</m:t>
                  </m:r>
                </m:e>
              </m:acc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=(</m:t>
              </m:r>
              <m:acc>
                <m:accPr>
                  <m:chr m:val="→"/>
                </m:accPr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OB</m:t>
                  </m:r>
                </m:e>
              </m:acc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</m:t>
              </m:r>
              <m:acc>
                <m:accPr>
                  <m:chr m:val="→"/>
                </m:accPr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OC</m:t>
                  </m:r>
                </m:e>
              </m:acc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)⋅</m:t>
              </m:r>
              <m:acc>
                <m:accPr>
                  <m:chr m:val="→"/>
                </m:accPr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BC</m:t>
                  </m:r>
                </m:e>
              </m:acc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=0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，则点 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O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为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△ 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ABC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的外心．</w:t>
            </w:r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三、填空题：本题共 1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已知向量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sty m:val="p"/>
            <m:sz m:val="21"/>
            <m:szCs m:val="21"/>
          </m:rPr>
          <m:t>|\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|=1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=(2,1)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0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λ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），则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vec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|=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四、解答题：本题共 2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中，三个内角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的对边分别为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\,</m:t>
        </m:r>
        <m:r>
          <m:rPr>
            <m:rFonts m:ascii="Cambria Math" m:hAnsi="Cambria Math"/>
            <m:i/>
            <m:sty m:val="i"/>
            <m:sz m:val="21"/>
            <m:szCs m:val="21"/>
          </m:rPr>
          <m:t>ccos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（2）求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如图，在平面四边形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中，已知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CED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7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（1）求 </w:t>
      </w:r>
      <m:oMath>
        <m:r>
          <m:rPr>
            <m:rFonts m:ascii="Cambria Math" m:hAnsi="Cambria Math"/>
            <m:sty m:val="p"/>
            <m:sz m:val="21"/>
            <m:szCs m:val="21"/>
          </m:rPr>
          <m:t>sin∠ </m:t>
        </m:r>
        <m:r>
          <m:rPr>
            <m:rFonts m:ascii="Cambria Math" m:hAnsi="Cambria Math"/>
            <m:i/>
            <m:sty m:val="i"/>
            <m:sz m:val="21"/>
            <m:szCs m:val="21"/>
          </m:rPr>
          <m:t>BCE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 （2）求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CED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的周长．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