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第91批-三角函数与解三角形综合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第91批-三角函数与解三角形综合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第91批-三角函数与解三角形综合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边上的中线长为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的大小； (2) 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在①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tan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tan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这两个条件中任选一个， 补充在下面问题中并作答．已知在锐角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，____． (1) 判断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的形状； (2) 在 (1) 的条件下，若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边上的中线，求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边上的中线，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129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外接圆的半径为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边上的中线长为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)cos(\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)-cos(\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的最小正周期； (2) 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，试判断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的形状．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2-\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3)+m\ 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在下列条件①、条件②、条件③这三个条件中，选择可以确定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值的两个条件作为已知． (1) 求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(2) 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上是增函数，求实数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 条件①：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； 条件②：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的最大值与最小值之和为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； 条件③：</w:t>
      </w:r>
      <m:oMath>
        <m:r>
          <m:rPr>
            <m:rFonts m:ascii="Cambria Math" m:hAnsi="Cambria Math"/>
            <m:sty m:val="p"/>
            <m:sz m:val="21"/>
            <m:szCs m:val="21"/>
          </m:rPr>
          <m:t>f(0)=2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3)+cos(2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6)+2sin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的最小正周期，及对称轴方程； (2) 先将函数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的图象向右平移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{12}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个单位长度，再将所得图象上各点的横坐标伸长为原来的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倍， 纵坐标不变，得到函数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3,2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)cos(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是偶函数，求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的取值集合； (2) 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有实数解，求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+cos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=(1+2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2,cos\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的对称中心和单调增区间； (2) 将函数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的图象上的各点____得到函数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的图象，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时，方程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 在以下①、②中选择一个，补在 (2) 的横线上，并加以解答（如果①、②都做，则按①给分）： ① 向左平移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个单位，再保持纵坐标不变，横坐标缩小为原来的一半； ② 纵坐标保持不变，横坐标缩小为原来的一半，再向右平移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)+cos(2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)\ (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φrvert&lt;\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，将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的图象向左平移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个单位长度， 所得函数的图象关于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轴对称． (1) 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的解析式； (2)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5{12}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上恰有两个实数根，求实数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，其中常数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，将函数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的图象向左平移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个单位，得到函数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的图象，求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上单调递增，求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(3) 对 (1) 中的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，区间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）满足：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上至少含有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个零点， 在所有满足上述条件的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}2-1\ 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&gt;0,\ 0&lt;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为偶函数， 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图象的相邻两对称轴间的距离为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的解析式； (2) 将函数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的图象向右平移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个单位长度，再把横坐标缩小为原来的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（纵坐标不变），得到函数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的图象， 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{12},\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上有两个不同的根，求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