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496" w:rsidRPr="006F18F2" w:rsidRDefault="000E4496">
      <w:pPr>
        <w:rPr>
          <w:sz w:val="20"/>
        </w:rPr>
      </w:pPr>
      <w:r w:rsidRPr="006F18F2">
        <w:rPr>
          <w:sz w:val="20"/>
        </w:rPr>
        <w:t>Raport do 3 zadania zaliczeniowego na przedmiocie Programowanie Współbieżne.</w:t>
      </w:r>
    </w:p>
    <w:p w:rsidR="00885BA6" w:rsidRPr="006F18F2" w:rsidRDefault="000E4496" w:rsidP="00885BA6">
      <w:pPr>
        <w:rPr>
          <w:sz w:val="20"/>
        </w:rPr>
      </w:pPr>
      <w:r w:rsidRPr="006F18F2">
        <w:rPr>
          <w:sz w:val="20"/>
        </w:rPr>
        <w:t>Do rozwiązania dołączyłem dodatkow</w:t>
      </w:r>
      <w:r w:rsidR="00A46CE7">
        <w:rPr>
          <w:sz w:val="20"/>
        </w:rPr>
        <w:t>y plik</w:t>
      </w:r>
      <w:r w:rsidRPr="006F18F2">
        <w:rPr>
          <w:sz w:val="20"/>
        </w:rPr>
        <w:t xml:space="preserve"> CalcCollatzShared.hpp zawierający zmodyfikowane </w:t>
      </w:r>
      <w:r w:rsidR="00A46CE7">
        <w:rPr>
          <w:sz w:val="20"/>
        </w:rPr>
        <w:t xml:space="preserve">funkcje </w:t>
      </w:r>
      <w:proofErr w:type="spellStart"/>
      <w:r w:rsidR="00A46CE7">
        <w:rPr>
          <w:sz w:val="20"/>
        </w:rPr>
        <w:t>CalcCollatz</w:t>
      </w:r>
      <w:proofErr w:type="spellEnd"/>
      <w:r w:rsidR="00A46CE7">
        <w:rPr>
          <w:sz w:val="20"/>
        </w:rPr>
        <w:t xml:space="preserve"> dla </w:t>
      </w:r>
      <w:proofErr w:type="spellStart"/>
      <w:r w:rsidR="00A46CE7">
        <w:rPr>
          <w:sz w:val="20"/>
        </w:rPr>
        <w:t>drużynX</w:t>
      </w:r>
      <w:proofErr w:type="spellEnd"/>
      <w:r w:rsidR="00A46CE7">
        <w:rPr>
          <w:sz w:val="20"/>
        </w:rPr>
        <w:t>.</w:t>
      </w:r>
      <w:r w:rsidRPr="006F18F2">
        <w:rPr>
          <w:sz w:val="20"/>
        </w:rPr>
        <w:t xml:space="preserve"> </w:t>
      </w:r>
      <w:r w:rsidR="00A46CE7">
        <w:rPr>
          <w:sz w:val="20"/>
        </w:rPr>
        <w:t xml:space="preserve">W pliku </w:t>
      </w:r>
      <w:proofErr w:type="spellStart"/>
      <w:r w:rsidR="00A46CE7">
        <w:rPr>
          <w:sz w:val="20"/>
        </w:rPr>
        <w:t>Shared</w:t>
      </w:r>
      <w:proofErr w:type="spellEnd"/>
      <w:r w:rsidR="00A46CE7">
        <w:rPr>
          <w:sz w:val="20"/>
        </w:rPr>
        <w:t xml:space="preserve"> </w:t>
      </w:r>
      <w:proofErr w:type="spellStart"/>
      <w:r w:rsidR="00A46CE7">
        <w:rPr>
          <w:sz w:val="20"/>
        </w:rPr>
        <w:t>results</w:t>
      </w:r>
      <w:proofErr w:type="spellEnd"/>
      <w:r w:rsidR="00A46CE7">
        <w:rPr>
          <w:sz w:val="20"/>
        </w:rPr>
        <w:t xml:space="preserve"> umieściłem </w:t>
      </w:r>
      <w:proofErr w:type="spellStart"/>
      <w:r w:rsidR="00A46CE7">
        <w:rPr>
          <w:sz w:val="20"/>
        </w:rPr>
        <w:t>l</w:t>
      </w:r>
      <w:r w:rsidRPr="006F18F2">
        <w:rPr>
          <w:sz w:val="20"/>
        </w:rPr>
        <w:t>kko</w:t>
      </w:r>
      <w:proofErr w:type="spellEnd"/>
      <w:r w:rsidRPr="006F18F2">
        <w:rPr>
          <w:sz w:val="20"/>
        </w:rPr>
        <w:t xml:space="preserve"> zmodyfikowany kod </w:t>
      </w:r>
      <w:proofErr w:type="spellStart"/>
      <w:r w:rsidRPr="006F18F2">
        <w:rPr>
          <w:sz w:val="20"/>
        </w:rPr>
        <w:t>read-writer</w:t>
      </w:r>
      <w:proofErr w:type="spellEnd"/>
      <w:r w:rsidRPr="006F18F2">
        <w:rPr>
          <w:sz w:val="20"/>
        </w:rPr>
        <w:t xml:space="preserve"> </w:t>
      </w:r>
      <w:proofErr w:type="spellStart"/>
      <w:r w:rsidRPr="006F18F2">
        <w:rPr>
          <w:sz w:val="20"/>
        </w:rPr>
        <w:t>locka</w:t>
      </w:r>
      <w:proofErr w:type="spellEnd"/>
      <w:r w:rsidRPr="006F18F2">
        <w:rPr>
          <w:sz w:val="20"/>
        </w:rPr>
        <w:t xml:space="preserve"> jaki napisałem do drugiego zadania zaliczeniowego. Jako mechanizmu dostępu odpowiedniej ilości wątków w drużynie </w:t>
      </w:r>
      <w:proofErr w:type="spellStart"/>
      <w:r w:rsidRPr="006F18F2">
        <w:rPr>
          <w:sz w:val="20"/>
        </w:rPr>
        <w:t>TeamNewThreads</w:t>
      </w:r>
      <w:proofErr w:type="spellEnd"/>
      <w:r w:rsidRPr="006F18F2">
        <w:rPr>
          <w:sz w:val="20"/>
        </w:rPr>
        <w:t xml:space="preserve"> użyłem własnej klasy </w:t>
      </w:r>
      <w:proofErr w:type="spellStart"/>
      <w:r w:rsidRPr="006F18F2">
        <w:rPr>
          <w:sz w:val="20"/>
        </w:rPr>
        <w:t>Semaphore</w:t>
      </w:r>
      <w:proofErr w:type="spellEnd"/>
      <w:r w:rsidRPr="006F18F2">
        <w:rPr>
          <w:sz w:val="20"/>
        </w:rPr>
        <w:t xml:space="preserve"> z wykorzystaniem</w:t>
      </w:r>
      <w:r w:rsidR="00885BA6" w:rsidRPr="006F18F2">
        <w:rPr>
          <w:sz w:val="20"/>
        </w:rPr>
        <w:t xml:space="preserve"> </w:t>
      </w:r>
      <w:proofErr w:type="spellStart"/>
      <w:r w:rsidR="00885BA6" w:rsidRPr="006F18F2">
        <w:rPr>
          <w:sz w:val="20"/>
        </w:rPr>
        <w:t>mutexów</w:t>
      </w:r>
      <w:proofErr w:type="spellEnd"/>
      <w:r w:rsidR="00885BA6" w:rsidRPr="006F18F2">
        <w:rPr>
          <w:sz w:val="20"/>
        </w:rPr>
        <w:t xml:space="preserve"> oraz zmiennych warunkowych. Dla </w:t>
      </w:r>
      <w:proofErr w:type="spellStart"/>
      <w:r w:rsidR="00885BA6" w:rsidRPr="006F18F2">
        <w:rPr>
          <w:sz w:val="20"/>
        </w:rPr>
        <w:t>TeamNewProcesses</w:t>
      </w:r>
      <w:proofErr w:type="spellEnd"/>
      <w:r w:rsidR="00885BA6" w:rsidRPr="006F18F2">
        <w:rPr>
          <w:sz w:val="20"/>
        </w:rPr>
        <w:t xml:space="preserve"> skorzystałem z funkcji </w:t>
      </w:r>
      <w:proofErr w:type="spellStart"/>
      <w:r w:rsidR="00885BA6" w:rsidRPr="006F18F2">
        <w:rPr>
          <w:sz w:val="20"/>
        </w:rPr>
        <w:t>wait</w:t>
      </w:r>
      <w:proofErr w:type="spellEnd"/>
      <w:r w:rsidR="00885BA6" w:rsidRPr="006F18F2">
        <w:rPr>
          <w:sz w:val="20"/>
        </w:rPr>
        <w:t xml:space="preserve">(0). W </w:t>
      </w:r>
      <w:proofErr w:type="spellStart"/>
      <w:r w:rsidR="00885BA6" w:rsidRPr="006F18F2">
        <w:rPr>
          <w:sz w:val="20"/>
        </w:rPr>
        <w:t>SharedResults</w:t>
      </w:r>
      <w:proofErr w:type="spellEnd"/>
      <w:r w:rsidR="00885BA6" w:rsidRPr="006F18F2">
        <w:rPr>
          <w:sz w:val="20"/>
        </w:rPr>
        <w:t xml:space="preserve"> przechowuję mapę wartości </w:t>
      </w:r>
      <w:proofErr w:type="spellStart"/>
      <w:r w:rsidR="00885BA6" w:rsidRPr="006F18F2">
        <w:rPr>
          <w:sz w:val="20"/>
        </w:rPr>
        <w:t>InfInt</w:t>
      </w:r>
      <w:proofErr w:type="spellEnd"/>
      <w:r w:rsidR="00885BA6" w:rsidRPr="006F18F2">
        <w:rPr>
          <w:sz w:val="20"/>
        </w:rPr>
        <w:t xml:space="preserve"> oraz </w:t>
      </w:r>
      <w:proofErr w:type="spellStart"/>
      <w:r w:rsidR="00885BA6" w:rsidRPr="006F18F2">
        <w:rPr>
          <w:sz w:val="20"/>
        </w:rPr>
        <w:t>PromiseFuture</w:t>
      </w:r>
      <w:proofErr w:type="spellEnd"/>
      <w:r w:rsidR="00885BA6" w:rsidRPr="006F18F2">
        <w:rPr>
          <w:sz w:val="20"/>
        </w:rPr>
        <w:t xml:space="preserve"> będący klasą mieszczącą w sobie zarówno </w:t>
      </w:r>
      <w:proofErr w:type="spellStart"/>
      <w:r w:rsidR="00885BA6" w:rsidRPr="006F18F2">
        <w:rPr>
          <w:sz w:val="20"/>
        </w:rPr>
        <w:t>promise</w:t>
      </w:r>
      <w:proofErr w:type="spellEnd"/>
      <w:r w:rsidR="00885BA6" w:rsidRPr="006F18F2">
        <w:rPr>
          <w:sz w:val="20"/>
        </w:rPr>
        <w:t xml:space="preserve"> jak i </w:t>
      </w:r>
      <w:proofErr w:type="spellStart"/>
      <w:r w:rsidR="00885BA6" w:rsidRPr="006F18F2">
        <w:rPr>
          <w:sz w:val="20"/>
        </w:rPr>
        <w:t>future</w:t>
      </w:r>
      <w:proofErr w:type="spellEnd"/>
      <w:r w:rsidR="00885BA6" w:rsidRPr="006F18F2">
        <w:rPr>
          <w:sz w:val="20"/>
        </w:rPr>
        <w:t xml:space="preserve"> ze standardu C++. Wątki lub procesy dla każdej nowo obliczonej wartości sprawdzają czy jest/ma zostać obliczona przez inny wątek. Jeśli tak to pobierają </w:t>
      </w:r>
      <w:proofErr w:type="spellStart"/>
      <w:r w:rsidR="00885BA6" w:rsidRPr="006F18F2">
        <w:rPr>
          <w:sz w:val="20"/>
        </w:rPr>
        <w:t>future</w:t>
      </w:r>
      <w:proofErr w:type="spellEnd"/>
      <w:r w:rsidR="00885BA6" w:rsidRPr="006F18F2">
        <w:rPr>
          <w:sz w:val="20"/>
        </w:rPr>
        <w:t xml:space="preserve"> z wynikiem obliczeń procesu, który zadeklarował się że to zrobi, natomiast w przeciwnym wypadku, deklarują wykonanie obliczeń dodając do mapy nowy obiekt </w:t>
      </w:r>
      <w:proofErr w:type="spellStart"/>
      <w:r w:rsidR="00885BA6" w:rsidRPr="006F18F2">
        <w:rPr>
          <w:sz w:val="20"/>
        </w:rPr>
        <w:t>PromiseFuture</w:t>
      </w:r>
      <w:proofErr w:type="spellEnd"/>
      <w:r w:rsidR="00885BA6" w:rsidRPr="006F18F2">
        <w:rPr>
          <w:sz w:val="20"/>
        </w:rPr>
        <w:t xml:space="preserve"> z kluczem równym liczbie dla której wynik chcą znaleźć, i zapamiętują to, aby po wykonaniu obliczeń uzupełnić dane obietnice.</w:t>
      </w:r>
      <w:r w:rsidR="001022AB">
        <w:rPr>
          <w:sz w:val="20"/>
        </w:rPr>
        <w:t xml:space="preserve"> Zdecydowałem się nie korzystać z pliku </w:t>
      </w:r>
      <w:proofErr w:type="spellStart"/>
      <w:r w:rsidR="001022AB">
        <w:rPr>
          <w:sz w:val="20"/>
        </w:rPr>
        <w:t>new_process</w:t>
      </w:r>
      <w:proofErr w:type="spellEnd"/>
      <w:r w:rsidR="001022AB">
        <w:rPr>
          <w:sz w:val="20"/>
        </w:rPr>
        <w:t xml:space="preserve">, gdyż moje rozwiązanie drużyn z procesami bez jego użycia wydaje się lepsze. </w:t>
      </w:r>
      <w:r w:rsidR="005E790B" w:rsidRPr="006F18F2">
        <w:rPr>
          <w:sz w:val="20"/>
        </w:rPr>
        <w:t xml:space="preserve">Próbowałem osiągnąć </w:t>
      </w:r>
      <w:proofErr w:type="spellStart"/>
      <w:r w:rsidR="005E790B" w:rsidRPr="006F18F2">
        <w:rPr>
          <w:sz w:val="20"/>
        </w:rPr>
        <w:t>chociaz</w:t>
      </w:r>
      <w:proofErr w:type="spellEnd"/>
      <w:r w:rsidR="00885BA6" w:rsidRPr="006F18F2">
        <w:rPr>
          <w:sz w:val="20"/>
        </w:rPr>
        <w:t xml:space="preserve"> prymitywną obsługę drużyn </w:t>
      </w:r>
      <w:proofErr w:type="spellStart"/>
      <w:r w:rsidR="00885BA6" w:rsidRPr="006F18F2">
        <w:rPr>
          <w:sz w:val="20"/>
        </w:rPr>
        <w:t>TeamNewProcessesX</w:t>
      </w:r>
      <w:proofErr w:type="spellEnd"/>
      <w:r w:rsidR="00885BA6" w:rsidRPr="006F18F2">
        <w:rPr>
          <w:sz w:val="20"/>
        </w:rPr>
        <w:t xml:space="preserve"> i </w:t>
      </w:r>
      <w:proofErr w:type="spellStart"/>
      <w:r w:rsidR="00885BA6" w:rsidRPr="006F18F2">
        <w:rPr>
          <w:sz w:val="20"/>
        </w:rPr>
        <w:t>TeamConstProcessesX</w:t>
      </w:r>
      <w:proofErr w:type="spellEnd"/>
      <w:r w:rsidR="00885BA6" w:rsidRPr="006F18F2">
        <w:rPr>
          <w:sz w:val="20"/>
        </w:rPr>
        <w:t xml:space="preserve">, </w:t>
      </w:r>
      <w:r w:rsidR="005E790B" w:rsidRPr="006F18F2">
        <w:rPr>
          <w:sz w:val="20"/>
        </w:rPr>
        <w:t>polegającą</w:t>
      </w:r>
      <w:r w:rsidR="00885BA6" w:rsidRPr="006F18F2">
        <w:rPr>
          <w:sz w:val="20"/>
        </w:rPr>
        <w:t xml:space="preserve"> ona na zapisywaniu wyników jedynie od 1 do 10^6 - 1 w zmapowanej pamięci o z góry ustalonym rozmiarze</w:t>
      </w:r>
      <w:r w:rsidR="005E790B" w:rsidRPr="006F18F2">
        <w:rPr>
          <w:sz w:val="20"/>
        </w:rPr>
        <w:t>, jednak ze względu na trudności techniczne głównie w zakresie synchronizacji procesów nie udało mi się tego osiągnąć przed wyznaczonym czasem</w:t>
      </w:r>
      <w:r w:rsidR="00885BA6" w:rsidRPr="006F18F2">
        <w:rPr>
          <w:sz w:val="20"/>
        </w:rPr>
        <w:t>.</w:t>
      </w:r>
      <w:r w:rsidR="00B23600">
        <w:rPr>
          <w:sz w:val="20"/>
        </w:rPr>
        <w:t xml:space="preserve"> Po </w:t>
      </w:r>
      <w:proofErr w:type="spellStart"/>
      <w:r w:rsidR="00B23600">
        <w:rPr>
          <w:sz w:val="20"/>
        </w:rPr>
        <w:t>odkomentowaniu</w:t>
      </w:r>
      <w:proofErr w:type="spellEnd"/>
      <w:r w:rsidR="00B23600">
        <w:rPr>
          <w:sz w:val="20"/>
        </w:rPr>
        <w:t xml:space="preserve"> funkcji </w:t>
      </w:r>
      <w:proofErr w:type="spellStart"/>
      <w:r w:rsidR="00B23600">
        <w:rPr>
          <w:sz w:val="20"/>
        </w:rPr>
        <w:t>CallCollatzSharedForProcesses</w:t>
      </w:r>
      <w:proofErr w:type="spellEnd"/>
      <w:r w:rsidR="00B23600">
        <w:rPr>
          <w:sz w:val="20"/>
        </w:rPr>
        <w:t xml:space="preserve"> oraz zmianie stałej FAILED_TRY na </w:t>
      </w:r>
      <w:proofErr w:type="spellStart"/>
      <w:r w:rsidR="00B23600">
        <w:rPr>
          <w:sz w:val="20"/>
        </w:rPr>
        <w:t>true</w:t>
      </w:r>
      <w:proofErr w:type="spellEnd"/>
      <w:r w:rsidR="00B23600">
        <w:rPr>
          <w:sz w:val="20"/>
        </w:rPr>
        <w:t xml:space="preserve"> program powinien być w stanie w jakim zakończyłem prace nad drużyną </w:t>
      </w:r>
      <w:proofErr w:type="spellStart"/>
      <w:r w:rsidR="00B23600">
        <w:rPr>
          <w:sz w:val="20"/>
        </w:rPr>
        <w:t>NewProcessesX</w:t>
      </w:r>
      <w:proofErr w:type="spellEnd"/>
      <w:r w:rsidR="00B23600">
        <w:rPr>
          <w:sz w:val="20"/>
        </w:rPr>
        <w:t>.</w:t>
      </w:r>
      <w:r w:rsidR="00551722">
        <w:rPr>
          <w:sz w:val="20"/>
        </w:rPr>
        <w:t xml:space="preserve"> Zdaję sobie sprawę z ostrzeżenia jakie pokazuje się przy wywołaniu </w:t>
      </w:r>
      <w:proofErr w:type="spellStart"/>
      <w:r w:rsidR="00551722">
        <w:rPr>
          <w:sz w:val="20"/>
        </w:rPr>
        <w:t>make</w:t>
      </w:r>
      <w:proofErr w:type="spellEnd"/>
      <w:r w:rsidR="00551722">
        <w:rPr>
          <w:sz w:val="20"/>
        </w:rPr>
        <w:t>, jednak metoda, którą zastosowałem w linijce przed którą ostrzega kompilator została pokazana na laboratoriach więc zakładam, że jest metodą poprawną.</w:t>
      </w:r>
      <w:bookmarkStart w:id="0" w:name="_GoBack"/>
      <w:bookmarkEnd w:id="0"/>
    </w:p>
    <w:p w:rsidR="004639F9" w:rsidRPr="00F555D1" w:rsidRDefault="005D01F8">
      <w:pPr>
        <w:rPr>
          <w:sz w:val="20"/>
        </w:rPr>
      </w:pPr>
      <w:r w:rsidRPr="006F18F2">
        <w:rPr>
          <w:sz w:val="20"/>
        </w:rPr>
        <w:t xml:space="preserve">Oto wykresy przedstawiające wyniki dla drużyn z tylko 1 dostępnym wątkiem/procesem dla reprezentacyjnych testów 5 dla </w:t>
      </w:r>
      <w:r w:rsidR="006F18F2" w:rsidRPr="006F18F2">
        <w:rPr>
          <w:sz w:val="20"/>
        </w:rPr>
        <w:t>każdej drużyny.</w:t>
      </w:r>
      <w:r w:rsidR="006D0E40">
        <w:rPr>
          <w:sz w:val="20"/>
        </w:rPr>
        <w:t xml:space="preserve"> Czas podany jest w milisekundach.</w:t>
      </w:r>
      <w:r w:rsidR="006F18F2" w:rsidRPr="006F18F2">
        <w:rPr>
          <w:sz w:val="20"/>
        </w:rPr>
        <w:t xml:space="preserve"> Dodatkowo umieściłem także wykres ze średnią czasów dla testów z każdej ilości wątków dla każdej drużyny. </w:t>
      </w:r>
      <w:r w:rsidR="006F18F2">
        <w:rPr>
          <w:sz w:val="20"/>
        </w:rPr>
        <w:t xml:space="preserve">Dla porównania wyników </w:t>
      </w:r>
      <w:proofErr w:type="spellStart"/>
      <w:r w:rsidR="006F18F2">
        <w:rPr>
          <w:sz w:val="20"/>
        </w:rPr>
        <w:t>wyników</w:t>
      </w:r>
      <w:proofErr w:type="spellEnd"/>
      <w:r w:rsidR="006F18F2">
        <w:rPr>
          <w:sz w:val="20"/>
        </w:rPr>
        <w:t xml:space="preserve"> kiedy współbieżność odgrywa faktyczną rolę dodałem również dla porównania w przypadku 10 wątków/procesów</w:t>
      </w:r>
      <w:r w:rsidR="00F82436">
        <w:rPr>
          <w:sz w:val="20"/>
        </w:rPr>
        <w:t xml:space="preserve"> gdzie czasy działania znacząco przyspieszyły</w:t>
      </w:r>
      <w:r w:rsidR="006F18F2">
        <w:rPr>
          <w:sz w:val="20"/>
        </w:rPr>
        <w:t xml:space="preserve">. Dla 1 wątku/procesu wszystkie drużyny mają gorszy czas od </w:t>
      </w:r>
      <w:proofErr w:type="spellStart"/>
      <w:r w:rsidR="006F18F2">
        <w:rPr>
          <w:sz w:val="20"/>
        </w:rPr>
        <w:t>TeamuSolo</w:t>
      </w:r>
      <w:proofErr w:type="spellEnd"/>
      <w:r w:rsidR="006F18F2">
        <w:rPr>
          <w:sz w:val="20"/>
        </w:rPr>
        <w:t>, niektóre co prawda zbliżony do niego ale wciąż gorszy. Jest to spowodowane dodatkowym czasem poświęconym na uruchomienie mechanizmów współbieżności z których programy te nie korzystają w celu przyspieszenia</w:t>
      </w:r>
      <w:r w:rsidR="00FA3C1D">
        <w:rPr>
          <w:sz w:val="20"/>
        </w:rPr>
        <w:t xml:space="preserve">. Najbardziej zwalnia tutaj </w:t>
      </w:r>
      <w:proofErr w:type="spellStart"/>
      <w:r w:rsidR="00FA3C1D">
        <w:rPr>
          <w:sz w:val="20"/>
        </w:rPr>
        <w:t>New</w:t>
      </w:r>
      <w:r w:rsidR="006F18F2">
        <w:rPr>
          <w:sz w:val="20"/>
        </w:rPr>
        <w:t>Processes</w:t>
      </w:r>
      <w:proofErr w:type="spellEnd"/>
      <w:r w:rsidR="006F18F2">
        <w:rPr>
          <w:sz w:val="20"/>
        </w:rPr>
        <w:t xml:space="preserve"> oraz </w:t>
      </w:r>
      <w:proofErr w:type="spellStart"/>
      <w:r w:rsidR="006F18F2">
        <w:rPr>
          <w:sz w:val="20"/>
        </w:rPr>
        <w:t>NewThreads</w:t>
      </w:r>
      <w:proofErr w:type="spellEnd"/>
      <w:r w:rsidR="006F18F2">
        <w:rPr>
          <w:sz w:val="20"/>
        </w:rPr>
        <w:t xml:space="preserve"> gdyż tworzą one nowy proces/wątek bardzo wiele razy(tyle ile jest danych) i, szczególnie w przypadku no</w:t>
      </w:r>
      <w:r w:rsidR="00285A6A">
        <w:rPr>
          <w:sz w:val="20"/>
        </w:rPr>
        <w:t xml:space="preserve">wego procesu, jest to kosztowne. W przypadku 10 wątków sytuacja ta poprawia się, chociaż wciąż </w:t>
      </w:r>
      <w:proofErr w:type="spellStart"/>
      <w:r w:rsidR="00285A6A">
        <w:rPr>
          <w:sz w:val="20"/>
        </w:rPr>
        <w:t>TeamNewProcesses</w:t>
      </w:r>
      <w:proofErr w:type="spellEnd"/>
      <w:r w:rsidR="00285A6A">
        <w:rPr>
          <w:sz w:val="20"/>
        </w:rPr>
        <w:t xml:space="preserve"> z powodu kosztu tworzenia procesu odstaje od innych. Zmniejsza się natomiast różnica między drużynami zwykłymi a drużynami X która dla 10 wątków mniej przyspiesza programy ze względu na fakt, że niektóre wątki muszą czekać na zakończenie obliczeń. Ogólnie najlepiej wypada drużyna </w:t>
      </w:r>
      <w:proofErr w:type="spellStart"/>
      <w:r w:rsidR="00285A6A">
        <w:rPr>
          <w:sz w:val="20"/>
        </w:rPr>
        <w:t>ConstThreadsX</w:t>
      </w:r>
      <w:proofErr w:type="spellEnd"/>
      <w:r w:rsidR="00285A6A">
        <w:rPr>
          <w:sz w:val="20"/>
        </w:rPr>
        <w:t xml:space="preserve"> ze względu na zastosowanie wszystkich mechanizmów przyspieszających przy jednoczesnej taniej ich obsłudze (nie tworzy wielu wątków, nie korzysta zbyt wiele z semaforów). Niewiele odstaje także </w:t>
      </w:r>
      <w:proofErr w:type="spellStart"/>
      <w:r w:rsidR="00285A6A">
        <w:rPr>
          <w:sz w:val="20"/>
        </w:rPr>
        <w:t>NewThreadsX</w:t>
      </w:r>
      <w:proofErr w:type="spellEnd"/>
      <w:r w:rsidR="00285A6A">
        <w:rPr>
          <w:sz w:val="20"/>
        </w:rPr>
        <w:t xml:space="preserve"> oraz </w:t>
      </w:r>
      <w:proofErr w:type="spellStart"/>
      <w:r w:rsidR="00285A6A">
        <w:rPr>
          <w:sz w:val="20"/>
        </w:rPr>
        <w:t>PoolX</w:t>
      </w:r>
      <w:proofErr w:type="spellEnd"/>
      <w:r w:rsidR="00285A6A">
        <w:rPr>
          <w:sz w:val="20"/>
        </w:rPr>
        <w:t xml:space="preserve">.  Prawie wszystkie drużyny średnio poradziły sobie lepiej od </w:t>
      </w:r>
      <w:proofErr w:type="spellStart"/>
      <w:r w:rsidR="00285A6A">
        <w:rPr>
          <w:sz w:val="20"/>
        </w:rPr>
        <w:t>TeamuSolo</w:t>
      </w:r>
      <w:proofErr w:type="spellEnd"/>
      <w:r w:rsidR="00285A6A">
        <w:rPr>
          <w:sz w:val="20"/>
        </w:rPr>
        <w:t xml:space="preserve"> poza </w:t>
      </w:r>
      <w:proofErr w:type="spellStart"/>
      <w:r w:rsidR="00285A6A">
        <w:rPr>
          <w:sz w:val="20"/>
        </w:rPr>
        <w:t>NewProcesses</w:t>
      </w:r>
      <w:proofErr w:type="spellEnd"/>
      <w:r w:rsidR="00285A6A">
        <w:rPr>
          <w:sz w:val="20"/>
        </w:rPr>
        <w:t xml:space="preserve"> ze względu na duży koszt tworzenia procesu oraz </w:t>
      </w:r>
      <w:proofErr w:type="spellStart"/>
      <w:r w:rsidR="00285A6A">
        <w:rPr>
          <w:sz w:val="20"/>
        </w:rPr>
        <w:t>async</w:t>
      </w:r>
      <w:proofErr w:type="spellEnd"/>
      <w:r w:rsidR="00285A6A">
        <w:rPr>
          <w:sz w:val="20"/>
        </w:rPr>
        <w:t xml:space="preserve">, prawdopodobnie ze względu na specyfikę działania mechanizmów asynchronicznych. </w:t>
      </w:r>
      <w:r w:rsidR="00EE5B9A">
        <w:rPr>
          <w:sz w:val="20"/>
        </w:rPr>
        <w:t xml:space="preserve">Co ciekawe dla dużych liczb (test </w:t>
      </w:r>
      <w:proofErr w:type="spellStart"/>
      <w:r w:rsidR="00EE5B9A">
        <w:rPr>
          <w:sz w:val="20"/>
        </w:rPr>
        <w:t>long</w:t>
      </w:r>
      <w:proofErr w:type="spellEnd"/>
      <w:r w:rsidR="00EE5B9A">
        <w:rPr>
          <w:sz w:val="20"/>
        </w:rPr>
        <w:t xml:space="preserve"> </w:t>
      </w:r>
      <w:proofErr w:type="spellStart"/>
      <w:r w:rsidR="00EE5B9A">
        <w:rPr>
          <w:sz w:val="20"/>
        </w:rPr>
        <w:t>numbers</w:t>
      </w:r>
      <w:proofErr w:type="spellEnd"/>
      <w:r w:rsidR="00EE5B9A">
        <w:rPr>
          <w:sz w:val="20"/>
        </w:rPr>
        <w:t xml:space="preserve">) drużyny korzystające z </w:t>
      </w:r>
      <w:proofErr w:type="spellStart"/>
      <w:r w:rsidR="00EE5B9A">
        <w:rPr>
          <w:sz w:val="20"/>
        </w:rPr>
        <w:t>shared</w:t>
      </w:r>
      <w:proofErr w:type="spellEnd"/>
      <w:r w:rsidR="00EE5B9A">
        <w:rPr>
          <w:sz w:val="20"/>
        </w:rPr>
        <w:t xml:space="preserve"> </w:t>
      </w:r>
      <w:proofErr w:type="spellStart"/>
      <w:r w:rsidR="00EE5B9A">
        <w:rPr>
          <w:sz w:val="20"/>
        </w:rPr>
        <w:t>results</w:t>
      </w:r>
      <w:proofErr w:type="spellEnd"/>
      <w:r w:rsidR="00EE5B9A">
        <w:rPr>
          <w:sz w:val="20"/>
        </w:rPr>
        <w:t xml:space="preserve"> wypadały gorzej od tych niekorzystających. Jest to spowodowane tym że wątki poświęcały czas na zapis danych, które miały małą szansę zostać wykorzystane przez inny proces co mogłoby spowodować jego przyspieszenie. Zdecydowałem się nie umieszczać wykresów dla testów o id 2 oraz 23 ze względu na to, że zajęłyby one dużo miejsca, a dodanie tylko niewielu nie pozwoli wywnioskować żadnych interesujących danych.</w:t>
      </w:r>
    </w:p>
    <w:p w:rsidR="003E6B68" w:rsidRDefault="003E6B68">
      <w:pPr>
        <w:rPr>
          <w:noProof/>
          <w:lang w:eastAsia="pl-PL"/>
        </w:rPr>
      </w:pPr>
      <w:r>
        <w:rPr>
          <w:noProof/>
          <w:lang w:eastAsia="pl-PL"/>
        </w:rPr>
        <w:drawing>
          <wp:inline distT="0" distB="0" distL="0" distR="0" wp14:anchorId="10938408" wp14:editId="68140D74">
            <wp:extent cx="2840355" cy="2354093"/>
            <wp:effectExtent l="0" t="0" r="17145" b="825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4639F9" w:rsidRPr="004639F9">
        <w:rPr>
          <w:noProof/>
          <w:lang w:eastAsia="pl-PL"/>
        </w:rPr>
        <w:t xml:space="preserve"> </w:t>
      </w:r>
      <w:r w:rsidRPr="003E6B68">
        <w:rPr>
          <w:noProof/>
          <w:lang w:eastAsia="pl-PL"/>
        </w:rPr>
        <w:t xml:space="preserve"> </w:t>
      </w:r>
      <w:r w:rsidR="00B23600">
        <w:rPr>
          <w:noProof/>
          <w:lang w:eastAsia="pl-PL"/>
        </w:rPr>
        <w:drawing>
          <wp:inline distT="0" distB="0" distL="0" distR="0" wp14:anchorId="532D1BBF" wp14:editId="64A04645">
            <wp:extent cx="2782110" cy="2343785"/>
            <wp:effectExtent l="0" t="0" r="18415" b="18415"/>
            <wp:docPr id="27" name="Wykres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85A6A" w:rsidRDefault="003E6B68">
      <w:pPr>
        <w:rPr>
          <w:noProof/>
          <w:lang w:eastAsia="pl-PL"/>
        </w:rPr>
      </w:pPr>
      <w:r>
        <w:rPr>
          <w:noProof/>
          <w:lang w:eastAsia="pl-PL"/>
        </w:rPr>
        <w:lastRenderedPageBreak/>
        <w:drawing>
          <wp:inline distT="0" distB="0" distL="0" distR="0" wp14:anchorId="1CC9CD10" wp14:editId="3C05B9A7">
            <wp:extent cx="2840476" cy="2402731"/>
            <wp:effectExtent l="0" t="0" r="17145" b="17145"/>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3E6B68">
        <w:rPr>
          <w:noProof/>
          <w:lang w:eastAsia="pl-PL"/>
        </w:rPr>
        <w:t xml:space="preserve"> </w:t>
      </w:r>
      <w:r>
        <w:rPr>
          <w:noProof/>
          <w:lang w:eastAsia="pl-PL"/>
        </w:rPr>
        <w:drawing>
          <wp:inline distT="0" distB="0" distL="0" distR="0" wp14:anchorId="5014A388" wp14:editId="1FF3FB5C">
            <wp:extent cx="2840355" cy="2412365"/>
            <wp:effectExtent l="0" t="0" r="17145" b="698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3E6B68">
        <w:rPr>
          <w:noProof/>
          <w:lang w:eastAsia="pl-PL"/>
        </w:rPr>
        <w:t xml:space="preserve"> </w:t>
      </w:r>
      <w:r w:rsidR="00EE5B9A">
        <w:rPr>
          <w:noProof/>
          <w:lang w:eastAsia="pl-PL"/>
        </w:rPr>
        <w:drawing>
          <wp:inline distT="0" distB="0" distL="0" distR="0" wp14:anchorId="039E30D5" wp14:editId="0824D422">
            <wp:extent cx="2986391" cy="2324911"/>
            <wp:effectExtent l="0" t="0" r="5080" b="18415"/>
            <wp:docPr id="48" name="Wykres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eastAsia="pl-PL"/>
        </w:rPr>
        <w:drawing>
          <wp:inline distT="0" distB="0" distL="0" distR="0" wp14:anchorId="13040ECB" wp14:editId="4154210F">
            <wp:extent cx="2655570" cy="2334260"/>
            <wp:effectExtent l="0" t="0" r="11430" b="8890"/>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3E6B68">
        <w:rPr>
          <w:noProof/>
          <w:lang w:eastAsia="pl-PL"/>
        </w:rPr>
        <w:t xml:space="preserve"> </w:t>
      </w:r>
      <w:r>
        <w:rPr>
          <w:noProof/>
          <w:lang w:eastAsia="pl-PL"/>
        </w:rPr>
        <w:drawing>
          <wp:inline distT="0" distB="0" distL="0" distR="0" wp14:anchorId="1662103E" wp14:editId="22E515A0">
            <wp:extent cx="4572000" cy="2743200"/>
            <wp:effectExtent l="0" t="0" r="0" b="0"/>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639F9" w:rsidRDefault="00285A6A">
      <w:pPr>
        <w:rPr>
          <w:noProof/>
          <w:lang w:eastAsia="pl-PL"/>
        </w:rPr>
      </w:pPr>
      <w:r>
        <w:rPr>
          <w:noProof/>
          <w:lang w:eastAsia="pl-PL"/>
        </w:rPr>
        <w:t>(Mimo jedynek w nawiasach trójkątnych jest to średnia dla wszystkich opcji wartości size; jedynki są pozostałością przy obsłudze danych i tworzeniu wykresu.)</w:t>
      </w:r>
      <w:r w:rsidR="00B23600">
        <w:rPr>
          <w:noProof/>
          <w:lang w:eastAsia="pl-PL"/>
        </w:rPr>
        <w:t xml:space="preserve"> </w:t>
      </w:r>
    </w:p>
    <w:p w:rsidR="00B23600" w:rsidRDefault="00B23600">
      <w:pPr>
        <w:rPr>
          <w:noProof/>
          <w:lang w:eastAsia="pl-PL"/>
        </w:rPr>
      </w:pPr>
      <w:r>
        <w:rPr>
          <w:noProof/>
          <w:lang w:eastAsia="pl-PL"/>
        </w:rPr>
        <w:t>Na kolejnych stronie dodatkowo zamieszczam uśrednione wyniki pochodzące z komputera stacjonarnego (procesor Intel® Core™ i5-7400 CPU @ 3.00Ghz</w:t>
      </w:r>
      <w:r w:rsidR="00F44C5D">
        <w:rPr>
          <w:noProof/>
          <w:lang w:eastAsia="pl-PL"/>
        </w:rPr>
        <w:t>, 4 rdzenie</w:t>
      </w:r>
      <w:r>
        <w:rPr>
          <w:noProof/>
          <w:lang w:eastAsia="pl-PL"/>
        </w:rPr>
        <w:t>) Niestety nie byłem w stanie przedstawić w raporcie kompletnych danych ze względu na dużą objętośc wykresów.</w:t>
      </w:r>
    </w:p>
    <w:p w:rsidR="00272D4C" w:rsidRDefault="00272D4C">
      <w:pPr>
        <w:rPr>
          <w:noProof/>
          <w:lang w:eastAsia="pl-PL"/>
        </w:rPr>
      </w:pPr>
    </w:p>
    <w:p w:rsidR="00272D4C" w:rsidRDefault="00272D4C">
      <w:pPr>
        <w:rPr>
          <w:noProof/>
          <w:lang w:eastAsia="pl-PL"/>
        </w:rPr>
      </w:pPr>
    </w:p>
    <w:p w:rsidR="00272D4C" w:rsidRDefault="00272D4C">
      <w:pPr>
        <w:rPr>
          <w:noProof/>
          <w:lang w:eastAsia="pl-PL"/>
        </w:rPr>
      </w:pPr>
    </w:p>
    <w:p w:rsidR="00272D4C" w:rsidRDefault="00272D4C">
      <w:pPr>
        <w:rPr>
          <w:noProof/>
          <w:lang w:eastAsia="pl-PL"/>
        </w:rPr>
      </w:pPr>
      <w:r w:rsidRPr="00272D4C">
        <w:rPr>
          <w:noProof/>
          <w:lang w:eastAsia="pl-PL"/>
        </w:rPr>
        <w:lastRenderedPageBreak/>
        <w:t xml:space="preserve">  </w:t>
      </w:r>
      <w:r>
        <w:rPr>
          <w:noProof/>
          <w:lang w:eastAsia="pl-PL"/>
        </w:rPr>
        <w:drawing>
          <wp:inline distT="0" distB="0" distL="0" distR="0" wp14:anchorId="70CCAECB" wp14:editId="449935E1">
            <wp:extent cx="6303064" cy="2441575"/>
            <wp:effectExtent l="0" t="0" r="2540" b="15875"/>
            <wp:docPr id="37" name="Wykres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272D4C">
        <w:rPr>
          <w:noProof/>
          <w:lang w:eastAsia="pl-PL"/>
        </w:rPr>
        <w:t xml:space="preserve"> </w:t>
      </w:r>
      <w:r>
        <w:rPr>
          <w:noProof/>
          <w:lang w:eastAsia="pl-PL"/>
        </w:rPr>
        <w:drawing>
          <wp:inline distT="0" distB="0" distL="0" distR="0" wp14:anchorId="397D0981" wp14:editId="61233FF1">
            <wp:extent cx="6361889" cy="2081719"/>
            <wp:effectExtent l="0" t="0" r="1270" b="13970"/>
            <wp:docPr id="40" name="Wykres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272D4C">
        <w:rPr>
          <w:noProof/>
          <w:lang w:eastAsia="pl-PL"/>
        </w:rPr>
        <w:t xml:space="preserve"> </w:t>
      </w:r>
      <w:r>
        <w:rPr>
          <w:noProof/>
          <w:lang w:eastAsia="pl-PL"/>
        </w:rPr>
        <w:drawing>
          <wp:inline distT="0" distB="0" distL="0" distR="0" wp14:anchorId="542EB2AE" wp14:editId="28F90044">
            <wp:extent cx="6361430" cy="2470825"/>
            <wp:effectExtent l="0" t="0" r="1270" b="5715"/>
            <wp:docPr id="41" name="Wykres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272D4C">
        <w:rPr>
          <w:noProof/>
          <w:lang w:eastAsia="pl-PL"/>
        </w:rPr>
        <w:t xml:space="preserve"> </w:t>
      </w:r>
      <w:r>
        <w:rPr>
          <w:noProof/>
          <w:lang w:eastAsia="pl-PL"/>
        </w:rPr>
        <w:drawing>
          <wp:inline distT="0" distB="0" distL="0" distR="0" wp14:anchorId="555BA4C9" wp14:editId="3D8DE0BC">
            <wp:extent cx="6391072" cy="2130357"/>
            <wp:effectExtent l="0" t="0" r="10160" b="3810"/>
            <wp:docPr id="42" name="Wykres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272D4C">
        <w:rPr>
          <w:noProof/>
          <w:lang w:eastAsia="pl-PL"/>
        </w:rPr>
        <w:t xml:space="preserve"> </w:t>
      </w:r>
      <w:r>
        <w:rPr>
          <w:noProof/>
          <w:lang w:eastAsia="pl-PL"/>
        </w:rPr>
        <w:lastRenderedPageBreak/>
        <w:drawing>
          <wp:inline distT="0" distB="0" distL="0" distR="0" wp14:anchorId="548D292A" wp14:editId="78BB4DAF">
            <wp:extent cx="6439711" cy="2441643"/>
            <wp:effectExtent l="0" t="0" r="18415" b="15875"/>
            <wp:docPr id="43" name="Wykres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272D4C">
        <w:rPr>
          <w:noProof/>
          <w:lang w:eastAsia="pl-PL"/>
        </w:rPr>
        <w:t xml:space="preserve"> </w:t>
      </w:r>
      <w:r>
        <w:rPr>
          <w:noProof/>
          <w:lang w:eastAsia="pl-PL"/>
        </w:rPr>
        <w:drawing>
          <wp:inline distT="0" distB="0" distL="0" distR="0" wp14:anchorId="5D9244AF" wp14:editId="573D7036">
            <wp:extent cx="6488349" cy="2354093"/>
            <wp:effectExtent l="0" t="0" r="8255" b="8255"/>
            <wp:docPr id="44" name="Wykres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272D4C">
        <w:rPr>
          <w:noProof/>
          <w:lang w:eastAsia="pl-PL"/>
        </w:rPr>
        <w:t xml:space="preserve"> </w:t>
      </w:r>
      <w:r>
        <w:rPr>
          <w:noProof/>
          <w:lang w:eastAsia="pl-PL"/>
        </w:rPr>
        <w:drawing>
          <wp:inline distT="0" distB="0" distL="0" distR="0" wp14:anchorId="78631584" wp14:editId="2161211E">
            <wp:extent cx="6487795" cy="2305456"/>
            <wp:effectExtent l="0" t="0" r="8255" b="0"/>
            <wp:docPr id="45" name="Wykres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72D4C" w:rsidRDefault="00EE5B9A">
      <w:pPr>
        <w:rPr>
          <w:noProof/>
          <w:sz w:val="20"/>
          <w:lang w:eastAsia="pl-PL"/>
        </w:rPr>
      </w:pPr>
      <w:r w:rsidRPr="008E5C89">
        <w:rPr>
          <w:noProof/>
          <w:sz w:val="20"/>
          <w:lang w:eastAsia="pl-PL"/>
        </w:rPr>
        <w:t xml:space="preserve">Jak widać na komputerze stacjonarnym czasy były o wiele mniejsze niż na students. Może być to spowodowane dużym obciążeniem students ze względu na końcowy termin oddawania tegoż projektu. </w:t>
      </w:r>
      <w:r w:rsidR="008E5C89">
        <w:rPr>
          <w:noProof/>
          <w:sz w:val="20"/>
          <w:lang w:eastAsia="pl-PL"/>
        </w:rPr>
        <w:t>Wszystkie spostrzeżenia, które poczyniłem wcześniej są jednak prawdziwe zarówno na students jak i na komputerze stacjonarnym.</w:t>
      </w:r>
      <w:r w:rsidR="00300964">
        <w:rPr>
          <w:noProof/>
          <w:sz w:val="20"/>
          <w:lang w:eastAsia="pl-PL"/>
        </w:rPr>
        <w:t xml:space="preserve"> Zdecydowałem się przekroczyć limit 2 stron umieszczając dodatkowe wykresy, gdyż czułem, że w raporcie znajduje się zbyt mało danych.</w:t>
      </w:r>
    </w:p>
    <w:p w:rsidR="00300964" w:rsidRDefault="00300964">
      <w:pPr>
        <w:rPr>
          <w:noProof/>
          <w:sz w:val="20"/>
          <w:lang w:eastAsia="pl-PL"/>
        </w:rPr>
      </w:pPr>
    </w:p>
    <w:p w:rsidR="00300964" w:rsidRDefault="00300964">
      <w:pPr>
        <w:rPr>
          <w:noProof/>
          <w:sz w:val="20"/>
          <w:lang w:eastAsia="pl-PL"/>
        </w:rPr>
      </w:pPr>
      <w:r>
        <w:rPr>
          <w:noProof/>
          <w:sz w:val="20"/>
          <w:lang w:eastAsia="pl-PL"/>
        </w:rPr>
        <w:t xml:space="preserve">Adam Wojciechowski </w:t>
      </w:r>
    </w:p>
    <w:p w:rsidR="00E126EA" w:rsidRPr="008E5C89" w:rsidRDefault="00E126EA">
      <w:pPr>
        <w:rPr>
          <w:noProof/>
          <w:sz w:val="20"/>
          <w:lang w:eastAsia="pl-PL"/>
        </w:rPr>
      </w:pPr>
      <w:r>
        <w:rPr>
          <w:noProof/>
          <w:sz w:val="20"/>
          <w:lang w:eastAsia="pl-PL"/>
        </w:rPr>
        <w:t>aw432823</w:t>
      </w:r>
    </w:p>
    <w:sectPr w:rsidR="00E126EA" w:rsidRPr="008E5C89" w:rsidSect="00272D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496"/>
    <w:rsid w:val="000E4496"/>
    <w:rsid w:val="001022AB"/>
    <w:rsid w:val="00272D4C"/>
    <w:rsid w:val="00285A6A"/>
    <w:rsid w:val="00300964"/>
    <w:rsid w:val="003E6B68"/>
    <w:rsid w:val="004639F9"/>
    <w:rsid w:val="00551722"/>
    <w:rsid w:val="005D01F8"/>
    <w:rsid w:val="005E790B"/>
    <w:rsid w:val="006307F8"/>
    <w:rsid w:val="006D0E40"/>
    <w:rsid w:val="006F18F2"/>
    <w:rsid w:val="0070088E"/>
    <w:rsid w:val="0076483C"/>
    <w:rsid w:val="00885BA6"/>
    <w:rsid w:val="008E5C89"/>
    <w:rsid w:val="00A46CE7"/>
    <w:rsid w:val="00B23600"/>
    <w:rsid w:val="00BF07E4"/>
    <w:rsid w:val="00C1078C"/>
    <w:rsid w:val="00E126EA"/>
    <w:rsid w:val="00EE5B9A"/>
    <w:rsid w:val="00F44C5D"/>
    <w:rsid w:val="00F555D1"/>
    <w:rsid w:val="00F82436"/>
    <w:rsid w:val="00FA3C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8A6E"/>
  <w15:chartTrackingRefBased/>
  <w15:docId w15:val="{6AC20984-FBFB-4C42-A192-86503C43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m\Downloads\EXCEL%20Z%20RAPORTEM.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dam\Desktop\g&#243;wno\odkarol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dam\Desktop\g&#243;wno\odkarol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dam\Desktop\g&#243;wno\odkarol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dam\Desktop\g&#243;wno\odkarol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dam\Desktop\g&#243;wno\odkarol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m\Downloads\EXCEL%20Z%20RAPORTE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am\Downloads\EXCEL%20Z%20RAPORTE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am\Downloads\EXCEL%20Z%20RAPORTE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am\Downloads\EXCEL%20Z%20RAPORTE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am\Downloads\EXCEL%20Z%20RAPORTE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am\Downloads\EXCEL%20Z%20RAPORTE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am\Desktop\g&#243;wno\odkarol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am\Desktop\g&#243;wno\odkarol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SameNumber5</a:t>
            </a:r>
            <a:r>
              <a:rPr lang="pl-PL"/>
              <a:t> dla &lt;1&gt;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tx>
            <c:strRef>
              <c:f>Arkusz1!$U$1</c:f>
              <c:strCache>
                <c:ptCount val="1"/>
                <c:pt idx="0">
                  <c:v>SameNumber5</c:v>
                </c:pt>
              </c:strCache>
            </c:strRef>
          </c:tx>
          <c:spPr>
            <a:solidFill>
              <a:schemeClr val="accent1"/>
            </a:solidFill>
            <a:ln>
              <a:noFill/>
            </a:ln>
            <a:effectLst/>
          </c:spPr>
          <c:invertIfNegative val="0"/>
          <c:cat>
            <c:strRef>
              <c:extLst>
                <c:ext xmlns:c15="http://schemas.microsoft.com/office/drawing/2012/chart" uri="{02D57815-91ED-43cb-92C2-25804820EDAC}">
                  <c15:fullRef>
                    <c15:sqref>(Arkusz1!$S$2:$S$8,Arkusz1!$S$34:$S$39)</c15:sqref>
                  </c15:fullRef>
                </c:ext>
              </c:extLst>
              <c:f>(Arkusz1!$S$2:$S$8,Arkusz1!$S$34:$S$37)</c:f>
              <c:strCache>
                <c:ptCount val="11"/>
                <c:pt idx="0">
                  <c:v>CalcCollatzSoloTimer</c:v>
                </c:pt>
                <c:pt idx="1">
                  <c:v>Solo&lt;1&gt;</c:v>
                </c:pt>
                <c:pt idx="2">
                  <c:v>NewThreads&lt;1&gt;</c:v>
                </c:pt>
                <c:pt idx="3">
                  <c:v>ConstThreads&lt;1&gt;</c:v>
                </c:pt>
                <c:pt idx="4">
                  <c:v>Pool&lt;1&gt;</c:v>
                </c:pt>
                <c:pt idx="5">
                  <c:v>NewProcesses&lt;1&gt;</c:v>
                </c:pt>
                <c:pt idx="6">
                  <c:v>ConstProcesses&lt;1&gt;</c:v>
                </c:pt>
                <c:pt idx="7">
                  <c:v>Async&lt;1&gt;</c:v>
                </c:pt>
                <c:pt idx="8">
                  <c:v>NewThreadsX&lt;1&gt;</c:v>
                </c:pt>
                <c:pt idx="9">
                  <c:v>ConstThreadsX&lt;1&gt;</c:v>
                </c:pt>
                <c:pt idx="10">
                  <c:v>PoolX&lt;1&gt;</c:v>
                </c:pt>
              </c:strCache>
            </c:strRef>
          </c:cat>
          <c:val>
            <c:numRef>
              <c:extLst>
                <c:ext xmlns:c15="http://schemas.microsoft.com/office/drawing/2012/chart" uri="{02D57815-91ED-43cb-92C2-25804820EDAC}">
                  <c15:fullRef>
                    <c15:sqref>(Arkusz1!$U$2:$U$8,Arkusz1!$U$34:$U$39)</c15:sqref>
                  </c15:fullRef>
                </c:ext>
              </c:extLst>
              <c:f>(Arkusz1!$U$2:$U$8,Arkusz1!$U$34:$U$37)</c:f>
              <c:numCache>
                <c:formatCode>0.00</c:formatCode>
                <c:ptCount val="11"/>
                <c:pt idx="0">
                  <c:v>106.17</c:v>
                </c:pt>
                <c:pt idx="1">
                  <c:v>642.08799999999997</c:v>
                </c:pt>
                <c:pt idx="2">
                  <c:v>1351.52</c:v>
                </c:pt>
                <c:pt idx="3">
                  <c:v>669.18399999999997</c:v>
                </c:pt>
                <c:pt idx="4">
                  <c:v>697.35299999999995</c:v>
                </c:pt>
                <c:pt idx="5">
                  <c:v>20795</c:v>
                </c:pt>
                <c:pt idx="6">
                  <c:v>688.68799999999999</c:v>
                </c:pt>
                <c:pt idx="7">
                  <c:v>1353.35</c:v>
                </c:pt>
                <c:pt idx="8">
                  <c:v>339.20400000000001</c:v>
                </c:pt>
                <c:pt idx="9">
                  <c:v>20.03539</c:v>
                </c:pt>
                <c:pt idx="10">
                  <c:v>118.096</c:v>
                </c:pt>
              </c:numCache>
            </c:numRef>
          </c:val>
          <c:extLst>
            <c:ext xmlns:c16="http://schemas.microsoft.com/office/drawing/2014/chart" uri="{C3380CC4-5D6E-409C-BE32-E72D297353CC}">
              <c16:uniqueId val="{00000000-9E38-4E63-9EA5-FB619DE2A846}"/>
            </c:ext>
          </c:extLst>
        </c:ser>
        <c:dLbls>
          <c:showLegendKey val="0"/>
          <c:showVal val="0"/>
          <c:showCatName val="0"/>
          <c:showSerName val="0"/>
          <c:showPercent val="0"/>
          <c:showBubbleSize val="0"/>
        </c:dLbls>
        <c:gapWidth val="219"/>
        <c:axId val="1100703760"/>
        <c:axId val="1100705008"/>
      </c:barChart>
      <c:catAx>
        <c:axId val="11007037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00705008"/>
        <c:crosses val="autoZero"/>
        <c:auto val="1"/>
        <c:lblAlgn val="ctr"/>
        <c:lblOffset val="100"/>
        <c:noMultiLvlLbl val="0"/>
      </c:catAx>
      <c:valAx>
        <c:axId val="110070500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00703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ShortNumber5 dla &lt;1&gt;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spPr>
            <a:solidFill>
              <a:schemeClr val="accent1"/>
            </a:solidFill>
            <a:ln>
              <a:noFill/>
            </a:ln>
            <a:effectLst/>
          </c:spPr>
          <c:invertIfNegative val="0"/>
          <c:cat>
            <c:strRef>
              <c:f>(Arkusz1!$S$2:$S$8,Arkusz1!$S$34:$S$37,Arkusz1!$S$65)</c:f>
              <c:strCache>
                <c:ptCount val="12"/>
                <c:pt idx="0">
                  <c:v>CalcCollatzSoloTimer</c:v>
                </c:pt>
                <c:pt idx="1">
                  <c:v>Solo&lt;1&gt;</c:v>
                </c:pt>
                <c:pt idx="2">
                  <c:v>NewThreads&lt;1&gt;</c:v>
                </c:pt>
                <c:pt idx="3">
                  <c:v>ConstThreads&lt;1&gt;</c:v>
                </c:pt>
                <c:pt idx="4">
                  <c:v>Pool&lt;1&gt;</c:v>
                </c:pt>
                <c:pt idx="5">
                  <c:v>NewProcesses&lt;1&gt;</c:v>
                </c:pt>
                <c:pt idx="6">
                  <c:v>ConstProcesses&lt;1&gt;</c:v>
                </c:pt>
                <c:pt idx="7">
                  <c:v>Async&lt;1&gt;</c:v>
                </c:pt>
                <c:pt idx="8">
                  <c:v>NewThreadsX&lt;1&gt;</c:v>
                </c:pt>
                <c:pt idx="9">
                  <c:v>ConstThreadsX&lt;1&gt;</c:v>
                </c:pt>
                <c:pt idx="10">
                  <c:v>PoolX&lt;1&gt;</c:v>
                </c:pt>
                <c:pt idx="11">
                  <c:v>TeamAsyncX&lt;1&gt;</c:v>
                </c:pt>
              </c:strCache>
            </c:strRef>
          </c:cat>
          <c:val>
            <c:numRef>
              <c:f>(Arkusz1!$X$2:$X$8,Arkusz1!$X$34:$X$37,Arkusz1!$X$65)</c:f>
              <c:numCache>
                <c:formatCode>0.00</c:formatCode>
                <c:ptCount val="12"/>
                <c:pt idx="0">
                  <c:v>1.1623599999999998</c:v>
                </c:pt>
                <c:pt idx="1">
                  <c:v>692.60599999999999</c:v>
                </c:pt>
                <c:pt idx="2">
                  <c:v>995.17899999999997</c:v>
                </c:pt>
                <c:pt idx="3">
                  <c:v>658.66899999999998</c:v>
                </c:pt>
                <c:pt idx="4">
                  <c:v>653.90599999999995</c:v>
                </c:pt>
                <c:pt idx="5">
                  <c:v>1868.4099899999999</c:v>
                </c:pt>
                <c:pt idx="6">
                  <c:v>687.91700000000003</c:v>
                </c:pt>
                <c:pt idx="7">
                  <c:v>1025.19</c:v>
                </c:pt>
                <c:pt idx="8">
                  <c:v>295.14600000000002</c:v>
                </c:pt>
                <c:pt idx="9">
                  <c:v>23.383900000000001</c:v>
                </c:pt>
                <c:pt idx="10">
                  <c:v>30.797599999999999</c:v>
                </c:pt>
                <c:pt idx="11">
                  <c:v>394.95799</c:v>
                </c:pt>
              </c:numCache>
            </c:numRef>
          </c:val>
          <c:extLst>
            <c:ext xmlns:c16="http://schemas.microsoft.com/office/drawing/2014/chart" uri="{C3380CC4-5D6E-409C-BE32-E72D297353CC}">
              <c16:uniqueId val="{00000000-61E6-45C6-B5C1-3FF7F3A60AF0}"/>
            </c:ext>
          </c:extLst>
        </c:ser>
        <c:dLbls>
          <c:showLegendKey val="0"/>
          <c:showVal val="0"/>
          <c:showCatName val="0"/>
          <c:showSerName val="0"/>
          <c:showPercent val="0"/>
          <c:showBubbleSize val="0"/>
        </c:dLbls>
        <c:gapWidth val="182"/>
        <c:axId val="1556093888"/>
        <c:axId val="1556090560"/>
      </c:barChart>
      <c:catAx>
        <c:axId val="15560938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6090560"/>
        <c:crosses val="autoZero"/>
        <c:auto val="1"/>
        <c:lblAlgn val="ctr"/>
        <c:lblOffset val="100"/>
        <c:noMultiLvlLbl val="0"/>
      </c:catAx>
      <c:valAx>
        <c:axId val="155609056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609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ShortNumber5</a:t>
            </a:r>
            <a:r>
              <a:rPr lang="pl-PL" baseline="0"/>
              <a:t> dla &lt;10&gt;</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spPr>
            <a:solidFill>
              <a:schemeClr val="accent1"/>
            </a:solidFill>
            <a:ln>
              <a:noFill/>
            </a:ln>
            <a:effectLst/>
          </c:spPr>
          <c:invertIfNegative val="0"/>
          <c:cat>
            <c:strRef>
              <c:f>(Arkusz1!$S$2,Arkusz1!$S$29:$S$33,Arkusz1!$S$60:$S$62)</c:f>
              <c:strCache>
                <c:ptCount val="9"/>
                <c:pt idx="0">
                  <c:v>CalcCollatzSoloTimer</c:v>
                </c:pt>
                <c:pt idx="1">
                  <c:v>TeamNewThreads&lt;10&gt;</c:v>
                </c:pt>
                <c:pt idx="2">
                  <c:v>TeamConstThreads&lt;10&gt;</c:v>
                </c:pt>
                <c:pt idx="3">
                  <c:v>TeamPool&lt;10&gt;</c:v>
                </c:pt>
                <c:pt idx="4">
                  <c:v>TeamNewProcesses&lt;10&gt;</c:v>
                </c:pt>
                <c:pt idx="5">
                  <c:v>TeamConstProcesses&lt;10&gt;</c:v>
                </c:pt>
                <c:pt idx="6">
                  <c:v>TeamNewThreadsX&lt;10&gt;</c:v>
                </c:pt>
                <c:pt idx="7">
                  <c:v>TeamConstThreadsX&lt;10&gt;</c:v>
                </c:pt>
                <c:pt idx="8">
                  <c:v>TeamPoolX&lt;10&gt;</c:v>
                </c:pt>
              </c:strCache>
            </c:strRef>
          </c:cat>
          <c:val>
            <c:numRef>
              <c:f>(Arkusz1!$X$2,Arkusz1!$X$29:$X$33,Arkusz1!$X$60:$X$62)</c:f>
              <c:numCache>
                <c:formatCode>0.00</c:formatCode>
                <c:ptCount val="9"/>
                <c:pt idx="0">
                  <c:v>1.1623599999999998</c:v>
                </c:pt>
                <c:pt idx="1">
                  <c:v>405.00799999999998</c:v>
                </c:pt>
                <c:pt idx="2">
                  <c:v>270.09899999999999</c:v>
                </c:pt>
                <c:pt idx="3">
                  <c:v>256.96300000000002</c:v>
                </c:pt>
                <c:pt idx="4">
                  <c:v>502.64100000000002</c:v>
                </c:pt>
                <c:pt idx="5">
                  <c:v>211.65</c:v>
                </c:pt>
                <c:pt idx="6">
                  <c:v>209.00299999999999</c:v>
                </c:pt>
                <c:pt idx="7">
                  <c:v>85.159899999999993</c:v>
                </c:pt>
                <c:pt idx="8">
                  <c:v>95.93428999999999</c:v>
                </c:pt>
              </c:numCache>
            </c:numRef>
          </c:val>
          <c:extLst>
            <c:ext xmlns:c16="http://schemas.microsoft.com/office/drawing/2014/chart" uri="{C3380CC4-5D6E-409C-BE32-E72D297353CC}">
              <c16:uniqueId val="{00000000-BEC1-457C-92AD-A353F4088000}"/>
            </c:ext>
          </c:extLst>
        </c:ser>
        <c:dLbls>
          <c:showLegendKey val="0"/>
          <c:showVal val="0"/>
          <c:showCatName val="0"/>
          <c:showSerName val="0"/>
          <c:showPercent val="0"/>
          <c:showBubbleSize val="0"/>
        </c:dLbls>
        <c:gapWidth val="182"/>
        <c:axId val="1387804208"/>
        <c:axId val="1387804624"/>
      </c:barChart>
      <c:catAx>
        <c:axId val="13878042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87804624"/>
        <c:crosses val="autoZero"/>
        <c:auto val="1"/>
        <c:lblAlgn val="ctr"/>
        <c:lblOffset val="100"/>
        <c:noMultiLvlLbl val="0"/>
      </c:catAx>
      <c:valAx>
        <c:axId val="138780462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87804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LongNumber5 dla &lt;1&gt;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spPr>
            <a:solidFill>
              <a:schemeClr val="accent1"/>
            </a:solidFill>
            <a:ln>
              <a:noFill/>
            </a:ln>
            <a:effectLst/>
          </c:spPr>
          <c:invertIfNegative val="0"/>
          <c:cat>
            <c:strRef>
              <c:f>(Arkusz1!$S$2:$S$8,Arkusz1!$S$34:$S$37,Arkusz1!$S$65)</c:f>
              <c:strCache>
                <c:ptCount val="12"/>
                <c:pt idx="0">
                  <c:v>CalcCollatzSoloTimer</c:v>
                </c:pt>
                <c:pt idx="1">
                  <c:v>Solo&lt;1&gt;</c:v>
                </c:pt>
                <c:pt idx="2">
                  <c:v>NewThreads&lt;1&gt;</c:v>
                </c:pt>
                <c:pt idx="3">
                  <c:v>ConstThreads&lt;1&gt;</c:v>
                </c:pt>
                <c:pt idx="4">
                  <c:v>Pool&lt;1&gt;</c:v>
                </c:pt>
                <c:pt idx="5">
                  <c:v>NewProcesses&lt;1&gt;</c:v>
                </c:pt>
                <c:pt idx="6">
                  <c:v>ConstProcesses&lt;1&gt;</c:v>
                </c:pt>
                <c:pt idx="7">
                  <c:v>Async&lt;1&gt;</c:v>
                </c:pt>
                <c:pt idx="8">
                  <c:v>NewThreadsX&lt;1&gt;</c:v>
                </c:pt>
                <c:pt idx="9">
                  <c:v>ConstThreadsX&lt;1&gt;</c:v>
                </c:pt>
                <c:pt idx="10">
                  <c:v>PoolX&lt;1&gt;</c:v>
                </c:pt>
                <c:pt idx="11">
                  <c:v>TeamAsyncX&lt;1&gt;</c:v>
                </c:pt>
              </c:strCache>
            </c:strRef>
          </c:cat>
          <c:val>
            <c:numRef>
              <c:f>(Arkusz1!$AA$2:$AA$8,Arkusz1!$AA$34:$AA$37,Arkusz1!$AA$65)</c:f>
              <c:numCache>
                <c:formatCode>0.00</c:formatCode>
                <c:ptCount val="12"/>
                <c:pt idx="0">
                  <c:v>6.4305000000000003</c:v>
                </c:pt>
                <c:pt idx="1">
                  <c:v>45.090300000000006</c:v>
                </c:pt>
                <c:pt idx="2">
                  <c:v>43.3765</c:v>
                </c:pt>
                <c:pt idx="3">
                  <c:v>38.438000000000002</c:v>
                </c:pt>
                <c:pt idx="4">
                  <c:v>40.708690000000004</c:v>
                </c:pt>
                <c:pt idx="5">
                  <c:v>59.463300000000004</c:v>
                </c:pt>
                <c:pt idx="6">
                  <c:v>46.910599999999995</c:v>
                </c:pt>
                <c:pt idx="7">
                  <c:v>57.094499999999996</c:v>
                </c:pt>
                <c:pt idx="8">
                  <c:v>64.866799999999998</c:v>
                </c:pt>
                <c:pt idx="9">
                  <c:v>53.844499999999996</c:v>
                </c:pt>
                <c:pt idx="10">
                  <c:v>60.039699999999996</c:v>
                </c:pt>
                <c:pt idx="11">
                  <c:v>55.0167</c:v>
                </c:pt>
              </c:numCache>
            </c:numRef>
          </c:val>
          <c:extLst>
            <c:ext xmlns:c16="http://schemas.microsoft.com/office/drawing/2014/chart" uri="{C3380CC4-5D6E-409C-BE32-E72D297353CC}">
              <c16:uniqueId val="{00000000-E290-48DB-BE7C-30BC5A7297FB}"/>
            </c:ext>
          </c:extLst>
        </c:ser>
        <c:dLbls>
          <c:showLegendKey val="0"/>
          <c:showVal val="0"/>
          <c:showCatName val="0"/>
          <c:showSerName val="0"/>
          <c:showPercent val="0"/>
          <c:showBubbleSize val="0"/>
        </c:dLbls>
        <c:gapWidth val="182"/>
        <c:axId val="1549547408"/>
        <c:axId val="1549543664"/>
      </c:barChart>
      <c:catAx>
        <c:axId val="15495474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49543664"/>
        <c:crosses val="autoZero"/>
        <c:auto val="1"/>
        <c:lblAlgn val="ctr"/>
        <c:lblOffset val="100"/>
        <c:noMultiLvlLbl val="0"/>
      </c:catAx>
      <c:valAx>
        <c:axId val="154954366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49547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LongNumber</a:t>
            </a:r>
            <a:r>
              <a:rPr lang="pl-PL" baseline="0"/>
              <a:t>5 dla &lt;10&gt;</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spPr>
            <a:solidFill>
              <a:schemeClr val="accent1"/>
            </a:solidFill>
            <a:ln>
              <a:noFill/>
            </a:ln>
            <a:effectLst/>
          </c:spPr>
          <c:invertIfNegative val="0"/>
          <c:cat>
            <c:strRef>
              <c:f>(Arkusz1!$S$2,Arkusz1!$S$29:$S$33,Arkusz1!$S$60:$S$64)</c:f>
              <c:strCache>
                <c:ptCount val="11"/>
                <c:pt idx="0">
                  <c:v>CalcCollatzSoloTimer</c:v>
                </c:pt>
                <c:pt idx="1">
                  <c:v>TeamNewThreads&lt;10&gt;</c:v>
                </c:pt>
                <c:pt idx="2">
                  <c:v>TeamConstThreads&lt;10&gt;</c:v>
                </c:pt>
                <c:pt idx="3">
                  <c:v>TeamPool&lt;10&gt;</c:v>
                </c:pt>
                <c:pt idx="4">
                  <c:v>TeamNewProcesses&lt;10&gt;</c:v>
                </c:pt>
                <c:pt idx="5">
                  <c:v>TeamConstProcesses&lt;10&gt;</c:v>
                </c:pt>
                <c:pt idx="6">
                  <c:v>TeamNewThreadsX&lt;10&gt;</c:v>
                </c:pt>
                <c:pt idx="7">
                  <c:v>TeamConstThreadsX&lt;10&gt;</c:v>
                </c:pt>
                <c:pt idx="8">
                  <c:v>TeamPoolX&lt;10&gt;</c:v>
                </c:pt>
                <c:pt idx="9">
                  <c:v>TeamNewProcessesX&lt;10&gt;</c:v>
                </c:pt>
                <c:pt idx="10">
                  <c:v>TeamConstProcessesX&lt;10&gt;</c:v>
                </c:pt>
              </c:strCache>
            </c:strRef>
          </c:cat>
          <c:val>
            <c:numRef>
              <c:f>(Arkusz1!$AA$2,Arkusz1!$AA$29:$AA$33,Arkusz1!$AA$60:$AA$64)</c:f>
              <c:numCache>
                <c:formatCode>0.00</c:formatCode>
                <c:ptCount val="11"/>
                <c:pt idx="0">
                  <c:v>6.4305000000000003</c:v>
                </c:pt>
                <c:pt idx="1">
                  <c:v>34.048900000000003</c:v>
                </c:pt>
                <c:pt idx="2">
                  <c:v>19.514800000000001</c:v>
                </c:pt>
                <c:pt idx="3">
                  <c:v>18.508089999999999</c:v>
                </c:pt>
                <c:pt idx="4">
                  <c:v>38.004899999999999</c:v>
                </c:pt>
                <c:pt idx="5">
                  <c:v>31.7438</c:v>
                </c:pt>
                <c:pt idx="6">
                  <c:v>113.377</c:v>
                </c:pt>
                <c:pt idx="7">
                  <c:v>73.217500000000001</c:v>
                </c:pt>
                <c:pt idx="8">
                  <c:v>83.738799999999998</c:v>
                </c:pt>
                <c:pt idx="9">
                  <c:v>37.494999999999997</c:v>
                </c:pt>
                <c:pt idx="10">
                  <c:v>30.335000000000001</c:v>
                </c:pt>
              </c:numCache>
            </c:numRef>
          </c:val>
          <c:extLst>
            <c:ext xmlns:c16="http://schemas.microsoft.com/office/drawing/2014/chart" uri="{C3380CC4-5D6E-409C-BE32-E72D297353CC}">
              <c16:uniqueId val="{00000000-E324-4545-8B26-5BB781FC5EFA}"/>
            </c:ext>
          </c:extLst>
        </c:ser>
        <c:dLbls>
          <c:showLegendKey val="0"/>
          <c:showVal val="0"/>
          <c:showCatName val="0"/>
          <c:showSerName val="0"/>
          <c:showPercent val="0"/>
          <c:showBubbleSize val="0"/>
        </c:dLbls>
        <c:gapWidth val="182"/>
        <c:axId val="1698849376"/>
        <c:axId val="1698851456"/>
      </c:barChart>
      <c:catAx>
        <c:axId val="16988493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98851456"/>
        <c:crosses val="autoZero"/>
        <c:auto val="1"/>
        <c:lblAlgn val="ctr"/>
        <c:lblOffset val="100"/>
        <c:noMultiLvlLbl val="0"/>
      </c:catAx>
      <c:valAx>
        <c:axId val="1698851456"/>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9884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Średnia dla wszystkich rodzajów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spPr>
            <a:solidFill>
              <a:schemeClr val="accent1"/>
            </a:solidFill>
            <a:ln>
              <a:noFill/>
            </a:ln>
            <a:effectLst/>
          </c:spPr>
          <c:invertIfNegative val="0"/>
          <c:cat>
            <c:strRef>
              <c:f>(Arkusz1!$S$2:$S$8,Arkusz1!$S$34:$S$37)</c:f>
              <c:strCache>
                <c:ptCount val="11"/>
                <c:pt idx="0">
                  <c:v>CalcCollatzSoloTimer</c:v>
                </c:pt>
                <c:pt idx="1">
                  <c:v>Solo&lt;1&gt;</c:v>
                </c:pt>
                <c:pt idx="2">
                  <c:v>NewThreads&lt;1&gt;</c:v>
                </c:pt>
                <c:pt idx="3">
                  <c:v>ConstThreads&lt;1&gt;</c:v>
                </c:pt>
                <c:pt idx="4">
                  <c:v>Pool&lt;1&gt;</c:v>
                </c:pt>
                <c:pt idx="5">
                  <c:v>NewProcesses&lt;1&gt;</c:v>
                </c:pt>
                <c:pt idx="6">
                  <c:v>ConstProcesses&lt;1&gt;</c:v>
                </c:pt>
                <c:pt idx="7">
                  <c:v>Async&lt;1&gt;</c:v>
                </c:pt>
                <c:pt idx="8">
                  <c:v>NewThreadsX&lt;1&gt;</c:v>
                </c:pt>
                <c:pt idx="9">
                  <c:v>ConstThreadsX&lt;1&gt;</c:v>
                </c:pt>
                <c:pt idx="10">
                  <c:v>PoolX&lt;1&gt;</c:v>
                </c:pt>
              </c:strCache>
            </c:strRef>
          </c:cat>
          <c:val>
            <c:numRef>
              <c:f>(Arkusz1!$AD$2:$AD$8,Arkusz1!$AD$34:$AD$37)</c:f>
              <c:numCache>
                <c:formatCode>0.00</c:formatCode>
                <c:ptCount val="11"/>
                <c:pt idx="0">
                  <c:v>288.23744999999997</c:v>
                </c:pt>
                <c:pt idx="1">
                  <c:v>16467.98011</c:v>
                </c:pt>
                <c:pt idx="2">
                  <c:v>16266.853858333334</c:v>
                </c:pt>
                <c:pt idx="3">
                  <c:v>7730.8943749999999</c:v>
                </c:pt>
                <c:pt idx="4">
                  <c:v>8431.0642449999996</c:v>
                </c:pt>
                <c:pt idx="5">
                  <c:v>42288.72949333334</c:v>
                </c:pt>
                <c:pt idx="6">
                  <c:v>8058.7318683333333</c:v>
                </c:pt>
                <c:pt idx="7">
                  <c:v>34541.028440000002</c:v>
                </c:pt>
                <c:pt idx="8">
                  <c:v>11084.090586666667</c:v>
                </c:pt>
                <c:pt idx="9">
                  <c:v>4039.4647900000004</c:v>
                </c:pt>
                <c:pt idx="10">
                  <c:v>5620.4356466666677</c:v>
                </c:pt>
              </c:numCache>
            </c:numRef>
          </c:val>
          <c:extLst>
            <c:ext xmlns:c16="http://schemas.microsoft.com/office/drawing/2014/chart" uri="{C3380CC4-5D6E-409C-BE32-E72D297353CC}">
              <c16:uniqueId val="{00000000-34FD-4AE1-B2E3-6F51D7A05AB0}"/>
            </c:ext>
          </c:extLst>
        </c:ser>
        <c:dLbls>
          <c:showLegendKey val="0"/>
          <c:showVal val="0"/>
          <c:showCatName val="0"/>
          <c:showSerName val="0"/>
          <c:showPercent val="0"/>
          <c:showBubbleSize val="0"/>
        </c:dLbls>
        <c:gapWidth val="182"/>
        <c:axId val="1558720240"/>
        <c:axId val="1558721904"/>
      </c:barChart>
      <c:catAx>
        <c:axId val="1558720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8721904"/>
        <c:crosses val="autoZero"/>
        <c:auto val="1"/>
        <c:lblAlgn val="ctr"/>
        <c:lblOffset val="100"/>
        <c:noMultiLvlLbl val="0"/>
      </c:catAx>
      <c:valAx>
        <c:axId val="155872190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8720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SameNumber5 dla &lt;10&gt;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spPr>
            <a:solidFill>
              <a:schemeClr val="accent1"/>
            </a:solidFill>
            <a:ln>
              <a:noFill/>
            </a:ln>
            <a:effectLst/>
          </c:spPr>
          <c:invertIfNegative val="0"/>
          <c:cat>
            <c:strRef>
              <c:extLst>
                <c:ext xmlns:c15="http://schemas.microsoft.com/office/drawing/2012/chart" uri="{02D57815-91ED-43cb-92C2-25804820EDAC}">
                  <c15:fullRef>
                    <c15:sqref>(Arkusz1!$S$2,Arkusz1!$S$29:$S$33,Arkusz1!$S$60:$S$64)</c15:sqref>
                  </c15:fullRef>
                </c:ext>
              </c:extLst>
              <c:f>(Arkusz1!$S$2,Arkusz1!$S$29:$S$33,Arkusz1!$S$60:$S$62)</c:f>
              <c:strCache>
                <c:ptCount val="9"/>
                <c:pt idx="0">
                  <c:v>CalcCollatzSoloTimer</c:v>
                </c:pt>
                <c:pt idx="1">
                  <c:v>TeamNewThreads&lt;10&gt;</c:v>
                </c:pt>
                <c:pt idx="2">
                  <c:v>TeamConstThreads&lt;10&gt;</c:v>
                </c:pt>
                <c:pt idx="3">
                  <c:v>TeamPool&lt;10&gt;</c:v>
                </c:pt>
                <c:pt idx="4">
                  <c:v>TeamNewProcesses&lt;10&gt;</c:v>
                </c:pt>
                <c:pt idx="5">
                  <c:v>TeamConstProcesses&lt;10&gt;</c:v>
                </c:pt>
                <c:pt idx="6">
                  <c:v>TeamNewThreadsX&lt;10&gt;</c:v>
                </c:pt>
                <c:pt idx="7">
                  <c:v>TeamConstThreadsX&lt;10&gt;</c:v>
                </c:pt>
                <c:pt idx="8">
                  <c:v>TeamPoolX&lt;10&gt;</c:v>
                </c:pt>
              </c:strCache>
            </c:strRef>
          </c:cat>
          <c:val>
            <c:numRef>
              <c:extLst>
                <c:ext xmlns:c15="http://schemas.microsoft.com/office/drawing/2012/chart" uri="{02D57815-91ED-43cb-92C2-25804820EDAC}">
                  <c15:fullRef>
                    <c15:sqref>(Arkusz1!$U$2,Arkusz1!$U$29:$U$33,Arkusz1!$U$60:$U$64)</c15:sqref>
                  </c15:fullRef>
                </c:ext>
              </c:extLst>
              <c:f>(Arkusz1!$U$2,Arkusz1!$U$29:$U$33,Arkusz1!$U$60:$U$62)</c:f>
              <c:numCache>
                <c:formatCode>0.00</c:formatCode>
                <c:ptCount val="9"/>
                <c:pt idx="0">
                  <c:v>106.17</c:v>
                </c:pt>
                <c:pt idx="1">
                  <c:v>240.65299999999999</c:v>
                </c:pt>
                <c:pt idx="2">
                  <c:v>91.510600000000011</c:v>
                </c:pt>
                <c:pt idx="3">
                  <c:v>98.474500000000006</c:v>
                </c:pt>
                <c:pt idx="4">
                  <c:v>7121.22</c:v>
                </c:pt>
                <c:pt idx="5">
                  <c:v>113.28100000000001</c:v>
                </c:pt>
                <c:pt idx="6">
                  <c:v>170.98599999999999</c:v>
                </c:pt>
                <c:pt idx="7">
                  <c:v>79.678200000000004</c:v>
                </c:pt>
                <c:pt idx="8">
                  <c:v>82.384699999999995</c:v>
                </c:pt>
              </c:numCache>
            </c:numRef>
          </c:val>
          <c:extLst>
            <c:ext xmlns:c16="http://schemas.microsoft.com/office/drawing/2014/chart" uri="{C3380CC4-5D6E-409C-BE32-E72D297353CC}">
              <c16:uniqueId val="{00000000-2609-4F76-B09A-9EA28A450F52}"/>
            </c:ext>
          </c:extLst>
        </c:ser>
        <c:dLbls>
          <c:showLegendKey val="0"/>
          <c:showVal val="0"/>
          <c:showCatName val="0"/>
          <c:showSerName val="0"/>
          <c:showPercent val="0"/>
          <c:showBubbleSize val="0"/>
        </c:dLbls>
        <c:gapWidth val="182"/>
        <c:axId val="1442590480"/>
        <c:axId val="1442591312"/>
      </c:barChart>
      <c:catAx>
        <c:axId val="14425904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591312"/>
        <c:crosses val="autoZero"/>
        <c:auto val="1"/>
        <c:lblAlgn val="ctr"/>
        <c:lblOffset val="100"/>
        <c:noMultiLvlLbl val="0"/>
      </c:catAx>
      <c:valAx>
        <c:axId val="1442591312"/>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2590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ShortNumber5 dla &lt;1&gt;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tx>
            <c:strRef>
              <c:f>Arkusz1!$X$1</c:f>
              <c:strCache>
                <c:ptCount val="1"/>
                <c:pt idx="0">
                  <c:v>ShotrNumber5</c:v>
                </c:pt>
              </c:strCache>
            </c:strRef>
          </c:tx>
          <c:spPr>
            <a:solidFill>
              <a:schemeClr val="accent1"/>
            </a:solidFill>
            <a:ln>
              <a:noFill/>
            </a:ln>
            <a:effectLst/>
          </c:spPr>
          <c:invertIfNegative val="0"/>
          <c:cat>
            <c:strRef>
              <c:extLst>
                <c:ext xmlns:c15="http://schemas.microsoft.com/office/drawing/2012/chart" uri="{02D57815-91ED-43cb-92C2-25804820EDAC}">
                  <c15:fullRef>
                    <c15:sqref>(Arkusz1!$S$2:$S$8,Arkusz1!$S$34:$S$39)</c15:sqref>
                  </c15:fullRef>
                </c:ext>
              </c:extLst>
              <c:f>(Arkusz1!$S$2:$S$8,Arkusz1!$S$34:$S$37)</c:f>
              <c:strCache>
                <c:ptCount val="11"/>
                <c:pt idx="0">
                  <c:v>CalcCollatzSoloTimer</c:v>
                </c:pt>
                <c:pt idx="1">
                  <c:v>Solo&lt;1&gt;</c:v>
                </c:pt>
                <c:pt idx="2">
                  <c:v>NewThreads&lt;1&gt;</c:v>
                </c:pt>
                <c:pt idx="3">
                  <c:v>ConstThreads&lt;1&gt;</c:v>
                </c:pt>
                <c:pt idx="4">
                  <c:v>Pool&lt;1&gt;</c:v>
                </c:pt>
                <c:pt idx="5">
                  <c:v>NewProcesses&lt;1&gt;</c:v>
                </c:pt>
                <c:pt idx="6">
                  <c:v>ConstProcesses&lt;1&gt;</c:v>
                </c:pt>
                <c:pt idx="7">
                  <c:v>Async&lt;1&gt;</c:v>
                </c:pt>
                <c:pt idx="8">
                  <c:v>NewThreadsX&lt;1&gt;</c:v>
                </c:pt>
                <c:pt idx="9">
                  <c:v>ConstThreadsX&lt;1&gt;</c:v>
                </c:pt>
                <c:pt idx="10">
                  <c:v>PoolX&lt;1&gt;</c:v>
                </c:pt>
              </c:strCache>
            </c:strRef>
          </c:cat>
          <c:val>
            <c:numRef>
              <c:extLst>
                <c:ext xmlns:c15="http://schemas.microsoft.com/office/drawing/2012/chart" uri="{02D57815-91ED-43cb-92C2-25804820EDAC}">
                  <c15:fullRef>
                    <c15:sqref>(Arkusz1!$X$2:$X$8,Arkusz1!$X$34:$X$39)</c15:sqref>
                  </c15:fullRef>
                </c:ext>
              </c:extLst>
              <c:f>(Arkusz1!$X$2:$X$8,Arkusz1!$X$34:$X$37)</c:f>
              <c:numCache>
                <c:formatCode>0.00</c:formatCode>
                <c:ptCount val="11"/>
                <c:pt idx="0">
                  <c:v>1.0680099999999999</c:v>
                </c:pt>
                <c:pt idx="1">
                  <c:v>636.30100000000004</c:v>
                </c:pt>
                <c:pt idx="2">
                  <c:v>1364.44</c:v>
                </c:pt>
                <c:pt idx="3">
                  <c:v>629.80799999999999</c:v>
                </c:pt>
                <c:pt idx="4">
                  <c:v>639.18799999999999</c:v>
                </c:pt>
                <c:pt idx="5">
                  <c:v>3756.9</c:v>
                </c:pt>
                <c:pt idx="6">
                  <c:v>650.98599999999999</c:v>
                </c:pt>
                <c:pt idx="7">
                  <c:v>1026.81</c:v>
                </c:pt>
                <c:pt idx="8">
                  <c:v>63.449100000000001</c:v>
                </c:pt>
                <c:pt idx="9">
                  <c:v>20.152099999999997</c:v>
                </c:pt>
                <c:pt idx="10">
                  <c:v>27.512499999999999</c:v>
                </c:pt>
              </c:numCache>
            </c:numRef>
          </c:val>
          <c:extLst>
            <c:ext xmlns:c16="http://schemas.microsoft.com/office/drawing/2014/chart" uri="{C3380CC4-5D6E-409C-BE32-E72D297353CC}">
              <c16:uniqueId val="{00000000-948D-4DC2-9692-F80978A0308F}"/>
            </c:ext>
          </c:extLst>
        </c:ser>
        <c:dLbls>
          <c:showLegendKey val="0"/>
          <c:showVal val="0"/>
          <c:showCatName val="0"/>
          <c:showSerName val="0"/>
          <c:showPercent val="0"/>
          <c:showBubbleSize val="0"/>
        </c:dLbls>
        <c:gapWidth val="219"/>
        <c:axId val="1444818064"/>
        <c:axId val="1557952448"/>
      </c:barChart>
      <c:catAx>
        <c:axId val="1444818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7952448"/>
        <c:crosses val="autoZero"/>
        <c:auto val="1"/>
        <c:lblAlgn val="ctr"/>
        <c:lblOffset val="100"/>
        <c:noMultiLvlLbl val="0"/>
      </c:catAx>
      <c:valAx>
        <c:axId val="155795244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4818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Short</a:t>
            </a:r>
            <a:r>
              <a:rPr lang="pl-PL" baseline="0"/>
              <a:t>Number5 dla &lt;10&gt;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spPr>
            <a:solidFill>
              <a:schemeClr val="accent1"/>
            </a:solidFill>
            <a:ln>
              <a:noFill/>
            </a:ln>
            <a:effectLst/>
          </c:spPr>
          <c:invertIfNegative val="0"/>
          <c:cat>
            <c:strRef>
              <c:extLst>
                <c:ext xmlns:c15="http://schemas.microsoft.com/office/drawing/2012/chart" uri="{02D57815-91ED-43cb-92C2-25804820EDAC}">
                  <c15:fullRef>
                    <c15:sqref>(Arkusz1!$S$2,Arkusz1!$S$29:$S$33,Arkusz1!$S$60:$S$64)</c15:sqref>
                  </c15:fullRef>
                </c:ext>
              </c:extLst>
              <c:f>(Arkusz1!$S$2,Arkusz1!$S$29:$S$33,Arkusz1!$S$60:$S$62)</c:f>
              <c:strCache>
                <c:ptCount val="9"/>
                <c:pt idx="0">
                  <c:v>CalcCollatzSoloTimer</c:v>
                </c:pt>
                <c:pt idx="1">
                  <c:v>TeamNewThreads&lt;10&gt;</c:v>
                </c:pt>
                <c:pt idx="2">
                  <c:v>TeamConstThreads&lt;10&gt;</c:v>
                </c:pt>
                <c:pt idx="3">
                  <c:v>TeamPool&lt;10&gt;</c:v>
                </c:pt>
                <c:pt idx="4">
                  <c:v>TeamNewProcesses&lt;10&gt;</c:v>
                </c:pt>
                <c:pt idx="5">
                  <c:v>TeamConstProcesses&lt;10&gt;</c:v>
                </c:pt>
                <c:pt idx="6">
                  <c:v>TeamNewThreadsX&lt;10&gt;</c:v>
                </c:pt>
                <c:pt idx="7">
                  <c:v>TeamConstThreadsX&lt;10&gt;</c:v>
                </c:pt>
                <c:pt idx="8">
                  <c:v>TeamPoolX&lt;10&gt;</c:v>
                </c:pt>
              </c:strCache>
            </c:strRef>
          </c:cat>
          <c:val>
            <c:numRef>
              <c:extLst>
                <c:ext xmlns:c15="http://schemas.microsoft.com/office/drawing/2012/chart" uri="{02D57815-91ED-43cb-92C2-25804820EDAC}">
                  <c15:fullRef>
                    <c15:sqref>(Arkusz1!$X$2,Arkusz1!$X$29:$X$33,Arkusz1!$X$60:$X$64)</c15:sqref>
                  </c15:fullRef>
                </c:ext>
              </c:extLst>
              <c:f>(Arkusz1!$X$2,Arkusz1!$X$29:$X$33,Arkusz1!$X$60:$X$62)</c:f>
              <c:numCache>
                <c:formatCode>0.00</c:formatCode>
                <c:ptCount val="9"/>
                <c:pt idx="0">
                  <c:v>1.0680099999999999</c:v>
                </c:pt>
                <c:pt idx="1">
                  <c:v>91.044600000000003</c:v>
                </c:pt>
                <c:pt idx="2">
                  <c:v>88.660699999999991</c:v>
                </c:pt>
                <c:pt idx="3">
                  <c:v>74.001999999999995</c:v>
                </c:pt>
                <c:pt idx="4">
                  <c:v>739.33</c:v>
                </c:pt>
                <c:pt idx="5">
                  <c:v>93.322600000000008</c:v>
                </c:pt>
                <c:pt idx="6">
                  <c:v>51.058099999999996</c:v>
                </c:pt>
                <c:pt idx="7">
                  <c:v>25.4968</c:v>
                </c:pt>
                <c:pt idx="8">
                  <c:v>26.123000000000001</c:v>
                </c:pt>
              </c:numCache>
            </c:numRef>
          </c:val>
          <c:extLst>
            <c:ext xmlns:c16="http://schemas.microsoft.com/office/drawing/2014/chart" uri="{C3380CC4-5D6E-409C-BE32-E72D297353CC}">
              <c16:uniqueId val="{00000000-1AC9-43B9-BDCD-EE95BDA8E537}"/>
            </c:ext>
          </c:extLst>
        </c:ser>
        <c:dLbls>
          <c:showLegendKey val="0"/>
          <c:showVal val="0"/>
          <c:showCatName val="0"/>
          <c:showSerName val="0"/>
          <c:showPercent val="0"/>
          <c:showBubbleSize val="0"/>
        </c:dLbls>
        <c:gapWidth val="182"/>
        <c:axId val="1558718160"/>
        <c:axId val="1558718576"/>
      </c:barChart>
      <c:catAx>
        <c:axId val="1558718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8718576"/>
        <c:crosses val="autoZero"/>
        <c:auto val="1"/>
        <c:lblAlgn val="ctr"/>
        <c:lblOffset val="100"/>
        <c:noMultiLvlLbl val="0"/>
      </c:catAx>
      <c:valAx>
        <c:axId val="1558718576"/>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8718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LongNumber5</a:t>
            </a:r>
            <a:r>
              <a:rPr lang="pl-PL"/>
              <a:t> dla</a:t>
            </a:r>
            <a:r>
              <a:rPr lang="pl-PL" baseline="0"/>
              <a:t> &lt;1&gt;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23981846019247594"/>
          <c:y val="0.19486111111111112"/>
          <c:w val="0.66191776027996496"/>
          <c:h val="0.72088764946048411"/>
        </c:manualLayout>
      </c:layout>
      <c:barChart>
        <c:barDir val="bar"/>
        <c:grouping val="clustered"/>
        <c:varyColors val="0"/>
        <c:ser>
          <c:idx val="0"/>
          <c:order val="0"/>
          <c:tx>
            <c:strRef>
              <c:f>Arkusz1!$AA$1</c:f>
              <c:strCache>
                <c:ptCount val="1"/>
                <c:pt idx="0">
                  <c:v>LongNumber5</c:v>
                </c:pt>
              </c:strCache>
            </c:strRef>
          </c:tx>
          <c:spPr>
            <a:solidFill>
              <a:schemeClr val="accent1"/>
            </a:solidFill>
            <a:ln>
              <a:noFill/>
            </a:ln>
            <a:effectLst/>
          </c:spPr>
          <c:invertIfNegative val="0"/>
          <c:cat>
            <c:strRef>
              <c:extLst>
                <c:ext xmlns:c15="http://schemas.microsoft.com/office/drawing/2012/chart" uri="{02D57815-91ED-43cb-92C2-25804820EDAC}">
                  <c15:fullRef>
                    <c15:sqref>(Arkusz1!$S$2:$S$8,Arkusz1!$S$34:$S$39)</c15:sqref>
                  </c15:fullRef>
                </c:ext>
              </c:extLst>
              <c:f>(Arkusz1!$S$2:$S$8,Arkusz1!$S$34:$S$37)</c:f>
              <c:strCache>
                <c:ptCount val="11"/>
                <c:pt idx="0">
                  <c:v>CalcCollatzSoloTimer</c:v>
                </c:pt>
                <c:pt idx="1">
                  <c:v>Solo&lt;1&gt;</c:v>
                </c:pt>
                <c:pt idx="2">
                  <c:v>NewThreads&lt;1&gt;</c:v>
                </c:pt>
                <c:pt idx="3">
                  <c:v>ConstThreads&lt;1&gt;</c:v>
                </c:pt>
                <c:pt idx="4">
                  <c:v>Pool&lt;1&gt;</c:v>
                </c:pt>
                <c:pt idx="5">
                  <c:v>NewProcesses&lt;1&gt;</c:v>
                </c:pt>
                <c:pt idx="6">
                  <c:v>ConstProcesses&lt;1&gt;</c:v>
                </c:pt>
                <c:pt idx="7">
                  <c:v>Async&lt;1&gt;</c:v>
                </c:pt>
                <c:pt idx="8">
                  <c:v>NewThreadsX&lt;1&gt;</c:v>
                </c:pt>
                <c:pt idx="9">
                  <c:v>ConstThreadsX&lt;1&gt;</c:v>
                </c:pt>
                <c:pt idx="10">
                  <c:v>PoolX&lt;1&gt;</c:v>
                </c:pt>
              </c:strCache>
            </c:strRef>
          </c:cat>
          <c:val>
            <c:numRef>
              <c:extLst>
                <c:ext xmlns:c15="http://schemas.microsoft.com/office/drawing/2012/chart" uri="{02D57815-91ED-43cb-92C2-25804820EDAC}">
                  <c15:fullRef>
                    <c15:sqref>(Arkusz1!$AA$2:$AA$8,Arkusz1!$AA$34:$AA$39)</c15:sqref>
                  </c15:fullRef>
                </c:ext>
              </c:extLst>
              <c:f>(Arkusz1!$AA$2:$AA$8,Arkusz1!$AA$34:$AA$37)</c:f>
              <c:numCache>
                <c:formatCode>0.00</c:formatCode>
                <c:ptCount val="11"/>
                <c:pt idx="0">
                  <c:v>5.7895799999999999</c:v>
                </c:pt>
                <c:pt idx="1">
                  <c:v>40.572290000000002</c:v>
                </c:pt>
                <c:pt idx="2">
                  <c:v>42.438600000000001</c:v>
                </c:pt>
                <c:pt idx="3">
                  <c:v>42.621199999999995</c:v>
                </c:pt>
                <c:pt idx="4">
                  <c:v>38.689599999999999</c:v>
                </c:pt>
                <c:pt idx="5">
                  <c:v>144.83199999999999</c:v>
                </c:pt>
                <c:pt idx="6">
                  <c:v>52.604300000000002</c:v>
                </c:pt>
                <c:pt idx="7">
                  <c:v>47.343599999999995</c:v>
                </c:pt>
                <c:pt idx="8">
                  <c:v>46.1614</c:v>
                </c:pt>
                <c:pt idx="9">
                  <c:v>48.136800000000001</c:v>
                </c:pt>
                <c:pt idx="10">
                  <c:v>38.521190000000004</c:v>
                </c:pt>
              </c:numCache>
            </c:numRef>
          </c:val>
          <c:extLst>
            <c:ext xmlns:c16="http://schemas.microsoft.com/office/drawing/2014/chart" uri="{C3380CC4-5D6E-409C-BE32-E72D297353CC}">
              <c16:uniqueId val="{00000000-9F2B-4ADA-958E-3DD35BDFFB13}"/>
            </c:ext>
          </c:extLst>
        </c:ser>
        <c:dLbls>
          <c:showLegendKey val="0"/>
          <c:showVal val="0"/>
          <c:showCatName val="0"/>
          <c:showSerName val="0"/>
          <c:showPercent val="0"/>
          <c:showBubbleSize val="0"/>
        </c:dLbls>
        <c:gapWidth val="219"/>
        <c:axId val="1557950368"/>
        <c:axId val="1557950784"/>
      </c:barChart>
      <c:catAx>
        <c:axId val="1557950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7950784"/>
        <c:crosses val="autoZero"/>
        <c:auto val="1"/>
        <c:lblAlgn val="ctr"/>
        <c:lblOffset val="100"/>
        <c:noMultiLvlLbl val="0"/>
      </c:catAx>
      <c:valAx>
        <c:axId val="155795078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7950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LongNumber5 dla &lt;10&gt;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spPr>
            <a:solidFill>
              <a:schemeClr val="accent1"/>
            </a:solidFill>
            <a:ln>
              <a:noFill/>
            </a:ln>
            <a:effectLst/>
          </c:spPr>
          <c:invertIfNegative val="0"/>
          <c:cat>
            <c:strRef>
              <c:extLst>
                <c:ext xmlns:c15="http://schemas.microsoft.com/office/drawing/2012/chart" uri="{02D57815-91ED-43cb-92C2-25804820EDAC}">
                  <c15:fullRef>
                    <c15:sqref>(Arkusz1!$S$2,Arkusz1!$S$29:$S$33,Arkusz1!$S$60:$S$64)</c15:sqref>
                  </c15:fullRef>
                </c:ext>
              </c:extLst>
              <c:f>(Arkusz1!$S$2,Arkusz1!$S$29:$S$33,Arkusz1!$S$60:$S$62)</c:f>
              <c:strCache>
                <c:ptCount val="9"/>
                <c:pt idx="0">
                  <c:v>CalcCollatzSoloTimer</c:v>
                </c:pt>
                <c:pt idx="1">
                  <c:v>TeamNewThreads&lt;10&gt;</c:v>
                </c:pt>
                <c:pt idx="2">
                  <c:v>TeamConstThreads&lt;10&gt;</c:v>
                </c:pt>
                <c:pt idx="3">
                  <c:v>TeamPool&lt;10&gt;</c:v>
                </c:pt>
                <c:pt idx="4">
                  <c:v>TeamNewProcesses&lt;10&gt;</c:v>
                </c:pt>
                <c:pt idx="5">
                  <c:v>TeamConstProcesses&lt;10&gt;</c:v>
                </c:pt>
                <c:pt idx="6">
                  <c:v>TeamNewThreadsX&lt;10&gt;</c:v>
                </c:pt>
                <c:pt idx="7">
                  <c:v>TeamConstThreadsX&lt;10&gt;</c:v>
                </c:pt>
                <c:pt idx="8">
                  <c:v>TeamPoolX&lt;10&gt;</c:v>
                </c:pt>
              </c:strCache>
            </c:strRef>
          </c:cat>
          <c:val>
            <c:numRef>
              <c:extLst>
                <c:ext xmlns:c15="http://schemas.microsoft.com/office/drawing/2012/chart" uri="{02D57815-91ED-43cb-92C2-25804820EDAC}">
                  <c15:fullRef>
                    <c15:sqref>(Arkusz1!$AA$2,Arkusz1!$AA$29:$AA$33,Arkusz1!$AA$60:$AA$64)</c15:sqref>
                  </c15:fullRef>
                </c:ext>
              </c:extLst>
              <c:f>(Arkusz1!$AA$2,Arkusz1!$AA$29:$AA$33,Arkusz1!$AA$60:$AA$62)</c:f>
              <c:numCache>
                <c:formatCode>0.00</c:formatCode>
                <c:ptCount val="9"/>
                <c:pt idx="0">
                  <c:v>5.7895799999999999</c:v>
                </c:pt>
                <c:pt idx="1">
                  <c:v>15.6441</c:v>
                </c:pt>
                <c:pt idx="2">
                  <c:v>24.6816</c:v>
                </c:pt>
                <c:pt idx="3">
                  <c:v>15.3414</c:v>
                </c:pt>
                <c:pt idx="4">
                  <c:v>33.807600000000001</c:v>
                </c:pt>
                <c:pt idx="5">
                  <c:v>27.040599999999998</c:v>
                </c:pt>
                <c:pt idx="6">
                  <c:v>27.207099999999997</c:v>
                </c:pt>
                <c:pt idx="7">
                  <c:v>30.354800000000001</c:v>
                </c:pt>
                <c:pt idx="8">
                  <c:v>25.3628</c:v>
                </c:pt>
              </c:numCache>
            </c:numRef>
          </c:val>
          <c:extLst>
            <c:ext xmlns:c16="http://schemas.microsoft.com/office/drawing/2014/chart" uri="{C3380CC4-5D6E-409C-BE32-E72D297353CC}">
              <c16:uniqueId val="{00000000-C499-4186-B57D-D5B563A74E56}"/>
            </c:ext>
          </c:extLst>
        </c:ser>
        <c:dLbls>
          <c:showLegendKey val="0"/>
          <c:showVal val="0"/>
          <c:showCatName val="0"/>
          <c:showSerName val="0"/>
          <c:showPercent val="0"/>
          <c:showBubbleSize val="0"/>
        </c:dLbls>
        <c:gapWidth val="182"/>
        <c:axId val="1556090976"/>
        <c:axId val="1556092640"/>
      </c:barChart>
      <c:catAx>
        <c:axId val="15560909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6092640"/>
        <c:crosses val="autoZero"/>
        <c:auto val="1"/>
        <c:lblAlgn val="ctr"/>
        <c:lblOffset val="100"/>
        <c:noMultiLvlLbl val="0"/>
      </c:catAx>
      <c:valAx>
        <c:axId val="155609264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6090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Średnia czasów dla wszystkich rodzajów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spPr>
            <a:solidFill>
              <a:schemeClr val="accent1"/>
            </a:solidFill>
            <a:ln>
              <a:noFill/>
            </a:ln>
            <a:effectLst/>
          </c:spPr>
          <c:invertIfNegative val="0"/>
          <c:cat>
            <c:strRef>
              <c:extLst>
                <c:ext xmlns:c15="http://schemas.microsoft.com/office/drawing/2012/chart" uri="{02D57815-91ED-43cb-92C2-25804820EDAC}">
                  <c15:fullRef>
                    <c15:sqref>(Arkusz1!$S$2:$S$8,Arkusz1!$S$34:$S$39)</c15:sqref>
                  </c15:fullRef>
                </c:ext>
              </c:extLst>
              <c:f>(Arkusz1!$S$2:$S$8,Arkusz1!$S$34:$S$37)</c:f>
              <c:strCache>
                <c:ptCount val="11"/>
                <c:pt idx="0">
                  <c:v>CalcCollatzSoloTimer</c:v>
                </c:pt>
                <c:pt idx="1">
                  <c:v>Solo&lt;1&gt;</c:v>
                </c:pt>
                <c:pt idx="2">
                  <c:v>NewThreads&lt;1&gt;</c:v>
                </c:pt>
                <c:pt idx="3">
                  <c:v>ConstThreads&lt;1&gt;</c:v>
                </c:pt>
                <c:pt idx="4">
                  <c:v>Pool&lt;1&gt;</c:v>
                </c:pt>
                <c:pt idx="5">
                  <c:v>NewProcesses&lt;1&gt;</c:v>
                </c:pt>
                <c:pt idx="6">
                  <c:v>ConstProcesses&lt;1&gt;</c:v>
                </c:pt>
                <c:pt idx="7">
                  <c:v>Async&lt;1&gt;</c:v>
                </c:pt>
                <c:pt idx="8">
                  <c:v>NewThreadsX&lt;1&gt;</c:v>
                </c:pt>
                <c:pt idx="9">
                  <c:v>ConstThreadsX&lt;1&gt;</c:v>
                </c:pt>
                <c:pt idx="10">
                  <c:v>PoolX&lt;1&gt;</c:v>
                </c:pt>
              </c:strCache>
            </c:strRef>
          </c:cat>
          <c:val>
            <c:numRef>
              <c:extLst>
                <c:ext xmlns:c15="http://schemas.microsoft.com/office/drawing/2012/chart" uri="{02D57815-91ED-43cb-92C2-25804820EDAC}">
                  <c15:fullRef>
                    <c15:sqref>(Arkusz1!$AD$2:$AD$8,Arkusz1!$AD$34:$AD$39)</c15:sqref>
                  </c15:fullRef>
                </c:ext>
              </c:extLst>
              <c:f>(Arkusz1!$AD$2:$AD$8,Arkusz1!$AD$34:$AD$37)</c:f>
              <c:numCache>
                <c:formatCode>0.00</c:formatCode>
                <c:ptCount val="11"/>
                <c:pt idx="0">
                  <c:v>279.96483000000001</c:v>
                </c:pt>
                <c:pt idx="1">
                  <c:v>15739.781809999999</c:v>
                </c:pt>
                <c:pt idx="2">
                  <c:v>9385.4344283333339</c:v>
                </c:pt>
                <c:pt idx="3">
                  <c:v>6619.5437950000005</c:v>
                </c:pt>
                <c:pt idx="4">
                  <c:v>6630.0975433333342</c:v>
                </c:pt>
                <c:pt idx="5">
                  <c:v>62931.440204999992</c:v>
                </c:pt>
                <c:pt idx="6">
                  <c:v>6579.4152899999999</c:v>
                </c:pt>
                <c:pt idx="7">
                  <c:v>24699.664509999999</c:v>
                </c:pt>
                <c:pt idx="8">
                  <c:v>3298.3993833333334</c:v>
                </c:pt>
                <c:pt idx="9">
                  <c:v>2162.2298166666665</c:v>
                </c:pt>
                <c:pt idx="10">
                  <c:v>2444.9206166666668</c:v>
                </c:pt>
              </c:numCache>
            </c:numRef>
          </c:val>
          <c:extLst>
            <c:ext xmlns:c16="http://schemas.microsoft.com/office/drawing/2014/chart" uri="{C3380CC4-5D6E-409C-BE32-E72D297353CC}">
              <c16:uniqueId val="{00000000-13F1-4B69-8DED-A6F77CFE63BA}"/>
            </c:ext>
          </c:extLst>
        </c:ser>
        <c:dLbls>
          <c:showLegendKey val="0"/>
          <c:showVal val="0"/>
          <c:showCatName val="0"/>
          <c:showSerName val="0"/>
          <c:showPercent val="0"/>
          <c:showBubbleSize val="0"/>
        </c:dLbls>
        <c:gapWidth val="182"/>
        <c:axId val="1558760400"/>
        <c:axId val="1558759152"/>
      </c:barChart>
      <c:catAx>
        <c:axId val="15587604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8759152"/>
        <c:crosses val="autoZero"/>
        <c:auto val="1"/>
        <c:lblAlgn val="ctr"/>
        <c:lblOffset val="100"/>
        <c:noMultiLvlLbl val="0"/>
      </c:catAx>
      <c:valAx>
        <c:axId val="1558759152"/>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8760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SameNumber5</a:t>
            </a:r>
            <a:r>
              <a:rPr lang="pl-PL" baseline="0"/>
              <a:t> dla &lt;1&gt;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spPr>
            <a:solidFill>
              <a:schemeClr val="accent1"/>
            </a:solidFill>
            <a:ln>
              <a:noFill/>
            </a:ln>
            <a:effectLst/>
          </c:spPr>
          <c:invertIfNegative val="0"/>
          <c:cat>
            <c:strRef>
              <c:f>(Arkusz1!$S$2:$S$8,Arkusz1!$S$34:$S$37,Arkusz1!$S$65)</c:f>
              <c:strCache>
                <c:ptCount val="12"/>
                <c:pt idx="0">
                  <c:v>CalcCollatzSoloTimer</c:v>
                </c:pt>
                <c:pt idx="1">
                  <c:v>Solo&lt;1&gt;</c:v>
                </c:pt>
                <c:pt idx="2">
                  <c:v>NewThreads&lt;1&gt;</c:v>
                </c:pt>
                <c:pt idx="3">
                  <c:v>ConstThreads&lt;1&gt;</c:v>
                </c:pt>
                <c:pt idx="4">
                  <c:v>Pool&lt;1&gt;</c:v>
                </c:pt>
                <c:pt idx="5">
                  <c:v>NewProcesses&lt;1&gt;</c:v>
                </c:pt>
                <c:pt idx="6">
                  <c:v>ConstProcesses&lt;1&gt;</c:v>
                </c:pt>
                <c:pt idx="7">
                  <c:v>Async&lt;1&gt;</c:v>
                </c:pt>
                <c:pt idx="8">
                  <c:v>NewThreadsX&lt;1&gt;</c:v>
                </c:pt>
                <c:pt idx="9">
                  <c:v>ConstThreadsX&lt;1&gt;</c:v>
                </c:pt>
                <c:pt idx="10">
                  <c:v>PoolX&lt;1&gt;</c:v>
                </c:pt>
                <c:pt idx="11">
                  <c:v>TeamAsyncX&lt;1&gt;</c:v>
                </c:pt>
              </c:strCache>
            </c:strRef>
          </c:cat>
          <c:val>
            <c:numRef>
              <c:f>(Arkusz1!$U$2:$U$8,Arkusz1!$U$34:$U$37,Arkusz1!$U$65)</c:f>
              <c:numCache>
                <c:formatCode>0.00</c:formatCode>
                <c:ptCount val="12"/>
                <c:pt idx="0">
                  <c:v>102.59</c:v>
                </c:pt>
                <c:pt idx="1">
                  <c:v>622.84299999999996</c:v>
                </c:pt>
                <c:pt idx="2">
                  <c:v>3032.85</c:v>
                </c:pt>
                <c:pt idx="3">
                  <c:v>678.32</c:v>
                </c:pt>
                <c:pt idx="4">
                  <c:v>821.13199999999995</c:v>
                </c:pt>
                <c:pt idx="5">
                  <c:v>11167.3</c:v>
                </c:pt>
                <c:pt idx="6">
                  <c:v>742.16399999999999</c:v>
                </c:pt>
                <c:pt idx="7">
                  <c:v>3306.59</c:v>
                </c:pt>
                <c:pt idx="8">
                  <c:v>3148.6299900000004</c:v>
                </c:pt>
                <c:pt idx="9">
                  <c:v>28.173400000000001</c:v>
                </c:pt>
                <c:pt idx="10">
                  <c:v>114.083</c:v>
                </c:pt>
                <c:pt idx="11">
                  <c:v>2558.79</c:v>
                </c:pt>
              </c:numCache>
            </c:numRef>
          </c:val>
          <c:extLst>
            <c:ext xmlns:c16="http://schemas.microsoft.com/office/drawing/2014/chart" uri="{C3380CC4-5D6E-409C-BE32-E72D297353CC}">
              <c16:uniqueId val="{00000000-52B4-43CE-BFFC-918A23CA031D}"/>
            </c:ext>
          </c:extLst>
        </c:ser>
        <c:dLbls>
          <c:showLegendKey val="0"/>
          <c:showVal val="0"/>
          <c:showCatName val="0"/>
          <c:showSerName val="0"/>
          <c:showPercent val="0"/>
          <c:showBubbleSize val="0"/>
        </c:dLbls>
        <c:gapWidth val="182"/>
        <c:axId val="1558719824"/>
        <c:axId val="1558721072"/>
      </c:barChart>
      <c:catAx>
        <c:axId val="15587198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8721072"/>
        <c:crosses val="autoZero"/>
        <c:auto val="1"/>
        <c:lblAlgn val="ctr"/>
        <c:lblOffset val="100"/>
        <c:noMultiLvlLbl val="0"/>
      </c:catAx>
      <c:valAx>
        <c:axId val="1558721072"/>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8719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SameNumber5 dla &lt;10&gt;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spPr>
            <a:solidFill>
              <a:schemeClr val="accent1"/>
            </a:solidFill>
            <a:ln>
              <a:noFill/>
            </a:ln>
            <a:effectLst/>
          </c:spPr>
          <c:invertIfNegative val="0"/>
          <c:cat>
            <c:strRef>
              <c:f>(Arkusz1!$S$2,Arkusz1!$S$29:$S$33,Arkusz1!$S$60:$S$62)</c:f>
              <c:strCache>
                <c:ptCount val="9"/>
                <c:pt idx="0">
                  <c:v>CalcCollatzSoloTimer</c:v>
                </c:pt>
                <c:pt idx="1">
                  <c:v>TeamNewThreads&lt;10&gt;</c:v>
                </c:pt>
                <c:pt idx="2">
                  <c:v>TeamConstThreads&lt;10&gt;</c:v>
                </c:pt>
                <c:pt idx="3">
                  <c:v>TeamPool&lt;10&gt;</c:v>
                </c:pt>
                <c:pt idx="4">
                  <c:v>TeamNewProcesses&lt;10&gt;</c:v>
                </c:pt>
                <c:pt idx="5">
                  <c:v>TeamConstProcesses&lt;10&gt;</c:v>
                </c:pt>
                <c:pt idx="6">
                  <c:v>TeamNewThreadsX&lt;10&gt;</c:v>
                </c:pt>
                <c:pt idx="7">
                  <c:v>TeamConstThreadsX&lt;10&gt;</c:v>
                </c:pt>
                <c:pt idx="8">
                  <c:v>TeamPoolX&lt;10&gt;</c:v>
                </c:pt>
              </c:strCache>
            </c:strRef>
          </c:cat>
          <c:val>
            <c:numRef>
              <c:f>(Arkusz1!$U$2,Arkusz1!$U$29:$U$33,Arkusz1!$U$60:$U$62)</c:f>
              <c:numCache>
                <c:formatCode>0.00</c:formatCode>
                <c:ptCount val="9"/>
                <c:pt idx="0">
                  <c:v>102.59</c:v>
                </c:pt>
                <c:pt idx="1">
                  <c:v>1594.84</c:v>
                </c:pt>
                <c:pt idx="2">
                  <c:v>279.40600000000001</c:v>
                </c:pt>
                <c:pt idx="3">
                  <c:v>345.892</c:v>
                </c:pt>
                <c:pt idx="4">
                  <c:v>3850.59</c:v>
                </c:pt>
                <c:pt idx="5">
                  <c:v>287.512</c:v>
                </c:pt>
                <c:pt idx="6">
                  <c:v>898.06699000000003</c:v>
                </c:pt>
                <c:pt idx="7">
                  <c:v>28.5184</c:v>
                </c:pt>
                <c:pt idx="8">
                  <c:v>174.22</c:v>
                </c:pt>
              </c:numCache>
            </c:numRef>
          </c:val>
          <c:extLst>
            <c:ext xmlns:c16="http://schemas.microsoft.com/office/drawing/2014/chart" uri="{C3380CC4-5D6E-409C-BE32-E72D297353CC}">
              <c16:uniqueId val="{00000000-2CB6-49EC-B82D-7064AB19B369}"/>
            </c:ext>
          </c:extLst>
        </c:ser>
        <c:dLbls>
          <c:showLegendKey val="0"/>
          <c:showVal val="0"/>
          <c:showCatName val="0"/>
          <c:showSerName val="0"/>
          <c:showPercent val="0"/>
          <c:showBubbleSize val="0"/>
        </c:dLbls>
        <c:gapWidth val="182"/>
        <c:axId val="1555106512"/>
        <c:axId val="1555104432"/>
      </c:barChart>
      <c:catAx>
        <c:axId val="1555106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5104432"/>
        <c:crosses val="autoZero"/>
        <c:auto val="1"/>
        <c:lblAlgn val="ctr"/>
        <c:lblOffset val="100"/>
        <c:noMultiLvlLbl val="0"/>
      </c:catAx>
      <c:valAx>
        <c:axId val="1555104432"/>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510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738</Words>
  <Characters>4429</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2022-02-12T01:02:00Z</dcterms:created>
  <dcterms:modified xsi:type="dcterms:W3CDTF">2022-02-12T01:06:00Z</dcterms:modified>
</cp:coreProperties>
</file>