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Digital Marketing Report</w:t>
      </w:r>
    </w:p>
    <w:p>
      <w:pPr>
        <w:pStyle w:val="BodyText"/>
      </w:pPr>
      <w:r>
        <w:rPr>
          <w:b/>
          <w:bCs/>
        </w:rPr>
        <w:t xml:space="preserve">1. Introduction</w:t>
      </w:r>
    </w:p>
    <w:p>
      <w:pPr>
        <w:pStyle w:val="BodyText"/>
      </w:pPr>
      <w:r>
        <w:t xml:space="preserve">Digital marketing refers to the use of digital channels such as email, social media, search engines, and websites to promote products or services. This report provides an overview of the key aspects of digital marketing, including its benefits, strategies, tools, and future trends.</w:t>
      </w:r>
    </w:p>
    <w:p>
      <w:pPr>
        <w:pStyle w:val="BodyText"/>
      </w:pPr>
      <w:r>
        <w:rPr>
          <w:b/>
          <w:bCs/>
        </w:rPr>
        <w:t xml:space="preserve">2. Benefits of Digital Marketing</w:t>
      </w:r>
    </w:p>
    <w:p>
      <w:pPr>
        <w:pStyle w:val="Compact"/>
        <w:numPr>
          <w:ilvl w:val="0"/>
          <w:numId w:val="1001"/>
        </w:numPr>
      </w:pPr>
      <w:r>
        <w:rPr>
          <w:b/>
          <w:bCs/>
        </w:rPr>
        <w:t xml:space="preserve">Cost-Effectiveness</w:t>
      </w:r>
      <w:r>
        <w:t xml:space="preserve">: Digital marketing campaigns can be more cost-effective compared to traditional marketing methods, offering higher return on investment (ROI).</w:t>
      </w:r>
    </w:p>
    <w:p>
      <w:pPr>
        <w:pStyle w:val="Compact"/>
        <w:numPr>
          <w:ilvl w:val="0"/>
          <w:numId w:val="1001"/>
        </w:numPr>
      </w:pPr>
      <w:r>
        <w:rPr>
          <w:b/>
          <w:bCs/>
        </w:rPr>
        <w:t xml:space="preserve">Targeted Audience Reach</w:t>
      </w:r>
      <w:r>
        <w:t xml:space="preserve">: With detailed data analytics, businesses can target specific demographics and customer segments with precision.</w:t>
      </w:r>
    </w:p>
    <w:p>
      <w:pPr>
        <w:pStyle w:val="Compact"/>
        <w:numPr>
          <w:ilvl w:val="0"/>
          <w:numId w:val="1001"/>
        </w:numPr>
      </w:pPr>
      <w:r>
        <w:rPr>
          <w:b/>
          <w:bCs/>
        </w:rPr>
        <w:t xml:space="preserve">Measurable Results</w:t>
      </w:r>
      <w:r>
        <w:t xml:space="preserve">: Digital marketing allows for real-time tracking and measurement of campaign performance through various metrics like click-through rates, conversion rates, and engagement levels.</w:t>
      </w:r>
    </w:p>
    <w:p>
      <w:pPr>
        <w:pStyle w:val="Compact"/>
        <w:numPr>
          <w:ilvl w:val="0"/>
          <w:numId w:val="1001"/>
        </w:numPr>
      </w:pPr>
      <w:r>
        <w:rPr>
          <w:b/>
          <w:bCs/>
        </w:rPr>
        <w:t xml:space="preserve">Flexibility and Scalability</w:t>
      </w:r>
      <w:r>
        <w:t xml:space="preserve">: Digital marketing campaigns can be easily adjusted and scaled based on performance data and market conditions.</w:t>
      </w:r>
    </w:p>
    <w:p>
      <w:pPr>
        <w:pStyle w:val="FirstParagraph"/>
      </w:pPr>
      <w:r>
        <w:rPr>
          <w:b/>
          <w:bCs/>
        </w:rPr>
        <w:t xml:space="preserve">3. Strategies in Digital Marketing</w:t>
      </w:r>
    </w:p>
    <w:p>
      <w:pPr>
        <w:pStyle w:val="Compact"/>
        <w:numPr>
          <w:ilvl w:val="0"/>
          <w:numId w:val="1002"/>
        </w:numPr>
      </w:pPr>
      <w:r>
        <w:rPr>
          <w:b/>
          <w:bCs/>
        </w:rPr>
        <w:t xml:space="preserve">Content Marketing</w:t>
      </w:r>
      <w:r>
        <w:t xml:space="preserve">: Creating valuable and relevant content to attract and engage a clearly defined audience.</w:t>
      </w:r>
    </w:p>
    <w:p>
      <w:pPr>
        <w:pStyle w:val="Compact"/>
        <w:numPr>
          <w:ilvl w:val="0"/>
          <w:numId w:val="1002"/>
        </w:numPr>
      </w:pPr>
      <w:r>
        <w:rPr>
          <w:b/>
          <w:bCs/>
        </w:rPr>
        <w:t xml:space="preserve">Search Engine Optimization (SEO)</w:t>
      </w:r>
      <w:r>
        <w:t xml:space="preserve">: Optimizing website content and structure to improve visibility in search engine results pages.</w:t>
      </w:r>
    </w:p>
    <w:p>
      <w:pPr>
        <w:pStyle w:val="Compact"/>
        <w:numPr>
          <w:ilvl w:val="0"/>
          <w:numId w:val="1002"/>
        </w:numPr>
      </w:pPr>
      <w:r>
        <w:rPr>
          <w:b/>
          <w:bCs/>
        </w:rPr>
        <w:t xml:space="preserve">Pay-Per-Click (PPC) Advertising</w:t>
      </w:r>
      <w:r>
        <w:t xml:space="preserve">: Using paid advertising to drive traffic to a website, typically through platforms like Google Ads.</w:t>
      </w:r>
    </w:p>
    <w:p>
      <w:pPr>
        <w:pStyle w:val="Compact"/>
        <w:numPr>
          <w:ilvl w:val="0"/>
          <w:numId w:val="1002"/>
        </w:numPr>
      </w:pPr>
      <w:r>
        <w:rPr>
          <w:b/>
          <w:bCs/>
        </w:rPr>
        <w:t xml:space="preserve">Social Media Marketing</w:t>
      </w:r>
      <w:r>
        <w:t xml:space="preserve">: Utilizing social media platforms to engage with customers, build brand awareness, and drive traffic to a website.</w:t>
      </w:r>
    </w:p>
    <w:p>
      <w:pPr>
        <w:pStyle w:val="Compact"/>
        <w:numPr>
          <w:ilvl w:val="0"/>
          <w:numId w:val="1002"/>
        </w:numPr>
      </w:pPr>
      <w:r>
        <w:rPr>
          <w:b/>
          <w:bCs/>
        </w:rPr>
        <w:t xml:space="preserve">Email Marketing</w:t>
      </w:r>
      <w:r>
        <w:t xml:space="preserve">: Sending promotional messages via email to a list of subscribers to promote products or services.</w:t>
      </w:r>
    </w:p>
    <w:p>
      <w:pPr>
        <w:pStyle w:val="Compact"/>
        <w:numPr>
          <w:ilvl w:val="0"/>
          <w:numId w:val="1002"/>
        </w:numPr>
      </w:pPr>
      <w:r>
        <w:rPr>
          <w:b/>
          <w:bCs/>
        </w:rPr>
        <w:t xml:space="preserve">Influencer Marketing</w:t>
      </w:r>
      <w:r>
        <w:t xml:space="preserve">: Collaborating with influencers who have a significant following on social media to promote products or services.</w:t>
      </w:r>
    </w:p>
    <w:p>
      <w:pPr>
        <w:pStyle w:val="FirstParagraph"/>
      </w:pPr>
      <w:r>
        <w:rPr>
          <w:b/>
          <w:bCs/>
        </w:rPr>
        <w:t xml:space="preserve">4. Tools Used in Digital Marketing</w:t>
      </w:r>
    </w:p>
    <w:p>
      <w:pPr>
        <w:pStyle w:val="Compact"/>
        <w:numPr>
          <w:ilvl w:val="0"/>
          <w:numId w:val="1003"/>
        </w:numPr>
      </w:pPr>
      <w:r>
        <w:rPr>
          <w:b/>
          <w:bCs/>
        </w:rPr>
        <w:t xml:space="preserve">Google Analytics</w:t>
      </w:r>
      <w:r>
        <w:t xml:space="preserve">: For tracking website traffic and user behavior.</w:t>
      </w:r>
    </w:p>
    <w:p>
      <w:pPr>
        <w:pStyle w:val="Compact"/>
        <w:numPr>
          <w:ilvl w:val="0"/>
          <w:numId w:val="1003"/>
        </w:numPr>
      </w:pPr>
      <w:r>
        <w:rPr>
          <w:b/>
          <w:bCs/>
        </w:rPr>
        <w:t xml:space="preserve">HubSpot</w:t>
      </w:r>
      <w:r>
        <w:t xml:space="preserve">: A platform for managing inbound marketing, sales, and customer service.</w:t>
      </w:r>
    </w:p>
    <w:p>
      <w:pPr>
        <w:pStyle w:val="Compact"/>
        <w:numPr>
          <w:ilvl w:val="0"/>
          <w:numId w:val="1003"/>
        </w:numPr>
      </w:pPr>
      <w:r>
        <w:rPr>
          <w:b/>
          <w:bCs/>
        </w:rPr>
        <w:t xml:space="preserve">Hootsuite</w:t>
      </w:r>
      <w:r>
        <w:t xml:space="preserve">: For scheduling and publishing content across multiple social media platforms.</w:t>
      </w:r>
    </w:p>
    <w:p>
      <w:pPr>
        <w:pStyle w:val="Compact"/>
        <w:numPr>
          <w:ilvl w:val="0"/>
          <w:numId w:val="1003"/>
        </w:numPr>
      </w:pPr>
      <w:r>
        <w:rPr>
          <w:b/>
          <w:bCs/>
        </w:rPr>
        <w:t xml:space="preserve">Mailchimp</w:t>
      </w:r>
      <w:r>
        <w:t xml:space="preserve">: For creating and sending email marketing campaigns.</w:t>
      </w:r>
    </w:p>
    <w:p>
      <w:pPr>
        <w:pStyle w:val="Compact"/>
        <w:numPr>
          <w:ilvl w:val="0"/>
          <w:numId w:val="1003"/>
        </w:numPr>
      </w:pPr>
      <w:r>
        <w:t xml:space="preserve">** SEMrush**: For conducting keyword research and analyzing competitors’ SEO strategies.</w:t>
      </w:r>
    </w:p>
    <w:p>
      <w:pPr>
        <w:pStyle w:val="Compact"/>
        <w:numPr>
          <w:ilvl w:val="0"/>
          <w:numId w:val="1003"/>
        </w:numPr>
      </w:pPr>
      <w:r>
        <w:rPr>
          <w:b/>
          <w:bCs/>
        </w:rPr>
        <w:t xml:space="preserve">AdWords/Google Ads</w:t>
      </w:r>
      <w:r>
        <w:t xml:space="preserve">: For running PPC advertising campaigns.</w:t>
      </w:r>
    </w:p>
    <w:p>
      <w:pPr>
        <w:pStyle w:val="FirstParagraph"/>
      </w:pPr>
      <w:r>
        <w:rPr>
          <w:b/>
          <w:bCs/>
        </w:rPr>
        <w:t xml:space="preserve">5. Future Trends in Digital Marketing</w:t>
      </w:r>
    </w:p>
    <w:p>
      <w:pPr>
        <w:pStyle w:val="Compact"/>
        <w:numPr>
          <w:ilvl w:val="0"/>
          <w:numId w:val="1004"/>
        </w:numPr>
      </w:pPr>
      <w:r>
        <w:rPr>
          <w:b/>
          <w:bCs/>
        </w:rPr>
        <w:t xml:space="preserve">Artificial Intelligence (AI) and Machine Learning</w:t>
      </w:r>
      <w:r>
        <w:t xml:space="preserve">: AI can help automate tasks, personalize content, and predict consumer behavior.</w:t>
      </w:r>
    </w:p>
    <w:p>
      <w:pPr>
        <w:pStyle w:val="Compact"/>
        <w:numPr>
          <w:ilvl w:val="0"/>
          <w:numId w:val="1004"/>
        </w:numPr>
      </w:pPr>
      <w:r>
        <w:rPr>
          <w:b/>
          <w:bCs/>
        </w:rPr>
        <w:t xml:space="preserve">Voice Search Optimization</w:t>
      </w:r>
      <w:r>
        <w:t xml:space="preserve">: As voice assistants become more prevalent, optimizing content for voice search will become increasingly important.</w:t>
      </w:r>
    </w:p>
    <w:p>
      <w:pPr>
        <w:pStyle w:val="Compact"/>
        <w:numPr>
          <w:ilvl w:val="0"/>
          <w:numId w:val="1004"/>
        </w:numPr>
      </w:pPr>
      <w:r>
        <w:rPr>
          <w:b/>
          <w:bCs/>
        </w:rPr>
        <w:t xml:space="preserve">Video Marketing</w:t>
      </w:r>
      <w:r>
        <w:t xml:space="preserve">: Video content continues to grow in popularity and can be used effectively across various digital channels.</w:t>
      </w:r>
    </w:p>
    <w:p>
      <w:pPr>
        <w:pStyle w:val="Compact"/>
        <w:numPr>
          <w:ilvl w:val="0"/>
          <w:numId w:val="1004"/>
        </w:numPr>
      </w:pPr>
      <w:r>
        <w:rPr>
          <w:b/>
          <w:bCs/>
        </w:rPr>
        <w:t xml:space="preserve">Augmented Reality (AR) and Virtual Reality (VR)</w:t>
      </w:r>
      <w:r>
        <w:t xml:space="preserve">: These technologies can enhance user experiences and provide new ways to engage with consumers.</w:t>
      </w:r>
    </w:p>
    <w:p>
      <w:pPr>
        <w:pStyle w:val="Compact"/>
        <w:numPr>
          <w:ilvl w:val="0"/>
          <w:numId w:val="1004"/>
        </w:numPr>
      </w:pPr>
      <w:r>
        <w:rPr>
          <w:b/>
          <w:bCs/>
        </w:rPr>
        <w:t xml:space="preserve">Privacy Regulations</w:t>
      </w:r>
      <w:r>
        <w:t xml:space="preserve">: Compliance with data privacy regulations such as GDPR and CCPA will continue to shape digital marketing practices.</w:t>
      </w:r>
    </w:p>
    <w:p>
      <w:pPr>
        <w:pStyle w:val="FirstParagraph"/>
      </w:pPr>
      <w:r>
        <w:rPr>
          <w:b/>
          <w:bCs/>
        </w:rPr>
        <w:t xml:space="preserve">6. Conclusion</w:t>
      </w:r>
    </w:p>
    <w:p>
      <w:pPr>
        <w:pStyle w:val="BodyText"/>
      </w:pPr>
      <w:r>
        <w:t xml:space="preserve">Digital marketing offers a powerful set of tools and strategies for businesses to reach and engage their target audiences effectively. By leveraging the right mix of tactics, tools, and trends, businesses can achieve their marketing goals and stay competitive in today’s digital landscape.</w:t>
      </w:r>
    </w:p>
    <w:p>
      <w:pPr>
        <w:pStyle w:val="BodyText"/>
      </w:pPr>
      <w:r>
        <w:rPr>
          <w:b/>
          <w:bCs/>
        </w:rPr>
        <w:t xml:space="preserve">7. Recommendations</w:t>
      </w:r>
    </w:p>
    <w:p>
      <w:pPr>
        <w:pStyle w:val="Compact"/>
        <w:numPr>
          <w:ilvl w:val="0"/>
          <w:numId w:val="1005"/>
        </w:numPr>
      </w:pPr>
      <w:r>
        <w:t xml:space="preserve">Invest in continuous learning and adaptation to new technologies and trends.</w:t>
      </w:r>
    </w:p>
    <w:p>
      <w:pPr>
        <w:pStyle w:val="Compact"/>
        <w:numPr>
          <w:ilvl w:val="0"/>
          <w:numId w:val="1005"/>
        </w:numPr>
      </w:pPr>
      <w:r>
        <w:t xml:space="preserve">Focus on building a strong online presence through consistent and high-quality content.</w:t>
      </w:r>
    </w:p>
    <w:p>
      <w:pPr>
        <w:pStyle w:val="Compact"/>
        <w:numPr>
          <w:ilvl w:val="0"/>
          <w:numId w:val="1005"/>
        </w:numPr>
      </w:pPr>
      <w:r>
        <w:t xml:space="preserve">Utilize data-driven insights to optimize marketing efforts and improve ROI.</w:t>
      </w:r>
    </w:p>
    <w:p>
      <w:pPr>
        <w:pStyle w:val="Compact"/>
        <w:numPr>
          <w:ilvl w:val="0"/>
          <w:numId w:val="1005"/>
        </w:numPr>
      </w:pPr>
      <w:r>
        <w:t xml:space="preserve">Stay compliant with all relevant data privacy regulations.</w:t>
      </w:r>
    </w:p>
    <w:p>
      <w:pPr>
        <w:pStyle w:val="FirstParagraph"/>
      </w:pPr>
      <w:r>
        <w:rPr>
          <w:b/>
          <w:bCs/>
        </w:rPr>
        <w:t xml:space="preserve">8. References</w:t>
      </w:r>
    </w:p>
    <w:p>
      <w:pPr>
        <w:pStyle w:val="Compact"/>
        <w:numPr>
          <w:ilvl w:val="0"/>
          <w:numId w:val="1006"/>
        </w:numPr>
      </w:pPr>
      <w:r>
        <w:t xml:space="preserve">[List of references if applicable]</w:t>
      </w:r>
    </w:p>
    <w:p>
      <w:r>
        <w:pict>
          <v:rect style="width:0;height:1.5pt" o:hralign="center" o:hrstd="t" o:hr="t"/>
        </w:pict>
      </w:r>
    </w:p>
    <w:p>
      <w:pPr>
        <w:pStyle w:val="FirstParagraph"/>
      </w:pPr>
      <w:r>
        <w:t xml:space="preserve">This report provides a comprehensive overview of digital marketing, highlighting its benefits, key strategies, essential tools, and emerging trends. It serves as a valuable resource for businesses looking to enhance their digital marketing efforts.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2025-04-01T20:36:15Z</dcterms:created>
  <dcterms:modified xsi:type="dcterms:W3CDTF">2025-04-01T20:36:15Z</dcterms:modified>
</cp:coreProperties>
</file>

<file path=docProps/custom.xml><?xml version="1.0" encoding="utf-8"?>
<Properties xmlns="http://schemas.openxmlformats.org/officeDocument/2006/custom-properties" xmlns:vt="http://schemas.openxmlformats.org/officeDocument/2006/docPropsVTypes"/>
</file>