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Template Soal Tryout — KlinikFisikapku</w:t>
      </w:r>
    </w:p>
    <w:p>
      <w:r>
        <w:rPr>
          <w:i/>
          <w:iCs/>
        </w:rPr>
        <w:t xml:space="preserve">Contoh format Word untuk fitur "Isi Soal Otomatis dari Word" di Admin Tryout. Ganti isi di bawah ini dengan soal Anda sendiri, lalu upload file ini di halaman admin.</w:t>
      </w:r>
    </w:p>
    <w:p>
      <w:r>
        <w:t xml:space="preserve"/>
      </w:r>
    </w:p>
    <w:p>
      <w:r>
        <w:t xml:space="preserve">1. Sebuah benda bermassa 2 kg didorong dengan gaya $F = 10$ N pada bidang datar licin. Berapa percepatan benda tersebut?</w:t>
      </w:r>
    </w:p>
    <w:p>
      <w:r>
        <w:drawing>
          <wp:inline distT="0" distB="0" distL="0" distR="0">
            <wp:extent cx="2476500" cy="148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A. 2 m/s²</w:t>
      </w:r>
    </w:p>
    <w:p>
      <w:r>
        <w:t xml:space="preserve">B. 5 m/s²</w:t>
      </w:r>
    </w:p>
    <w:p>
      <w:r>
        <w:t xml:space="preserve">C. 10 m/s²</w:t>
      </w:r>
    </w:p>
    <w:p>
      <w:r>
        <w:t xml:space="preserve">D. 20 m/s²</w:t>
      </w:r>
    </w:p>
    <w:p>
      <w:r>
        <w:t xml:space="preserve">KUNCI: B</w:t>
      </w:r>
    </w:p>
    <w:p>
      <w:r>
        <w:t xml:space="preserve">PEMBAHASAN: Gunakan Hukum II Newton $a = F/m$, sehingga $a = 10/2 = 5$ m/s².</w:t>
      </w:r>
    </w:p>
    <w:p>
      <w:r>
        <w:t xml:space="preserve"/>
      </w:r>
    </w:p>
    <w:p>
      <w:r>
        <w:t xml:space="preserve">2. Sebuah benda bergerak lurus berubah beraturan dari keadaan diam dengan percepatan $2\ m/s^2$. Kecepatan benda setelah bergerak 5 sekon adalah ... m/s.</w:t>
      </w:r>
    </w:p>
    <w:p>
      <w:r>
        <w:t xml:space="preserve">TIPE: ISIAN</w:t>
      </w:r>
    </w:p>
    <w:p>
      <w:r>
        <w:t xml:space="preserve">KUNCI: 10 | 10 m/s</w:t>
      </w:r>
    </w:p>
    <w:p>
      <w:r>
        <w:t xml:space="preserve">PEMBAHASAN: Gunakan $v = v_0 + a t = 0 + 2(5) = 10$ m/s.</w:t>
      </w:r>
    </w:p>
    <w:p>
      <w:r>
        <w:t xml:space="preserve"/>
      </w:r>
    </w:p>
    <w:p>
      <w:r>
        <w:t xml:space="preserve">3. Jelaskan bunyi Hukum II Newton dan berikan satu contoh penerapannya dalam kehidupan sehari-hari.</w:t>
      </w:r>
    </w:p>
    <w:p>
      <w:r>
        <w:t xml:space="preserve">TIPE: ESAI</w:t>
      </w:r>
    </w:p>
    <w:p>
      <w:r>
        <w:t xml:space="preserve">PEMBAHASAN: Jawaban peserta akan dikoreksi manual oleh guru. Bisa diisi kunci/rubrik penilaian di sini sebagai pegangan.</w:t>
      </w:r>
    </w:p>
    <w:p>
      <w:r>
        <w:t xml:space="preserve"/>
      </w:r>
    </w:p>
    <w:p>
      <w:r>
        <w:t xml:space="preserve">4. Satuan gaya dalam Sistem Internasional (SI) adalah ...</w:t>
      </w:r>
    </w:p>
    <w:p>
      <w:r>
        <w:t xml:space="preserve">A. joule</w:t>
      </w:r>
    </w:p>
    <w:p>
      <w:r>
        <w:t xml:space="preserve">B. newton</w:t>
      </w:r>
    </w:p>
    <w:p>
      <w:r>
        <w:t xml:space="preserve">C. watt</w:t>
      </w:r>
    </w:p>
    <w:p>
      <w:r>
        <w:t xml:space="preserve">D. pascal</w:t>
      </w:r>
    </w:p>
    <w:p>
      <w:r>
        <w:t xml:space="preserve">E. kelvin</w:t>
      </w:r>
    </w:p>
    <w:p>
      <w:r>
        <w:t xml:space="preserve">KUNCI: B</w:t>
      </w:r>
    </w:p>
    <w:p>
      <w:r>
        <w:t xml:space="preserve">PEMBAHASAN: Gaya dalam SI memiliki satuan newton (N), sesuai $F = ma$.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9c0cbd66557c127eb93368a2cf55468458dd1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2026-08-09T14:52:17.899Z</dcterms:created>
  <dcterms:modified xsi:type="dcterms:W3CDTF">2026-08-09T14:52:17.913Z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