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3C4B5" w14:textId="280A469E" w:rsidR="004D293A" w:rsidRPr="004D293A" w:rsidRDefault="000D5A99" w:rsidP="000D5A99">
      <w:pPr>
        <w:ind w:left="-720" w:right="-720"/>
        <w:rPr>
          <w:b/>
          <w:sz w:val="40"/>
          <w:szCs w:val="40"/>
        </w:rPr>
      </w:pPr>
      <w:r w:rsidRPr="004D293A">
        <w:rPr>
          <w:b/>
          <w:sz w:val="40"/>
          <w:szCs w:val="40"/>
        </w:rPr>
        <w:t xml:space="preserve">Step </w:t>
      </w:r>
      <w:r w:rsidR="00EC44A3">
        <w:rPr>
          <w:b/>
          <w:sz w:val="40"/>
          <w:szCs w:val="40"/>
        </w:rPr>
        <w:t>Two</w:t>
      </w:r>
      <w:r w:rsidRPr="004D293A">
        <w:rPr>
          <w:b/>
          <w:sz w:val="40"/>
          <w:szCs w:val="40"/>
        </w:rPr>
        <w:t xml:space="preserve">: </w:t>
      </w:r>
    </w:p>
    <w:p w14:paraId="3009D167" w14:textId="77539691" w:rsidR="000D5A99" w:rsidRPr="007A7BB2" w:rsidRDefault="000D5A99" w:rsidP="000D5A99">
      <w:pPr>
        <w:ind w:left="-720" w:right="-720"/>
        <w:rPr>
          <w:sz w:val="28"/>
          <w:szCs w:val="28"/>
        </w:rPr>
      </w:pPr>
      <w:r w:rsidRPr="007A7BB2">
        <w:rPr>
          <w:sz w:val="28"/>
          <w:szCs w:val="28"/>
        </w:rPr>
        <w:t>Cloning your repository to your PC (for most folks, this is really your</w:t>
      </w:r>
      <w:r w:rsidR="004D293A" w:rsidRPr="007A7BB2">
        <w:rPr>
          <w:sz w:val="28"/>
          <w:szCs w:val="28"/>
        </w:rPr>
        <w:t xml:space="preserve"> Windows</w:t>
      </w:r>
      <w:r w:rsidRPr="007A7BB2">
        <w:rPr>
          <w:sz w:val="28"/>
          <w:szCs w:val="28"/>
        </w:rPr>
        <w:t xml:space="preserve"> VDI)</w:t>
      </w:r>
    </w:p>
    <w:p w14:paraId="03B335A9" w14:textId="77777777" w:rsidR="000D5A99" w:rsidRDefault="000D5A99" w:rsidP="000D5A99">
      <w:pPr>
        <w:ind w:left="-720" w:right="-720"/>
      </w:pPr>
    </w:p>
    <w:p w14:paraId="5D6DD270" w14:textId="77777777" w:rsidR="00EC44A3" w:rsidRDefault="00321ED5" w:rsidP="000D5A99">
      <w:pPr>
        <w:ind w:left="-720" w:right="-720"/>
      </w:pPr>
      <w:r>
        <w:t xml:space="preserve">Most folks will begin with their current source code </w:t>
      </w:r>
      <w:r w:rsidRPr="006663C2">
        <w:t>converted</w:t>
      </w:r>
      <w:r>
        <w:t xml:space="preserve"> from </w:t>
      </w:r>
      <w:r w:rsidRPr="007A7BB2">
        <w:rPr>
          <w:b/>
        </w:rPr>
        <w:t>Clear Case</w:t>
      </w:r>
      <w:r>
        <w:t xml:space="preserve"> into the Stash server</w:t>
      </w:r>
      <w:r w:rsidR="006663C2">
        <w:t xml:space="preserve"> by the RPS team</w:t>
      </w:r>
      <w:r>
        <w:t xml:space="preserve">. </w:t>
      </w:r>
    </w:p>
    <w:p w14:paraId="7AC42B3A" w14:textId="77777777" w:rsidR="00EC44A3" w:rsidRDefault="00EC44A3" w:rsidP="000D5A99">
      <w:pPr>
        <w:ind w:left="-720" w:right="-720"/>
      </w:pPr>
    </w:p>
    <w:p w14:paraId="0D1E54B0" w14:textId="52BB3CF1" w:rsidR="000D5A99" w:rsidRDefault="00321ED5" w:rsidP="000D5A99">
      <w:pPr>
        <w:ind w:left="-720" w:right="-720"/>
      </w:pPr>
      <w:r>
        <w:t xml:space="preserve">In the examples that follow, </w:t>
      </w:r>
      <w:r w:rsidR="007A7BB2">
        <w:t>I am using the</w:t>
      </w:r>
      <w:r>
        <w:t xml:space="preserve"> </w:t>
      </w:r>
      <w:r w:rsidR="007A7BB2">
        <w:t>‘</w:t>
      </w:r>
      <w:proofErr w:type="spellStart"/>
      <w:r w:rsidRPr="00321ED5">
        <w:rPr>
          <w:b/>
        </w:rPr>
        <w:t>qr_unix</w:t>
      </w:r>
      <w:proofErr w:type="spellEnd"/>
      <w:r w:rsidR="007A7BB2">
        <w:rPr>
          <w:b/>
        </w:rPr>
        <w:t>’</w:t>
      </w:r>
      <w:r w:rsidR="007A7BB2">
        <w:t xml:space="preserve"> repository. The</w:t>
      </w:r>
      <w:r>
        <w:t xml:space="preserve"> principles are the same </w:t>
      </w:r>
      <w:r w:rsidR="007A7BB2">
        <w:t xml:space="preserve">as long </w:t>
      </w:r>
      <w:r w:rsidR="006663C2">
        <w:t>your repository</w:t>
      </w:r>
      <w:r w:rsidR="007A7BB2">
        <w:t xml:space="preserve"> ends in </w:t>
      </w:r>
      <w:r w:rsidR="007A7BB2" w:rsidRPr="007A7BB2">
        <w:rPr>
          <w:b/>
        </w:rPr>
        <w:t>‘_</w:t>
      </w:r>
      <w:proofErr w:type="spellStart"/>
      <w:r w:rsidR="007A7BB2" w:rsidRPr="007A7BB2">
        <w:rPr>
          <w:b/>
        </w:rPr>
        <w:t>unix</w:t>
      </w:r>
      <w:proofErr w:type="spellEnd"/>
      <w:r w:rsidR="007A7BB2">
        <w:t>’</w:t>
      </w:r>
      <w:r>
        <w:t>.</w:t>
      </w:r>
    </w:p>
    <w:p w14:paraId="27090BB7" w14:textId="77777777" w:rsidR="006D5911" w:rsidRDefault="006D5911" w:rsidP="000D5A99">
      <w:pPr>
        <w:ind w:left="-720" w:right="-720"/>
      </w:pPr>
    </w:p>
    <w:p w14:paraId="3717CCF9" w14:textId="77777777" w:rsidR="006D5911" w:rsidRDefault="006D5911" w:rsidP="000D5A99">
      <w:pPr>
        <w:ind w:left="-720" w:right="-720"/>
      </w:pPr>
      <w:r>
        <w:t xml:space="preserve">Connect to the stash server web interface using this address in your browser: </w:t>
      </w:r>
    </w:p>
    <w:p w14:paraId="7700B5F5" w14:textId="77777777" w:rsidR="006D5911" w:rsidRDefault="006D5911" w:rsidP="000D5A99">
      <w:pPr>
        <w:ind w:left="-720" w:right="-720"/>
      </w:pPr>
    </w:p>
    <w:p w14:paraId="3230F518" w14:textId="1B3767B9" w:rsidR="006D5911" w:rsidRDefault="006D5911" w:rsidP="006D5911">
      <w:pPr>
        <w:ind w:left="-720" w:right="-720" w:firstLine="720"/>
      </w:pPr>
      <w:hyperlink r:id="rId6" w:history="1">
        <w:r w:rsidRPr="000C605B">
          <w:rPr>
            <w:rStyle w:val="Hyperlink"/>
          </w:rPr>
          <w:t>https://borg.plaza.ds.adp.com:8443/projects</w:t>
        </w:r>
      </w:hyperlink>
    </w:p>
    <w:p w14:paraId="31B71A5B" w14:textId="77777777" w:rsidR="00321ED5" w:rsidRDefault="00321ED5" w:rsidP="000D5A99">
      <w:pPr>
        <w:ind w:left="-720" w:right="-720"/>
      </w:pPr>
    </w:p>
    <w:p w14:paraId="738548E1" w14:textId="4E3CA638" w:rsidR="006D5911" w:rsidRDefault="006D5911" w:rsidP="006D5911">
      <w:pPr>
        <w:ind w:left="-720" w:right="-720"/>
      </w:pPr>
      <w:r>
        <w:t>Don’t forget to log in.  Use your everyday login credentials for username and password.  After you log in, stash presents a page with projects.  Read this page carefully and find the repository (repo) you want to work on.  You must clone a repo to work on it.</w:t>
      </w:r>
    </w:p>
    <w:p w14:paraId="297BDE1B" w14:textId="77777777" w:rsidR="006D5911" w:rsidRDefault="006D5911" w:rsidP="006D5911">
      <w:pPr>
        <w:ind w:left="-720" w:right="-720"/>
      </w:pPr>
    </w:p>
    <w:p w14:paraId="10048642" w14:textId="189F3A4A" w:rsidR="006D5911" w:rsidRDefault="006D5911" w:rsidP="006D5911">
      <w:pPr>
        <w:ind w:left="-720" w:right="-720"/>
      </w:pPr>
      <w:r>
        <w:t>This example will use the Drive Enterprise Reporting project.</w:t>
      </w:r>
    </w:p>
    <w:p w14:paraId="5B49D0F4" w14:textId="77777777" w:rsidR="006D5911" w:rsidRDefault="006D5911" w:rsidP="000D5A99">
      <w:pPr>
        <w:ind w:left="-720" w:right="-720"/>
      </w:pPr>
    </w:p>
    <w:p w14:paraId="74A0AE6E" w14:textId="49EE5EB5" w:rsidR="006D5911" w:rsidRDefault="006D5911" w:rsidP="000D5A99">
      <w:pPr>
        <w:ind w:left="-720" w:right="-720"/>
      </w:pPr>
      <w:r>
        <w:rPr>
          <w:noProof/>
        </w:rPr>
        <w:drawing>
          <wp:inline distT="0" distB="0" distL="0" distR="0" wp14:anchorId="2062DACC" wp14:editId="1C95F4F8">
            <wp:extent cx="5486400" cy="2771733"/>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71733"/>
                    </a:xfrm>
                    <a:prstGeom prst="rect">
                      <a:avLst/>
                    </a:prstGeom>
                    <a:noFill/>
                    <a:ln>
                      <a:noFill/>
                    </a:ln>
                  </pic:spPr>
                </pic:pic>
              </a:graphicData>
            </a:graphic>
          </wp:inline>
        </w:drawing>
      </w:r>
    </w:p>
    <w:p w14:paraId="2AD1E047" w14:textId="77777777" w:rsidR="006D5911" w:rsidRDefault="006D5911" w:rsidP="000D5A99">
      <w:pPr>
        <w:ind w:left="-720" w:right="-720"/>
      </w:pPr>
    </w:p>
    <w:p w14:paraId="5095CEB8" w14:textId="27B9173F" w:rsidR="006D5911" w:rsidRDefault="006D5911" w:rsidP="000D5A99">
      <w:pPr>
        <w:ind w:left="-720" w:right="-720"/>
      </w:pPr>
      <w:r>
        <w:t>These repositories are in the Drive Enterprise Reporting project:</w:t>
      </w:r>
    </w:p>
    <w:p w14:paraId="2F8BF815" w14:textId="34A4E11F" w:rsidR="006D5911" w:rsidRDefault="006D5911" w:rsidP="000D5A99">
      <w:pPr>
        <w:ind w:left="-720" w:right="-720"/>
      </w:pPr>
      <w:r>
        <w:rPr>
          <w:noProof/>
        </w:rPr>
        <w:lastRenderedPageBreak/>
        <w:drawing>
          <wp:inline distT="0" distB="0" distL="0" distR="0" wp14:anchorId="25238057" wp14:editId="2E7EEC05">
            <wp:extent cx="5486400" cy="3315749"/>
            <wp:effectExtent l="0" t="0" r="0" b="1206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15749"/>
                    </a:xfrm>
                    <a:prstGeom prst="rect">
                      <a:avLst/>
                    </a:prstGeom>
                    <a:noFill/>
                    <a:ln>
                      <a:noFill/>
                    </a:ln>
                  </pic:spPr>
                </pic:pic>
              </a:graphicData>
            </a:graphic>
          </wp:inline>
        </w:drawing>
      </w:r>
    </w:p>
    <w:p w14:paraId="49CF252C" w14:textId="25B44DB9" w:rsidR="006D5911" w:rsidRDefault="006D5911" w:rsidP="000D5A99">
      <w:pPr>
        <w:ind w:left="-720" w:right="-720"/>
      </w:pPr>
      <w:r>
        <w:t xml:space="preserve">The repo we want to clone is </w:t>
      </w:r>
      <w:proofErr w:type="spellStart"/>
      <w:r>
        <w:t>qr_unix</w:t>
      </w:r>
      <w:proofErr w:type="spellEnd"/>
      <w:r>
        <w:t>.</w:t>
      </w:r>
    </w:p>
    <w:p w14:paraId="56313BA7" w14:textId="77777777" w:rsidR="006D5911" w:rsidRDefault="006D5911" w:rsidP="000D5A99">
      <w:pPr>
        <w:ind w:left="-720" w:right="-720"/>
      </w:pPr>
    </w:p>
    <w:p w14:paraId="2C7231C8" w14:textId="2182F101" w:rsidR="007A7BB2" w:rsidRDefault="007A7BB2" w:rsidP="006D5911">
      <w:pPr>
        <w:ind w:left="-720" w:right="-720"/>
      </w:pPr>
      <w:r>
        <w:t xml:space="preserve">Here we </w:t>
      </w:r>
      <w:r w:rsidR="00BE13BC">
        <w:t xml:space="preserve">are </w:t>
      </w:r>
      <w:r>
        <w:t>in our web browse</w:t>
      </w:r>
      <w:r w:rsidR="00EC44A3">
        <w:t>r, looking at the stash server</w:t>
      </w:r>
      <w:r w:rsidR="006D5911">
        <w:t xml:space="preserve"> for our repo</w:t>
      </w:r>
      <w:r w:rsidR="00EC44A3">
        <w:t>:</w:t>
      </w:r>
    </w:p>
    <w:p w14:paraId="3764700E" w14:textId="77777777" w:rsidR="006D5911" w:rsidRPr="000D5A99" w:rsidRDefault="006D5911" w:rsidP="006D5911">
      <w:pPr>
        <w:ind w:left="-720" w:right="-720"/>
      </w:pPr>
    </w:p>
    <w:p w14:paraId="5FA39191" w14:textId="33E7C141" w:rsidR="000E3F8C" w:rsidRDefault="007A7BB2" w:rsidP="00EC44A3">
      <w:pPr>
        <w:ind w:left="-720" w:right="-720"/>
      </w:pPr>
      <w:r>
        <w:rPr>
          <w:noProof/>
        </w:rPr>
        <w:drawing>
          <wp:inline distT="0" distB="0" distL="0" distR="0" wp14:anchorId="5CEDAC22" wp14:editId="612344F4">
            <wp:extent cx="6134400" cy="234442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zn_101.png"/>
                    <pic:cNvPicPr/>
                  </pic:nvPicPr>
                  <pic:blipFill>
                    <a:blip r:embed="rId9">
                      <a:extLst>
                        <a:ext uri="{28A0092B-C50C-407E-A947-70E740481C1C}">
                          <a14:useLocalDpi xmlns:a14="http://schemas.microsoft.com/office/drawing/2010/main" val="0"/>
                        </a:ext>
                      </a:extLst>
                    </a:blip>
                    <a:stretch>
                      <a:fillRect/>
                    </a:stretch>
                  </pic:blipFill>
                  <pic:spPr>
                    <a:xfrm>
                      <a:off x="0" y="0"/>
                      <a:ext cx="6134400" cy="2344420"/>
                    </a:xfrm>
                    <a:prstGeom prst="rect">
                      <a:avLst/>
                    </a:prstGeom>
                  </pic:spPr>
                </pic:pic>
              </a:graphicData>
            </a:graphic>
          </wp:inline>
        </w:drawing>
      </w:r>
    </w:p>
    <w:p w14:paraId="21192A05" w14:textId="77777777" w:rsidR="00EC44A3" w:rsidRDefault="00EC44A3" w:rsidP="00D03B5E">
      <w:pPr>
        <w:ind w:left="-720" w:right="-720"/>
      </w:pPr>
    </w:p>
    <w:p w14:paraId="198044DA" w14:textId="7827E764" w:rsidR="00EC44A3" w:rsidRDefault="006D5911" w:rsidP="00EC44A3">
      <w:pPr>
        <w:ind w:left="-720" w:right="-720"/>
      </w:pPr>
      <w:r>
        <w:t>If you are having trouble getting to this screen, be sure that you are logged in!  Stash will log you out when you are inactive.  Time flies when you are having fun</w:t>
      </w:r>
      <w:r w:rsidR="00DA4BF0">
        <w:t>, and learning new stuff is fun, isn’t it?</w:t>
      </w:r>
    </w:p>
    <w:p w14:paraId="2DE4E762" w14:textId="77777777" w:rsidR="00DA4BF0" w:rsidRDefault="00DA4BF0" w:rsidP="00EC44A3">
      <w:pPr>
        <w:ind w:left="-720" w:right="-720"/>
      </w:pPr>
    </w:p>
    <w:p w14:paraId="418D5E69" w14:textId="50927F77" w:rsidR="00DA4BF0" w:rsidRPr="000D5A99" w:rsidRDefault="00DA4BF0" w:rsidP="00EC44A3">
      <w:pPr>
        <w:ind w:left="-720" w:right="-720"/>
      </w:pPr>
      <w:r>
        <w:t xml:space="preserve">You should have set up an SSH key when you installed </w:t>
      </w:r>
      <w:proofErr w:type="spellStart"/>
      <w:r>
        <w:t>git</w:t>
      </w:r>
      <w:proofErr w:type="spellEnd"/>
      <w:r>
        <w:t xml:space="preserve">.  Look for </w:t>
      </w:r>
      <w:proofErr w:type="spellStart"/>
      <w:r>
        <w:t>Git</w:t>
      </w:r>
      <w:proofErr w:type="spellEnd"/>
      <w:r>
        <w:t xml:space="preserve"> GUI on your Windows Start program menu if you need to set up an SSH key.  You do want an SSH key.  Trust me.</w:t>
      </w:r>
    </w:p>
    <w:p w14:paraId="579C128B" w14:textId="77777777" w:rsidR="00EC44A3" w:rsidRDefault="00EC44A3" w:rsidP="00D03B5E">
      <w:pPr>
        <w:ind w:left="-720" w:right="-720"/>
      </w:pPr>
    </w:p>
    <w:p w14:paraId="7D98E9FE" w14:textId="77777777" w:rsidR="00EC44A3" w:rsidRDefault="006663C2" w:rsidP="00D03B5E">
      <w:pPr>
        <w:ind w:left="-720" w:right="-720"/>
      </w:pPr>
      <w:r>
        <w:t>The</w:t>
      </w:r>
      <w:r w:rsidR="007A7BB2">
        <w:t xml:space="preserve"> two steps </w:t>
      </w:r>
      <w:r>
        <w:t xml:space="preserve">here </w:t>
      </w:r>
      <w:r w:rsidR="007A7BB2">
        <w:t>are</w:t>
      </w:r>
    </w:p>
    <w:p w14:paraId="702B433D" w14:textId="77777777" w:rsidR="00EC44A3" w:rsidRDefault="00EC44A3" w:rsidP="00EC44A3">
      <w:pPr>
        <w:pStyle w:val="ListParagraph"/>
        <w:numPr>
          <w:ilvl w:val="0"/>
          <w:numId w:val="4"/>
        </w:numPr>
        <w:ind w:right="-720"/>
      </w:pPr>
      <w:r>
        <w:t>P</w:t>
      </w:r>
      <w:r w:rsidR="007A7BB2">
        <w:t>ress the ‘</w:t>
      </w:r>
      <w:r w:rsidR="007A7BB2" w:rsidRPr="00EC44A3">
        <w:rPr>
          <w:b/>
        </w:rPr>
        <w:t>Clone</w:t>
      </w:r>
      <w:r w:rsidR="007A7BB2">
        <w:t>’ button</w:t>
      </w:r>
    </w:p>
    <w:p w14:paraId="7927D50B" w14:textId="77777777" w:rsidR="00DA4BF0" w:rsidRDefault="00EC44A3" w:rsidP="00DA4BF0">
      <w:pPr>
        <w:pStyle w:val="ListParagraph"/>
        <w:numPr>
          <w:ilvl w:val="0"/>
          <w:numId w:val="4"/>
        </w:numPr>
        <w:ind w:right="-720"/>
      </w:pPr>
      <w:r>
        <w:t>T</w:t>
      </w:r>
      <w:r w:rsidR="007A7BB2">
        <w:t xml:space="preserve">hen </w:t>
      </w:r>
      <w:r>
        <w:t xml:space="preserve">press </w:t>
      </w:r>
      <w:r w:rsidR="007A7BB2">
        <w:t>the ‘</w:t>
      </w:r>
      <w:r w:rsidR="007A7BB2" w:rsidRPr="00EC44A3">
        <w:rPr>
          <w:b/>
        </w:rPr>
        <w:t>Clone in Source Tree</w:t>
      </w:r>
      <w:r w:rsidR="007A7BB2">
        <w:t>’ button.</w:t>
      </w:r>
    </w:p>
    <w:p w14:paraId="1102A88D" w14:textId="348CF938" w:rsidR="007A7BB2" w:rsidRDefault="007A7BB2" w:rsidP="00DA4BF0">
      <w:pPr>
        <w:ind w:right="-720"/>
      </w:pPr>
    </w:p>
    <w:p w14:paraId="013EC5A1" w14:textId="51A3F35B" w:rsidR="008646DE" w:rsidRDefault="008646DE" w:rsidP="00D03B5E">
      <w:pPr>
        <w:ind w:left="-720" w:right="-720"/>
      </w:pPr>
      <w:r>
        <w:t>You may see this External Protocol Request dialog.  Click Launch Application.</w:t>
      </w:r>
    </w:p>
    <w:p w14:paraId="19BBD403" w14:textId="77777777" w:rsidR="008646DE" w:rsidRDefault="008646DE" w:rsidP="00D03B5E">
      <w:pPr>
        <w:ind w:left="-720" w:right="-720"/>
      </w:pPr>
    </w:p>
    <w:p w14:paraId="55C1246C" w14:textId="4AAAC6ED" w:rsidR="008646DE" w:rsidRDefault="008646DE" w:rsidP="008646DE">
      <w:pPr>
        <w:ind w:left="-720" w:right="-720"/>
        <w:jc w:val="center"/>
      </w:pPr>
      <w:r>
        <w:rPr>
          <w:noProof/>
        </w:rPr>
        <w:drawing>
          <wp:inline distT="0" distB="0" distL="0" distR="0" wp14:anchorId="3F45A7E1" wp14:editId="73A633E4">
            <wp:extent cx="3881120" cy="3564150"/>
            <wp:effectExtent l="0" t="0" r="508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303" cy="3564318"/>
                    </a:xfrm>
                    <a:prstGeom prst="rect">
                      <a:avLst/>
                    </a:prstGeom>
                    <a:noFill/>
                    <a:ln>
                      <a:noFill/>
                    </a:ln>
                  </pic:spPr>
                </pic:pic>
              </a:graphicData>
            </a:graphic>
          </wp:inline>
        </w:drawing>
      </w:r>
    </w:p>
    <w:p w14:paraId="733152EB" w14:textId="77777777" w:rsidR="008646DE" w:rsidRDefault="008646DE" w:rsidP="00D03B5E">
      <w:pPr>
        <w:ind w:left="-720" w:right="-720"/>
      </w:pPr>
    </w:p>
    <w:p w14:paraId="39650303" w14:textId="77777777" w:rsidR="008646DE" w:rsidRDefault="008646DE" w:rsidP="00D03B5E">
      <w:pPr>
        <w:ind w:left="-720" w:right="-720"/>
      </w:pPr>
    </w:p>
    <w:p w14:paraId="125B8B2B" w14:textId="2C168ED6" w:rsidR="002107A9" w:rsidRDefault="006663C2" w:rsidP="00D03B5E">
      <w:pPr>
        <w:ind w:left="-720" w:right="-720"/>
      </w:pPr>
      <w:r>
        <w:t>P</w:t>
      </w:r>
      <w:r w:rsidR="007A7BB2">
        <w:t>ressing of the ‘</w:t>
      </w:r>
      <w:r w:rsidR="007A7BB2" w:rsidRPr="007A7BB2">
        <w:rPr>
          <w:b/>
        </w:rPr>
        <w:t>Clone in Source</w:t>
      </w:r>
      <w:r w:rsidR="007A7BB2">
        <w:rPr>
          <w:b/>
        </w:rPr>
        <w:t xml:space="preserve"> </w:t>
      </w:r>
      <w:r w:rsidR="007A7BB2" w:rsidRPr="007A7BB2">
        <w:rPr>
          <w:b/>
        </w:rPr>
        <w:t>Tree</w:t>
      </w:r>
      <w:r w:rsidR="007A7BB2">
        <w:t xml:space="preserve">’ button in the web browser launches </w:t>
      </w:r>
      <w:r w:rsidR="007A7BB2" w:rsidRPr="007A7BB2">
        <w:rPr>
          <w:b/>
        </w:rPr>
        <w:t>Source Tree</w:t>
      </w:r>
      <w:r w:rsidR="007A7BB2">
        <w:t xml:space="preserve"> and shows </w:t>
      </w:r>
      <w:r w:rsidR="002107A9">
        <w:t>us a dialog the looks like this.</w:t>
      </w:r>
    </w:p>
    <w:p w14:paraId="78728300" w14:textId="77777777" w:rsidR="002107A9" w:rsidRDefault="002107A9" w:rsidP="00D03B5E">
      <w:pPr>
        <w:ind w:left="-720" w:right="-720"/>
      </w:pPr>
    </w:p>
    <w:p w14:paraId="021866EA" w14:textId="10182DDF" w:rsidR="007A7BB2" w:rsidRDefault="007A7BB2" w:rsidP="00B01E31">
      <w:pPr>
        <w:ind w:left="720" w:right="-720"/>
      </w:pPr>
      <w:r>
        <w:rPr>
          <w:noProof/>
        </w:rPr>
        <w:drawing>
          <wp:inline distT="0" distB="0" distL="0" distR="0" wp14:anchorId="0AA477CA" wp14:editId="457EBE67">
            <wp:extent cx="3766820" cy="318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zn_102.png"/>
                    <pic:cNvPicPr/>
                  </pic:nvPicPr>
                  <pic:blipFill>
                    <a:blip r:embed="rId11">
                      <a:extLst>
                        <a:ext uri="{28A0092B-C50C-407E-A947-70E740481C1C}">
                          <a14:useLocalDpi xmlns:a14="http://schemas.microsoft.com/office/drawing/2010/main" val="0"/>
                        </a:ext>
                      </a:extLst>
                    </a:blip>
                    <a:stretch>
                      <a:fillRect/>
                    </a:stretch>
                  </pic:blipFill>
                  <pic:spPr>
                    <a:xfrm>
                      <a:off x="0" y="0"/>
                      <a:ext cx="3766820" cy="3183050"/>
                    </a:xfrm>
                    <a:prstGeom prst="rect">
                      <a:avLst/>
                    </a:prstGeom>
                  </pic:spPr>
                </pic:pic>
              </a:graphicData>
            </a:graphic>
          </wp:inline>
        </w:drawing>
      </w:r>
    </w:p>
    <w:p w14:paraId="24B16DA1" w14:textId="77777777" w:rsidR="00D03B5E" w:rsidRDefault="00D03B5E" w:rsidP="00D03B5E">
      <w:pPr>
        <w:ind w:left="-720" w:right="-720"/>
      </w:pPr>
    </w:p>
    <w:p w14:paraId="7842FA08" w14:textId="7FDC1F2B" w:rsidR="007C17AB" w:rsidRDefault="007A7BB2" w:rsidP="00D03B5E">
      <w:pPr>
        <w:ind w:left="-720" w:right="-720"/>
      </w:pPr>
      <w:r>
        <w:t xml:space="preserve">The text for the </w:t>
      </w:r>
      <w:r w:rsidR="007C17AB">
        <w:t>‘</w:t>
      </w:r>
      <w:r>
        <w:t>Destination Path</w:t>
      </w:r>
      <w:r w:rsidR="007C17AB">
        <w:t>’</w:t>
      </w:r>
      <w:r>
        <w:t xml:space="preserve"> normally defaults to </w:t>
      </w:r>
      <w:r w:rsidR="007C17AB">
        <w:t xml:space="preserve">something in your C:\users\... directory. I happen to prefer keeping all my GIT repositories in my C:\GitRepo directory.  </w:t>
      </w:r>
      <w:r w:rsidR="007C17AB" w:rsidRPr="00B01E31">
        <w:rPr>
          <w:b/>
        </w:rPr>
        <w:t>Press the ‘Clone’ button</w:t>
      </w:r>
      <w:r w:rsidR="007C17AB">
        <w:t xml:space="preserve"> once you have decided the whole ‘Destination Path’ issue.</w:t>
      </w:r>
      <w:r w:rsidR="00B01E31">
        <w:t xml:space="preserve"> The default path is fine, too.</w:t>
      </w:r>
    </w:p>
    <w:p w14:paraId="37CC27DC" w14:textId="5BC0E394" w:rsidR="002107A9" w:rsidRDefault="002107A9" w:rsidP="00D03B5E">
      <w:pPr>
        <w:ind w:left="-720" w:right="-720"/>
      </w:pPr>
      <w:r>
        <w:t>Accept the other setting in this dialog is is.</w:t>
      </w:r>
      <w:r w:rsidR="003E3F73">
        <w:t>sourcetree17934</w:t>
      </w:r>
      <w:r>
        <w:t xml:space="preserve"> </w:t>
      </w:r>
    </w:p>
    <w:p w14:paraId="16C5F789" w14:textId="77777777" w:rsidR="007C17AB" w:rsidRDefault="007C17AB" w:rsidP="00D03B5E">
      <w:pPr>
        <w:ind w:left="-720" w:right="-720"/>
      </w:pPr>
    </w:p>
    <w:p w14:paraId="094A19B1" w14:textId="11E78906" w:rsidR="00B01E31" w:rsidRDefault="00B01E31" w:rsidP="00D03B5E">
      <w:pPr>
        <w:ind w:left="-720" w:right="-720"/>
      </w:pPr>
      <w:r>
        <w:t xml:space="preserve">Once the cloning is done, you can see your repository in </w:t>
      </w:r>
      <w:r w:rsidRPr="00B01E31">
        <w:rPr>
          <w:b/>
        </w:rPr>
        <w:t>Source Tree</w:t>
      </w:r>
      <w:r>
        <w:t>.</w:t>
      </w:r>
    </w:p>
    <w:p w14:paraId="2477F889" w14:textId="77777777" w:rsidR="003E3F73" w:rsidRDefault="003E3F73" w:rsidP="00D03B5E">
      <w:pPr>
        <w:ind w:left="-720" w:right="-720"/>
      </w:pPr>
    </w:p>
    <w:p w14:paraId="298652A6" w14:textId="33E0FAEB" w:rsidR="003E3F73" w:rsidRDefault="003E3F73" w:rsidP="00D03B5E">
      <w:pPr>
        <w:ind w:left="-720" w:right="-720"/>
      </w:pPr>
      <w:r>
        <w:t>Take your time to explore the many tabs and clickable links on this page.  The screen shot below is from the Log / History tab.</w:t>
      </w:r>
    </w:p>
    <w:p w14:paraId="1A8F454E" w14:textId="77777777" w:rsidR="003E3F73" w:rsidRDefault="003E3F73" w:rsidP="00D03B5E">
      <w:pPr>
        <w:ind w:left="-720" w:right="-720"/>
      </w:pPr>
    </w:p>
    <w:p w14:paraId="76D490F8" w14:textId="43A7E1D3" w:rsidR="003E3F73" w:rsidRDefault="003E3F73" w:rsidP="00D03B5E">
      <w:pPr>
        <w:ind w:left="-720" w:right="-720"/>
      </w:pPr>
      <w:r>
        <w:rPr>
          <w:noProof/>
        </w:rPr>
        <w:drawing>
          <wp:inline distT="0" distB="0" distL="0" distR="0" wp14:anchorId="4F12012F" wp14:editId="5F2C5AE5">
            <wp:extent cx="3830320" cy="599440"/>
            <wp:effectExtent l="0" t="0" r="5080" b="1016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320" cy="599440"/>
                    </a:xfrm>
                    <a:prstGeom prst="rect">
                      <a:avLst/>
                    </a:prstGeom>
                    <a:noFill/>
                    <a:ln>
                      <a:noFill/>
                    </a:ln>
                  </pic:spPr>
                </pic:pic>
              </a:graphicData>
            </a:graphic>
          </wp:inline>
        </w:drawing>
      </w:r>
    </w:p>
    <w:p w14:paraId="7A806000" w14:textId="77777777" w:rsidR="003E3F73" w:rsidRDefault="003E3F73" w:rsidP="00D03B5E">
      <w:pPr>
        <w:ind w:left="-720" w:right="-720"/>
      </w:pPr>
    </w:p>
    <w:p w14:paraId="385B2D8C" w14:textId="5C608CE6" w:rsidR="007C17AB" w:rsidRDefault="00B01E31" w:rsidP="00D03B5E">
      <w:pPr>
        <w:ind w:left="-720" w:right="-720"/>
      </w:pPr>
      <w:r>
        <w:rPr>
          <w:noProof/>
        </w:rPr>
        <w:drawing>
          <wp:inline distT="0" distB="0" distL="0" distR="0" wp14:anchorId="7F0A2B11" wp14:editId="31AE5D9D">
            <wp:extent cx="6476946" cy="3159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zn_103.png"/>
                    <pic:cNvPicPr/>
                  </pic:nvPicPr>
                  <pic:blipFill>
                    <a:blip r:embed="rId13">
                      <a:extLst>
                        <a:ext uri="{28A0092B-C50C-407E-A947-70E740481C1C}">
                          <a14:useLocalDpi xmlns:a14="http://schemas.microsoft.com/office/drawing/2010/main" val="0"/>
                        </a:ext>
                      </a:extLst>
                    </a:blip>
                    <a:stretch>
                      <a:fillRect/>
                    </a:stretch>
                  </pic:blipFill>
                  <pic:spPr>
                    <a:xfrm>
                      <a:off x="0" y="0"/>
                      <a:ext cx="6476946" cy="3159760"/>
                    </a:xfrm>
                    <a:prstGeom prst="rect">
                      <a:avLst/>
                    </a:prstGeom>
                  </pic:spPr>
                </pic:pic>
              </a:graphicData>
            </a:graphic>
          </wp:inline>
        </w:drawing>
      </w:r>
    </w:p>
    <w:p w14:paraId="29EFE260" w14:textId="77777777" w:rsidR="003E3F73" w:rsidRDefault="003E3F73" w:rsidP="00D03B5E">
      <w:pPr>
        <w:ind w:left="-720" w:right="-720"/>
      </w:pPr>
    </w:p>
    <w:p w14:paraId="72CC58CF" w14:textId="77777777" w:rsidR="003E3F73" w:rsidRDefault="003E3F73" w:rsidP="00D03B5E">
      <w:pPr>
        <w:ind w:left="-720" w:right="-720"/>
      </w:pPr>
    </w:p>
    <w:p w14:paraId="1C060F5A" w14:textId="25262810" w:rsidR="00B01E31" w:rsidRDefault="00B01E31" w:rsidP="00D03B5E">
      <w:pPr>
        <w:ind w:left="-720" w:right="-720"/>
      </w:pPr>
      <w:r>
        <w:t xml:space="preserve">Step </w:t>
      </w:r>
      <w:r w:rsidR="00DE52BC">
        <w:t>two</w:t>
      </w:r>
      <w:r>
        <w:t xml:space="preserve"> is done.  Congratulations! You</w:t>
      </w:r>
      <w:bookmarkStart w:id="0" w:name="_GoBack"/>
      <w:bookmarkEnd w:id="0"/>
      <w:r>
        <w:t xml:space="preserve"> have a local GIT repository on your PC/VDI.</w:t>
      </w:r>
    </w:p>
    <w:sectPr w:rsidR="00B01E31" w:rsidSect="0021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756"/>
    <w:multiLevelType w:val="hybridMultilevel"/>
    <w:tmpl w:val="B4E073E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ADA51FC"/>
    <w:multiLevelType w:val="hybridMultilevel"/>
    <w:tmpl w:val="E01AE6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3F887C67"/>
    <w:multiLevelType w:val="hybridMultilevel"/>
    <w:tmpl w:val="8F18F40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41B459FF"/>
    <w:multiLevelType w:val="hybridMultilevel"/>
    <w:tmpl w:val="B2D2C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00BB6"/>
    <w:multiLevelType w:val="hybridMultilevel"/>
    <w:tmpl w:val="F386EB16"/>
    <w:lvl w:ilvl="0" w:tplc="0409000F">
      <w:start w:val="1"/>
      <w:numFmt w:val="decimal"/>
      <w:lvlText w:val="%1."/>
      <w:lvlJc w:val="left"/>
      <w:pPr>
        <w:ind w:left="48" w:hanging="360"/>
      </w:pPr>
    </w:lvl>
    <w:lvl w:ilvl="1" w:tplc="04090019" w:tentative="1">
      <w:start w:val="1"/>
      <w:numFmt w:val="lowerLetter"/>
      <w:lvlText w:val="%2."/>
      <w:lvlJc w:val="left"/>
      <w:pPr>
        <w:ind w:left="768" w:hanging="360"/>
      </w:pPr>
    </w:lvl>
    <w:lvl w:ilvl="2" w:tplc="0409001B" w:tentative="1">
      <w:start w:val="1"/>
      <w:numFmt w:val="lowerRoman"/>
      <w:lvlText w:val="%3."/>
      <w:lvlJc w:val="right"/>
      <w:pPr>
        <w:ind w:left="1488" w:hanging="180"/>
      </w:pPr>
    </w:lvl>
    <w:lvl w:ilvl="3" w:tplc="0409000F" w:tentative="1">
      <w:start w:val="1"/>
      <w:numFmt w:val="decimal"/>
      <w:lvlText w:val="%4."/>
      <w:lvlJc w:val="left"/>
      <w:pPr>
        <w:ind w:left="2208" w:hanging="360"/>
      </w:pPr>
    </w:lvl>
    <w:lvl w:ilvl="4" w:tplc="04090019" w:tentative="1">
      <w:start w:val="1"/>
      <w:numFmt w:val="lowerLetter"/>
      <w:lvlText w:val="%5."/>
      <w:lvlJc w:val="left"/>
      <w:pPr>
        <w:ind w:left="2928" w:hanging="360"/>
      </w:pPr>
    </w:lvl>
    <w:lvl w:ilvl="5" w:tplc="0409001B" w:tentative="1">
      <w:start w:val="1"/>
      <w:numFmt w:val="lowerRoman"/>
      <w:lvlText w:val="%6."/>
      <w:lvlJc w:val="right"/>
      <w:pPr>
        <w:ind w:left="3648" w:hanging="180"/>
      </w:pPr>
    </w:lvl>
    <w:lvl w:ilvl="6" w:tplc="0409000F" w:tentative="1">
      <w:start w:val="1"/>
      <w:numFmt w:val="decimal"/>
      <w:lvlText w:val="%7."/>
      <w:lvlJc w:val="left"/>
      <w:pPr>
        <w:ind w:left="4368" w:hanging="360"/>
      </w:pPr>
    </w:lvl>
    <w:lvl w:ilvl="7" w:tplc="04090019" w:tentative="1">
      <w:start w:val="1"/>
      <w:numFmt w:val="lowerLetter"/>
      <w:lvlText w:val="%8."/>
      <w:lvlJc w:val="left"/>
      <w:pPr>
        <w:ind w:left="5088" w:hanging="360"/>
      </w:pPr>
    </w:lvl>
    <w:lvl w:ilvl="8" w:tplc="0409001B" w:tentative="1">
      <w:start w:val="1"/>
      <w:numFmt w:val="lowerRoman"/>
      <w:lvlText w:val="%9."/>
      <w:lvlJc w:val="right"/>
      <w:pPr>
        <w:ind w:left="5808" w:hanging="180"/>
      </w:pPr>
    </w:lvl>
  </w:abstractNum>
  <w:abstractNum w:abstractNumId="5">
    <w:nsid w:val="6BD77602"/>
    <w:multiLevelType w:val="hybridMultilevel"/>
    <w:tmpl w:val="183C1E8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E5"/>
    <w:rsid w:val="00015717"/>
    <w:rsid w:val="000715CD"/>
    <w:rsid w:val="0008474C"/>
    <w:rsid w:val="000D5A99"/>
    <w:rsid w:val="000E1957"/>
    <w:rsid w:val="000E3F8C"/>
    <w:rsid w:val="00107978"/>
    <w:rsid w:val="001F0356"/>
    <w:rsid w:val="002107A9"/>
    <w:rsid w:val="0023440D"/>
    <w:rsid w:val="002B051C"/>
    <w:rsid w:val="00321ED5"/>
    <w:rsid w:val="0034598D"/>
    <w:rsid w:val="003A1B17"/>
    <w:rsid w:val="003A27E5"/>
    <w:rsid w:val="003E3F73"/>
    <w:rsid w:val="00484E6F"/>
    <w:rsid w:val="004D293A"/>
    <w:rsid w:val="00514C50"/>
    <w:rsid w:val="00590A60"/>
    <w:rsid w:val="00594578"/>
    <w:rsid w:val="006663C2"/>
    <w:rsid w:val="00677DA5"/>
    <w:rsid w:val="006D5911"/>
    <w:rsid w:val="00756565"/>
    <w:rsid w:val="007A7BB2"/>
    <w:rsid w:val="007C17AB"/>
    <w:rsid w:val="00822315"/>
    <w:rsid w:val="008646DE"/>
    <w:rsid w:val="00973DF0"/>
    <w:rsid w:val="00995B49"/>
    <w:rsid w:val="00A46018"/>
    <w:rsid w:val="00A71C30"/>
    <w:rsid w:val="00B01E31"/>
    <w:rsid w:val="00BE13BC"/>
    <w:rsid w:val="00C26A7E"/>
    <w:rsid w:val="00C5193D"/>
    <w:rsid w:val="00C535D4"/>
    <w:rsid w:val="00D03B5E"/>
    <w:rsid w:val="00D37858"/>
    <w:rsid w:val="00D46A4E"/>
    <w:rsid w:val="00DA4BF0"/>
    <w:rsid w:val="00DA6138"/>
    <w:rsid w:val="00DB0478"/>
    <w:rsid w:val="00DE52BC"/>
    <w:rsid w:val="00DE7D74"/>
    <w:rsid w:val="00E15D4A"/>
    <w:rsid w:val="00E26234"/>
    <w:rsid w:val="00EC44A3"/>
    <w:rsid w:val="00ED0176"/>
    <w:rsid w:val="00EF610A"/>
    <w:rsid w:val="00F4529C"/>
    <w:rsid w:val="00F86C56"/>
    <w:rsid w:val="00FC3E9E"/>
    <w:rsid w:val="00FC4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CF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3F8C"/>
    <w:pPr>
      <w:ind w:left="720"/>
      <w:contextualSpacing/>
    </w:pPr>
  </w:style>
  <w:style w:type="paragraph" w:styleId="BalloonText">
    <w:name w:val="Balloon Text"/>
    <w:basedOn w:val="Normal"/>
    <w:link w:val="BalloonTextChar"/>
    <w:uiPriority w:val="99"/>
    <w:semiHidden/>
    <w:unhideWhenUsed/>
    <w:rsid w:val="00321E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ED5"/>
    <w:rPr>
      <w:rFonts w:ascii="Lucida Grande" w:hAnsi="Lucida Grande" w:cs="Lucida Grande"/>
      <w:sz w:val="18"/>
      <w:szCs w:val="18"/>
    </w:rPr>
  </w:style>
  <w:style w:type="character" w:styleId="Hyperlink">
    <w:name w:val="Hyperlink"/>
    <w:basedOn w:val="DefaultParagraphFont"/>
    <w:uiPriority w:val="99"/>
    <w:unhideWhenUsed/>
    <w:rsid w:val="006D59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3F8C"/>
    <w:pPr>
      <w:ind w:left="720"/>
      <w:contextualSpacing/>
    </w:pPr>
  </w:style>
  <w:style w:type="paragraph" w:styleId="BalloonText">
    <w:name w:val="Balloon Text"/>
    <w:basedOn w:val="Normal"/>
    <w:link w:val="BalloonTextChar"/>
    <w:uiPriority w:val="99"/>
    <w:semiHidden/>
    <w:unhideWhenUsed/>
    <w:rsid w:val="00321E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ED5"/>
    <w:rPr>
      <w:rFonts w:ascii="Lucida Grande" w:hAnsi="Lucida Grande" w:cs="Lucida Grande"/>
      <w:sz w:val="18"/>
      <w:szCs w:val="18"/>
    </w:rPr>
  </w:style>
  <w:style w:type="character" w:styleId="Hyperlink">
    <w:name w:val="Hyperlink"/>
    <w:basedOn w:val="DefaultParagraphFont"/>
    <w:uiPriority w:val="99"/>
    <w:unhideWhenUsed/>
    <w:rsid w:val="006D59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org.plaza.ds.adp.com:8443/project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358</Words>
  <Characters>2041</Characters>
  <Application>Microsoft Macintosh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Hines</dc:creator>
  <cp:keywords/>
  <dc:description/>
  <cp:lastModifiedBy>Al Dynak</cp:lastModifiedBy>
  <cp:revision>4</cp:revision>
  <cp:lastPrinted>2014-08-07T22:46:00Z</cp:lastPrinted>
  <dcterms:created xsi:type="dcterms:W3CDTF">2014-08-11T17:26:00Z</dcterms:created>
  <dcterms:modified xsi:type="dcterms:W3CDTF">2014-08-11T17:46:00Z</dcterms:modified>
</cp:coreProperties>
</file>