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7051" w14:textId="6A13FD77" w:rsidR="006254E6" w:rsidRPr="0035308C" w:rsidRDefault="003B6587">
      <w:pPr>
        <w:rPr>
          <w:color w:val="00B0F0"/>
        </w:rPr>
      </w:pPr>
      <w:r w:rsidRPr="0035308C">
        <w:rPr>
          <w:color w:val="00B0F0"/>
        </w:rPr>
        <w:t>Veja: não diga que a canção está perdida, tenha fé em Deus, tenha fé na vida, tente outra vez. Beb</w:t>
      </w:r>
      <w:r w:rsidR="002979FE">
        <w:rPr>
          <w:color w:val="00B0F0"/>
        </w:rPr>
        <w:t>a</w:t>
      </w:r>
      <w:r w:rsidRPr="0035308C">
        <w:rPr>
          <w:color w:val="00B0F0"/>
        </w:rPr>
        <w:t xml:space="preserve">, pois agua vida ainda está n fonte, você tem dois </w:t>
      </w:r>
      <w:r w:rsidR="0035308C" w:rsidRPr="0035308C">
        <w:rPr>
          <w:color w:val="00B0F0"/>
        </w:rPr>
        <w:t>pés para</w:t>
      </w:r>
      <w:r w:rsidRPr="0035308C">
        <w:rPr>
          <w:color w:val="00B0F0"/>
        </w:rPr>
        <w:t xml:space="preserve"> cruzar a ponte. </w:t>
      </w:r>
    </w:p>
    <w:p w14:paraId="4B775475" w14:textId="3A8569B9" w:rsidR="003B6587" w:rsidRPr="0035308C" w:rsidRDefault="003B6587">
      <w:pPr>
        <w:rPr>
          <w:color w:val="00B0F0"/>
        </w:rPr>
      </w:pPr>
      <w:r w:rsidRPr="0035308C">
        <w:rPr>
          <w:color w:val="00B0F0"/>
        </w:rPr>
        <w:t>Não acabou.</w:t>
      </w:r>
    </w:p>
    <w:p w14:paraId="47093496" w14:textId="2BE3801C" w:rsidR="003B6587" w:rsidRPr="0035308C" w:rsidRDefault="003B6587">
      <w:pPr>
        <w:rPr>
          <w:color w:val="00B0F0"/>
        </w:rPr>
      </w:pPr>
      <w:r w:rsidRPr="0035308C">
        <w:rPr>
          <w:color w:val="00B0F0"/>
        </w:rPr>
        <w:t xml:space="preserve">Tente! Levante sua mão sedenta e recomece a andar, não pense que a cabeça aguenta se parar. você. Há uma voz, que </w:t>
      </w:r>
      <w:r w:rsidR="0035308C" w:rsidRPr="0035308C">
        <w:rPr>
          <w:color w:val="00B0F0"/>
        </w:rPr>
        <w:t>canta,</w:t>
      </w:r>
      <w:r w:rsidRPr="0035308C">
        <w:rPr>
          <w:color w:val="00B0F0"/>
        </w:rPr>
        <w:t xml:space="preserve"> uma voz que dança, uma voz que gira </w:t>
      </w:r>
      <w:r w:rsidR="006902A7">
        <w:rPr>
          <w:color w:val="00B0F0"/>
        </w:rPr>
        <w:t>bailando</w:t>
      </w:r>
      <w:r w:rsidRPr="0035308C">
        <w:rPr>
          <w:color w:val="00B0F0"/>
        </w:rPr>
        <w:t xml:space="preserve"> no ar. </w:t>
      </w:r>
    </w:p>
    <w:sectPr w:rsidR="003B6587" w:rsidRPr="00353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87"/>
    <w:rsid w:val="00221185"/>
    <w:rsid w:val="002979FE"/>
    <w:rsid w:val="0035308C"/>
    <w:rsid w:val="003B6587"/>
    <w:rsid w:val="00575ADB"/>
    <w:rsid w:val="006254E6"/>
    <w:rsid w:val="006902A7"/>
    <w:rsid w:val="00D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F74E"/>
  <w15:chartTrackingRefBased/>
  <w15:docId w15:val="{929517B0-67C7-4018-9962-DE89B812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Adyr Sento Se M. Pimentel Cardoso</dc:creator>
  <cp:keywords/>
  <dc:description/>
  <cp:lastModifiedBy>Adyr Sento Se M. Pimentel Cardoso</cp:lastModifiedBy>
  <cp:revision>4</cp:revision>
  <dcterms:created xsi:type="dcterms:W3CDTF">2023-04-20T12:12:00Z</dcterms:created>
  <dcterms:modified xsi:type="dcterms:W3CDTF">2023-04-20T12:22:00Z</dcterms:modified>
</cp:coreProperties>
</file>