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08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FACULTATEA DE MATEMATICĂ ȘI INFORMATICĂ,</w:t>
      </w:r>
    </w:p>
    <w:p w:rsidR="00F7477D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UNIVERSITATEA DIN BUCUREȘTI</w:t>
      </w:r>
    </w:p>
    <w:p w:rsidR="00F7477D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DOMENIUL DE LICENȚĂ: INFORMATICĂ</w:t>
      </w:r>
    </w:p>
    <w:p w:rsidR="00F7477D" w:rsidRPr="00340408" w:rsidRDefault="00F7477D" w:rsidP="00F7477D">
      <w:pPr>
        <w:jc w:val="center"/>
        <w:rPr>
          <w:rFonts w:ascii="Times New Roman" w:hAnsi="Times New Roman" w:cs="Times New Roman"/>
          <w:szCs w:val="28"/>
        </w:rPr>
      </w:pPr>
      <w:r w:rsidRPr="00340408">
        <w:rPr>
          <w:rFonts w:ascii="Times New Roman" w:hAnsi="Times New Roman" w:cs="Times New Roman"/>
          <w:szCs w:val="28"/>
        </w:rPr>
        <w:t>PROGRAMUL DE STUDIU: INFORMATICĂ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5592B">
        <w:rPr>
          <w:rFonts w:ascii="Times New Roman" w:hAnsi="Times New Roman" w:cs="Times New Roman"/>
          <w:b/>
          <w:sz w:val="36"/>
          <w:szCs w:val="28"/>
        </w:rPr>
        <w:t>LUCRARE DE LICENȚĂ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 w:val="32"/>
          <w:szCs w:val="28"/>
        </w:rPr>
      </w:pPr>
      <w:r w:rsidRPr="0055592B">
        <w:rPr>
          <w:rFonts w:ascii="Times New Roman" w:hAnsi="Times New Roman" w:cs="Times New Roman"/>
          <w:sz w:val="32"/>
          <w:szCs w:val="28"/>
        </w:rPr>
        <w:t>Aplicații ale algoritmilor euristici în parcurgeri de drumuri minime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E96670">
      <w:pPr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E96670">
      <w:pPr>
        <w:rPr>
          <w:rFonts w:ascii="Times New Roman" w:hAnsi="Times New Roman" w:cs="Times New Roman"/>
          <w:sz w:val="28"/>
          <w:szCs w:val="28"/>
        </w:rPr>
      </w:pPr>
    </w:p>
    <w:p w:rsidR="00E96670" w:rsidRPr="0055592B" w:rsidRDefault="00E96670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F7477D" w:rsidP="00F7477D">
      <w:pPr>
        <w:rPr>
          <w:rFonts w:ascii="Times New Roman" w:hAnsi="Times New Roman" w:cs="Times New Roman"/>
          <w:sz w:val="28"/>
          <w:szCs w:val="28"/>
        </w:rPr>
      </w:pPr>
      <w:r w:rsidRPr="0055592B">
        <w:rPr>
          <w:rFonts w:ascii="Times New Roman" w:hAnsi="Times New Roman" w:cs="Times New Roman"/>
          <w:sz w:val="28"/>
          <w:szCs w:val="28"/>
        </w:rPr>
        <w:t>ÎNDRUMĂTOR ȘTIINȚIFIC</w:t>
      </w:r>
    </w:p>
    <w:p w:rsidR="00F7477D" w:rsidRPr="0055592B" w:rsidRDefault="00F7477D" w:rsidP="00F747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5592B">
        <w:rPr>
          <w:rFonts w:ascii="Times New Roman" w:hAnsi="Times New Roman" w:cs="Times New Roman"/>
          <w:b/>
          <w:i/>
          <w:sz w:val="28"/>
          <w:szCs w:val="28"/>
        </w:rPr>
        <w:t>Lect. Dr. Marinescu-Ghemeci Ruxandra</w:t>
      </w:r>
    </w:p>
    <w:p w:rsidR="00F7477D" w:rsidRPr="0055592B" w:rsidRDefault="00F7477D" w:rsidP="00F747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77D" w:rsidRPr="0055592B" w:rsidRDefault="00E96670" w:rsidP="00E96670">
      <w:pPr>
        <w:jc w:val="right"/>
        <w:rPr>
          <w:rFonts w:ascii="Times New Roman" w:hAnsi="Times New Roman" w:cs="Times New Roman"/>
          <w:sz w:val="28"/>
          <w:szCs w:val="28"/>
        </w:rPr>
      </w:pPr>
      <w:r w:rsidRPr="0055592B">
        <w:rPr>
          <w:rFonts w:ascii="Times New Roman" w:hAnsi="Times New Roman" w:cs="Times New Roman"/>
          <w:sz w:val="28"/>
          <w:szCs w:val="28"/>
        </w:rPr>
        <w:t>ABSOLVENT</w:t>
      </w:r>
    </w:p>
    <w:p w:rsidR="00E96670" w:rsidRPr="0055592B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55592B">
        <w:rPr>
          <w:rFonts w:ascii="Times New Roman" w:hAnsi="Times New Roman" w:cs="Times New Roman"/>
          <w:b/>
          <w:i/>
          <w:sz w:val="28"/>
          <w:szCs w:val="28"/>
        </w:rPr>
        <w:lastRenderedPageBreak/>
        <w:t>Munteanu Adrian</w:t>
      </w:r>
    </w:p>
    <w:p w:rsidR="00E96670" w:rsidRPr="0055592B" w:rsidRDefault="00E96670" w:rsidP="00E96670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340408" w:rsidRDefault="00340408" w:rsidP="00E96670">
      <w:pPr>
        <w:jc w:val="center"/>
        <w:rPr>
          <w:rFonts w:ascii="Times New Roman" w:hAnsi="Times New Roman" w:cs="Times New Roman"/>
          <w:szCs w:val="28"/>
        </w:rPr>
      </w:pP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Cs w:val="28"/>
        </w:rPr>
      </w:pPr>
      <w:r w:rsidRPr="0055592B">
        <w:rPr>
          <w:rFonts w:ascii="Times New Roman" w:hAnsi="Times New Roman" w:cs="Times New Roman"/>
          <w:szCs w:val="28"/>
        </w:rPr>
        <w:t>București</w:t>
      </w:r>
    </w:p>
    <w:p w:rsidR="00E96670" w:rsidRPr="0055592B" w:rsidRDefault="00E96670" w:rsidP="00E96670">
      <w:pPr>
        <w:jc w:val="center"/>
        <w:rPr>
          <w:rFonts w:ascii="Times New Roman" w:hAnsi="Times New Roman" w:cs="Times New Roman"/>
          <w:szCs w:val="28"/>
        </w:rPr>
      </w:pPr>
      <w:r w:rsidRPr="0055592B">
        <w:rPr>
          <w:rFonts w:ascii="Times New Roman" w:hAnsi="Times New Roman" w:cs="Times New Roman"/>
          <w:szCs w:val="28"/>
        </w:rPr>
        <w:t>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66111194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254652" w:rsidRPr="0055592B" w:rsidRDefault="00254652">
          <w:pPr>
            <w:pStyle w:val="TOCHeading"/>
            <w:rPr>
              <w:lang w:val="ro-RO"/>
            </w:rPr>
          </w:pPr>
          <w:r w:rsidRPr="0055592B">
            <w:rPr>
              <w:lang w:val="ro-RO"/>
            </w:rPr>
            <w:t>Cuprins</w:t>
          </w:r>
        </w:p>
        <w:p w:rsidR="00DD5EB4" w:rsidRDefault="0025465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r w:rsidRPr="0055592B">
            <w:fldChar w:fldCharType="begin"/>
          </w:r>
          <w:r w:rsidRPr="0055592B">
            <w:instrText xml:space="preserve"> TOC \o "1-3" \h \z \u </w:instrText>
          </w:r>
          <w:r w:rsidRPr="0055592B">
            <w:fldChar w:fldCharType="separate"/>
          </w:r>
          <w:hyperlink w:anchor="_Toc418940335" w:history="1">
            <w:r w:rsidR="00DD5EB4" w:rsidRPr="009E56BE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="00DD5EB4">
              <w:rPr>
                <w:noProof/>
                <w:webHidden/>
              </w:rPr>
              <w:tab/>
            </w:r>
            <w:r w:rsidR="00DD5EB4">
              <w:rPr>
                <w:noProof/>
                <w:webHidden/>
              </w:rPr>
              <w:fldChar w:fldCharType="begin"/>
            </w:r>
            <w:r w:rsidR="00DD5EB4">
              <w:rPr>
                <w:noProof/>
                <w:webHidden/>
              </w:rPr>
              <w:instrText xml:space="preserve"> PAGEREF _Toc418940335 \h </w:instrText>
            </w:r>
            <w:r w:rsidR="00DD5EB4">
              <w:rPr>
                <w:noProof/>
                <w:webHidden/>
              </w:rPr>
            </w:r>
            <w:r w:rsidR="00DD5EB4">
              <w:rPr>
                <w:noProof/>
                <w:webHidden/>
              </w:rPr>
              <w:fldChar w:fldCharType="separate"/>
            </w:r>
            <w:r w:rsidR="00DD5EB4">
              <w:rPr>
                <w:noProof/>
                <w:webHidden/>
              </w:rPr>
              <w:t>3</w:t>
            </w:r>
            <w:r w:rsidR="00DD5EB4">
              <w:rPr>
                <w:noProof/>
                <w:webHidden/>
              </w:rPr>
              <w:fldChar w:fldCharType="end"/>
            </w:r>
          </w:hyperlink>
        </w:p>
        <w:p w:rsidR="00DD5EB4" w:rsidRDefault="00DD5E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hyperlink w:anchor="_Toc418940336" w:history="1">
            <w:r w:rsidRPr="009E56BE">
              <w:rPr>
                <w:rStyle w:val="Hyperlink"/>
                <w:rFonts w:ascii="Times New Roman" w:hAnsi="Times New Roman" w:cs="Times New Roman"/>
                <w:noProof/>
              </w:rPr>
              <w:t>Capitolul I. HTML5, ECMAScript 6 și 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EB4" w:rsidRDefault="00DD5E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hyperlink w:anchor="_Toc418940337" w:history="1">
            <w:r w:rsidRPr="009E56BE">
              <w:rPr>
                <w:rStyle w:val="Hyperlink"/>
                <w:rFonts w:ascii="Times New Roman" w:hAnsi="Times New Roman" w:cs="Times New Roman"/>
                <w:noProof/>
              </w:rPr>
              <w:t>I.1.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EB4" w:rsidRDefault="00DD5E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ro-RO"/>
            </w:rPr>
          </w:pPr>
          <w:hyperlink w:anchor="_Toc418940338" w:history="1">
            <w:r w:rsidRPr="009E56BE">
              <w:rPr>
                <w:rStyle w:val="Hyperlink"/>
                <w:noProof/>
              </w:rPr>
              <w:t>I.2. ECMAScript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652" w:rsidRPr="0055592B" w:rsidRDefault="00254652">
          <w:r w:rsidRPr="0055592B">
            <w:rPr>
              <w:b/>
              <w:bCs/>
              <w:noProof/>
            </w:rPr>
            <w:fldChar w:fldCharType="end"/>
          </w:r>
        </w:p>
      </w:sdtContent>
    </w:sdt>
    <w:p w:rsidR="00E96670" w:rsidRDefault="00E96670" w:rsidP="00E96670">
      <w:pPr>
        <w:rPr>
          <w:rFonts w:ascii="Times New Roman" w:hAnsi="Times New Roman" w:cs="Times New Roman"/>
          <w:szCs w:val="28"/>
        </w:rPr>
      </w:pPr>
    </w:p>
    <w:p w:rsidR="003654FB" w:rsidRDefault="003654F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3654FB" w:rsidRDefault="003654FB" w:rsidP="00F46AC3">
      <w:pPr>
        <w:pStyle w:val="Heading1"/>
        <w:rPr>
          <w:rFonts w:ascii="Times New Roman" w:hAnsi="Times New Roman" w:cs="Times New Roman"/>
          <w:szCs w:val="28"/>
        </w:rPr>
      </w:pPr>
      <w:bookmarkStart w:id="0" w:name="_Toc418940335"/>
      <w:r w:rsidRPr="003654FB">
        <w:rPr>
          <w:rFonts w:ascii="Times New Roman" w:hAnsi="Times New Roman" w:cs="Times New Roman"/>
          <w:szCs w:val="28"/>
        </w:rPr>
        <w:lastRenderedPageBreak/>
        <w:t>Introducere</w:t>
      </w:r>
      <w:bookmarkEnd w:id="0"/>
    </w:p>
    <w:p w:rsidR="00F46AC3" w:rsidRDefault="00F46AC3" w:rsidP="00F46AC3">
      <w:pPr>
        <w:rPr>
          <w:rFonts w:ascii="Times New Roman" w:hAnsi="Times New Roman" w:cs="Times New Roman"/>
        </w:rPr>
      </w:pPr>
    </w:p>
    <w:p w:rsidR="00F46AC3" w:rsidRDefault="00F46AC3" w:rsidP="006B39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Eficiența și optimizarea algoritmilor reprezintă </w:t>
      </w:r>
      <w:r w:rsidR="00DA456A">
        <w:rPr>
          <w:rFonts w:ascii="Times New Roman" w:hAnsi="Times New Roman" w:cs="Times New Roman"/>
        </w:rPr>
        <w:t>o continuă cercetare în domeniul informaticii.</w:t>
      </w:r>
      <w:r w:rsidR="00951D29">
        <w:rPr>
          <w:rFonts w:ascii="Times New Roman" w:hAnsi="Times New Roman" w:cs="Times New Roman"/>
        </w:rPr>
        <w:t xml:space="preserve"> Aceste îmbunătățiri </w:t>
      </w:r>
      <w:r w:rsidR="00521798">
        <w:rPr>
          <w:rFonts w:ascii="Times New Roman" w:hAnsi="Times New Roman" w:cs="Times New Roman"/>
        </w:rPr>
        <w:t>implementate</w:t>
      </w:r>
      <w:r w:rsidR="00951D29">
        <w:rPr>
          <w:rFonts w:ascii="Times New Roman" w:hAnsi="Times New Roman" w:cs="Times New Roman"/>
        </w:rPr>
        <w:t xml:space="preserve"> atât </w:t>
      </w:r>
      <w:r w:rsidR="00521798">
        <w:rPr>
          <w:rFonts w:ascii="Times New Roman" w:hAnsi="Times New Roman" w:cs="Times New Roman"/>
        </w:rPr>
        <w:t>hardware cât și software pot aduce o diferență majoră în domeniul roboticii.</w:t>
      </w:r>
    </w:p>
    <w:p w:rsidR="00521798" w:rsidRDefault="00521798" w:rsidP="006B39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Scopul acestei lucrări este de a expune vizual comparația diferiților algoritmi utilizați în programarea roboților </w:t>
      </w:r>
      <w:r w:rsidR="00AD3DCC">
        <w:rPr>
          <w:rFonts w:ascii="Times New Roman" w:hAnsi="Times New Roman" w:cs="Times New Roman"/>
        </w:rPr>
        <w:t>pentru a se deplasa în</w:t>
      </w:r>
      <w:r w:rsidR="0033411D">
        <w:rPr>
          <w:rFonts w:ascii="Times New Roman" w:hAnsi="Times New Roman" w:cs="Times New Roman"/>
        </w:rPr>
        <w:t>tr-un</w:t>
      </w:r>
      <w:r w:rsidR="00AD3DCC">
        <w:rPr>
          <w:rFonts w:ascii="Times New Roman" w:hAnsi="Times New Roman" w:cs="Times New Roman"/>
        </w:rPr>
        <w:t xml:space="preserve"> teren parțial cunoscut.</w:t>
      </w:r>
    </w:p>
    <w:p w:rsidR="0033411D" w:rsidRDefault="0033411D" w:rsidP="00F46AC3">
      <w:pPr>
        <w:rPr>
          <w:rFonts w:ascii="Times New Roman" w:hAnsi="Times New Roman" w:cs="Times New Roman"/>
        </w:rPr>
      </w:pPr>
    </w:p>
    <w:p w:rsidR="0033411D" w:rsidRDefault="0033411D">
      <w:pPr>
        <w:rPr>
          <w:rFonts w:ascii="Times New Roman" w:eastAsiaTheme="majorEastAsia" w:hAnsi="Times New Roman" w:cs="Times New Roman"/>
          <w:color w:val="2E74B5" w:themeColor="accent1" w:themeShade="BF"/>
          <w:sz w:val="32"/>
        </w:rPr>
      </w:pPr>
      <w:r>
        <w:rPr>
          <w:rFonts w:ascii="Times New Roman" w:hAnsi="Times New Roman" w:cs="Times New Roman"/>
        </w:rPr>
        <w:br w:type="page"/>
      </w:r>
    </w:p>
    <w:p w:rsidR="0033411D" w:rsidRDefault="0033411D" w:rsidP="0033411D">
      <w:pPr>
        <w:pStyle w:val="Heading1"/>
        <w:rPr>
          <w:rFonts w:ascii="Times New Roman" w:hAnsi="Times New Roman" w:cs="Times New Roman"/>
          <w:szCs w:val="24"/>
        </w:rPr>
      </w:pPr>
      <w:bookmarkStart w:id="1" w:name="_Toc418940336"/>
      <w:r>
        <w:rPr>
          <w:rFonts w:ascii="Times New Roman" w:hAnsi="Times New Roman" w:cs="Times New Roman"/>
          <w:szCs w:val="24"/>
        </w:rPr>
        <w:lastRenderedPageBreak/>
        <w:t>Capitolul I. HTML5, ECMAScript 6 și WebGL</w:t>
      </w:r>
      <w:bookmarkEnd w:id="1"/>
    </w:p>
    <w:p w:rsidR="00705460" w:rsidRDefault="00705460" w:rsidP="00E63A1E"/>
    <w:p w:rsidR="00CF73D2" w:rsidRDefault="00E63A1E" w:rsidP="006B392C">
      <w:pPr>
        <w:jc w:val="both"/>
      </w:pPr>
      <w:r>
        <w:tab/>
      </w:r>
      <w:r w:rsidR="006B392C">
        <w:t xml:space="preserve">Începând cu anul 2011, când a fost propusă o variantă finală pentru HTML5 de către grupul W3C, </w:t>
      </w:r>
      <w:r w:rsidR="00540501">
        <w:t xml:space="preserve">s-a putut </w:t>
      </w:r>
      <w:r w:rsidR="006B392C">
        <w:t xml:space="preserve">observa o mișcare în vederea standardizării a tot mai multe funcționalități pentru navigatoare de internet. De asemenea, </w:t>
      </w:r>
      <w:r w:rsidR="00CF73D2">
        <w:t>aceste</w:t>
      </w:r>
      <w:r w:rsidR="00540501" w:rsidRPr="00540501">
        <w:t xml:space="preserve"> </w:t>
      </w:r>
      <w:r w:rsidR="00540501">
        <w:t>noi</w:t>
      </w:r>
      <w:r w:rsidR="00CF73D2">
        <w:t xml:space="preserve"> funcționalități sunt însoțite de îmbunătățiri la nivelul browser script.</w:t>
      </w:r>
    </w:p>
    <w:p w:rsidR="00705460" w:rsidRPr="00DD5EB4" w:rsidRDefault="00CF73D2" w:rsidP="00DD5EB4">
      <w:pPr>
        <w:jc w:val="both"/>
      </w:pPr>
      <w:r>
        <w:tab/>
      </w:r>
      <w:r w:rsidR="00540501">
        <w:t>T</w:t>
      </w:r>
      <w:r>
        <w:t xml:space="preserve">ot în anul 2011 a fost lansată versiunea 5.1 a ECMAScript, </w:t>
      </w:r>
      <w:r w:rsidR="006B392C">
        <w:t xml:space="preserve"> </w:t>
      </w:r>
      <w:r>
        <w:t xml:space="preserve">venind ca o completare la HTML5. </w:t>
      </w:r>
      <w:r w:rsidR="00190E0E">
        <w:t>WebGL, sau Web Graphics Libra</w:t>
      </w:r>
      <w:r w:rsidR="00540501">
        <w:t>ry, a fost de asemenea introdus, iar</w:t>
      </w:r>
      <w:r w:rsidR="00190E0E">
        <w:t xml:space="preserve"> la câteva luni avea sa apară librăria Three.js pentru a facilita dezvoltarea aplicațiilor </w:t>
      </w:r>
      <w:r w:rsidR="00540501">
        <w:t>3D care rulează direct în browser.</w:t>
      </w:r>
    </w:p>
    <w:p w:rsidR="0033411D" w:rsidRDefault="0033411D" w:rsidP="00BB70D8">
      <w:pPr>
        <w:pStyle w:val="Heading2"/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418940337"/>
      <w:r>
        <w:rPr>
          <w:rFonts w:ascii="Times New Roman" w:hAnsi="Times New Roman" w:cs="Times New Roman"/>
          <w:sz w:val="28"/>
          <w:szCs w:val="28"/>
        </w:rPr>
        <w:t>I.1. HTML5</w:t>
      </w:r>
      <w:bookmarkEnd w:id="2"/>
    </w:p>
    <w:p w:rsidR="00E63A1E" w:rsidRDefault="00E63A1E" w:rsidP="00E63A1E">
      <w:r>
        <w:tab/>
      </w:r>
      <w:r w:rsidR="006A40E3">
        <w:t xml:space="preserve">Pachetul de îmbunătățiri cu care vine HTML5 conține noul element </w:t>
      </w:r>
      <w:r w:rsidR="006A40E3">
        <w:rPr>
          <w:b/>
        </w:rPr>
        <w:t>canvas</w:t>
      </w:r>
      <w:r w:rsidR="006A40E3">
        <w:t>. Acest element reprezintă o porțiune dreptunghiulară în pagina web unde poate se poate „desena”. Acest procedeu de a desena poate fi realizat folosind funcționalități noi de programare din JavaScript ce permit accesarea conținutului zonei de canvas și modificarea acestuia.</w:t>
      </w:r>
    </w:p>
    <w:p w:rsidR="006A40E3" w:rsidRDefault="006A40E3" w:rsidP="00461E73">
      <w:pPr>
        <w:pStyle w:val="Heading2"/>
        <w:rPr>
          <w:sz w:val="28"/>
          <w:szCs w:val="28"/>
        </w:rPr>
      </w:pPr>
      <w:r>
        <w:tab/>
      </w:r>
      <w:bookmarkStart w:id="3" w:name="_Toc418940338"/>
      <w:r w:rsidR="00461E73" w:rsidRPr="00272937">
        <w:rPr>
          <w:sz w:val="28"/>
          <w:szCs w:val="28"/>
        </w:rPr>
        <w:t>I.2. ECMAScript 6</w:t>
      </w:r>
      <w:bookmarkEnd w:id="3"/>
    </w:p>
    <w:p w:rsidR="00DD5EB4" w:rsidRDefault="00DD5EB4" w:rsidP="00DD5EB4">
      <w:r>
        <w:tab/>
        <w:t>ECMAScript este un limbaj de scripting standardizat și este folosit la scară largă pentru scripturi la nivel de client de aplicație. El st</w:t>
      </w:r>
      <w:r w:rsidR="00165E41">
        <w:t>ă la baza limbajului JavaScript, ceea ce face compatibilă utilizarea lui în diferite implementări de browser web.</w:t>
      </w:r>
    </w:p>
    <w:p w:rsidR="00165E41" w:rsidRPr="00DD5EB4" w:rsidRDefault="00165E41" w:rsidP="00DD5EB4">
      <w:r>
        <w:tab/>
      </w:r>
      <w:r w:rsidR="004F5B7B">
        <w:t>Versiunea 6…</w:t>
      </w:r>
      <w:bookmarkStart w:id="4" w:name="_GoBack"/>
      <w:bookmarkEnd w:id="4"/>
    </w:p>
    <w:sectPr w:rsidR="00165E41" w:rsidRPr="00DD5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51B"/>
    <w:multiLevelType w:val="hybridMultilevel"/>
    <w:tmpl w:val="82AEBA04"/>
    <w:lvl w:ilvl="0" w:tplc="4B6259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7D"/>
    <w:rsid w:val="00165E41"/>
    <w:rsid w:val="00190E0E"/>
    <w:rsid w:val="00250D8B"/>
    <w:rsid w:val="00254652"/>
    <w:rsid w:val="00272937"/>
    <w:rsid w:val="0033411D"/>
    <w:rsid w:val="00340408"/>
    <w:rsid w:val="003654FB"/>
    <w:rsid w:val="00461E73"/>
    <w:rsid w:val="004F5B7B"/>
    <w:rsid w:val="00521798"/>
    <w:rsid w:val="00540501"/>
    <w:rsid w:val="0055592B"/>
    <w:rsid w:val="006A40E3"/>
    <w:rsid w:val="006B392C"/>
    <w:rsid w:val="00705460"/>
    <w:rsid w:val="00951D29"/>
    <w:rsid w:val="00AD3DCC"/>
    <w:rsid w:val="00BB70D8"/>
    <w:rsid w:val="00C33967"/>
    <w:rsid w:val="00CF73D2"/>
    <w:rsid w:val="00DA456A"/>
    <w:rsid w:val="00DD5EB4"/>
    <w:rsid w:val="00E63A1E"/>
    <w:rsid w:val="00E96670"/>
    <w:rsid w:val="00F46AC3"/>
    <w:rsid w:val="00F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DCC89-3B2A-40E0-8F25-7D09569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408"/>
  </w:style>
  <w:style w:type="paragraph" w:styleId="Heading1">
    <w:name w:val="heading 1"/>
    <w:basedOn w:val="Normal"/>
    <w:next w:val="Normal"/>
    <w:link w:val="Heading1Char"/>
    <w:uiPriority w:val="9"/>
    <w:qFormat/>
    <w:rsid w:val="00254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6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6A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0D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D808-0DA6-413D-A551-055C0A4F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353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12</cp:revision>
  <dcterms:created xsi:type="dcterms:W3CDTF">2015-04-26T09:48:00Z</dcterms:created>
  <dcterms:modified xsi:type="dcterms:W3CDTF">2015-05-09T10:29:00Z</dcterms:modified>
</cp:coreProperties>
</file>