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C7EFC" w14:textId="77777777" w:rsidR="00574BB1" w:rsidRDefault="00574BB1" w:rsidP="00574BB1">
      <w:pPr>
        <w:rPr>
          <w:b/>
          <w:bCs/>
        </w:rPr>
      </w:pPr>
    </w:p>
    <w:p w14:paraId="5D679DD4" w14:textId="08A4F96B" w:rsidR="00574BB1" w:rsidRPr="00574BB1" w:rsidRDefault="00574BB1" w:rsidP="00574BB1">
      <w:pPr>
        <w:rPr>
          <w:b/>
          <w:bCs/>
        </w:rPr>
      </w:pPr>
      <w:r w:rsidRPr="00574BB1">
        <w:rPr>
          <w:b/>
          <w:bCs/>
        </w:rPr>
        <w:t>Home</w:t>
      </w:r>
    </w:p>
    <w:p w14:paraId="6B1EBFE8" w14:textId="77777777" w:rsidR="00574BB1" w:rsidRPr="00574BB1" w:rsidRDefault="00574BB1" w:rsidP="00574BB1">
      <w:r w:rsidRPr="00574BB1">
        <w:t>Kyzer Solutions – Strategic Financial Advisory for Growth</w:t>
      </w:r>
      <w:r w:rsidRPr="00574BB1">
        <w:br/>
        <w:t>We partner with businesses to deliver data-powered financial strategy, actionable insights, and capability enablement. From financial advisory and consulting to analytics and capacity building, we help you transform goals into sustainable results.</w:t>
      </w:r>
    </w:p>
    <w:p w14:paraId="15B504B8" w14:textId="77777777" w:rsidR="00574BB1" w:rsidRPr="00574BB1" w:rsidRDefault="00574BB1" w:rsidP="00574BB1">
      <w:pPr>
        <w:rPr>
          <w:b/>
          <w:bCs/>
        </w:rPr>
      </w:pPr>
      <w:r w:rsidRPr="00574BB1">
        <w:rPr>
          <w:b/>
          <w:bCs/>
        </w:rPr>
        <w:pict w14:anchorId="34DEAB8A">
          <v:rect id="_x0000_i1063" style="width:0;height:1.5pt" o:hralign="center" o:hrstd="t" o:hr="t" fillcolor="#a0a0a0" stroked="f"/>
        </w:pict>
      </w:r>
    </w:p>
    <w:p w14:paraId="5C82CDCD" w14:textId="77777777" w:rsidR="00574BB1" w:rsidRPr="00574BB1" w:rsidRDefault="00574BB1" w:rsidP="00574BB1">
      <w:pPr>
        <w:rPr>
          <w:b/>
          <w:bCs/>
        </w:rPr>
      </w:pPr>
      <w:r w:rsidRPr="00574BB1">
        <w:rPr>
          <w:b/>
          <w:bCs/>
        </w:rPr>
        <w:t>Our Services — Short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6984"/>
      </w:tblGrid>
      <w:tr w:rsidR="00574BB1" w:rsidRPr="00574BB1" w14:paraId="096263ED" w14:textId="77777777">
        <w:trPr>
          <w:tblHeader/>
          <w:tblCellSpacing w:w="15" w:type="dxa"/>
        </w:trPr>
        <w:tc>
          <w:tcPr>
            <w:tcW w:w="0" w:type="auto"/>
            <w:vAlign w:val="center"/>
            <w:hideMark/>
          </w:tcPr>
          <w:p w14:paraId="211E0BD7" w14:textId="77777777" w:rsidR="00574BB1" w:rsidRPr="00574BB1" w:rsidRDefault="00574BB1" w:rsidP="00574BB1">
            <w:r w:rsidRPr="00574BB1">
              <w:t>Service</w:t>
            </w:r>
          </w:p>
        </w:tc>
        <w:tc>
          <w:tcPr>
            <w:tcW w:w="0" w:type="auto"/>
            <w:vAlign w:val="center"/>
            <w:hideMark/>
          </w:tcPr>
          <w:p w14:paraId="18B8ECD5" w14:textId="77777777" w:rsidR="00574BB1" w:rsidRPr="00574BB1" w:rsidRDefault="00574BB1" w:rsidP="00574BB1">
            <w:r w:rsidRPr="00574BB1">
              <w:t>Short Description</w:t>
            </w:r>
          </w:p>
        </w:tc>
      </w:tr>
      <w:tr w:rsidR="00574BB1" w:rsidRPr="00574BB1" w14:paraId="11A7026A" w14:textId="77777777">
        <w:trPr>
          <w:tblCellSpacing w:w="15" w:type="dxa"/>
        </w:trPr>
        <w:tc>
          <w:tcPr>
            <w:tcW w:w="0" w:type="auto"/>
            <w:vAlign w:val="center"/>
            <w:hideMark/>
          </w:tcPr>
          <w:p w14:paraId="1EA02596" w14:textId="77777777" w:rsidR="00574BB1" w:rsidRPr="00574BB1" w:rsidRDefault="00574BB1" w:rsidP="00574BB1">
            <w:r w:rsidRPr="00574BB1">
              <w:t>Financial Advisory for Businesses</w:t>
            </w:r>
          </w:p>
        </w:tc>
        <w:tc>
          <w:tcPr>
            <w:tcW w:w="0" w:type="auto"/>
            <w:vAlign w:val="center"/>
            <w:hideMark/>
          </w:tcPr>
          <w:p w14:paraId="00CE9E99" w14:textId="77777777" w:rsidR="00574BB1" w:rsidRPr="00574BB1" w:rsidRDefault="00574BB1" w:rsidP="00574BB1">
            <w:r w:rsidRPr="00574BB1">
              <w:t>Tailored financial planning, capital optimization, cash flow management, and growth-oriented strategies for companies.</w:t>
            </w:r>
          </w:p>
        </w:tc>
      </w:tr>
      <w:tr w:rsidR="00574BB1" w:rsidRPr="00574BB1" w14:paraId="668EE681" w14:textId="77777777">
        <w:trPr>
          <w:tblCellSpacing w:w="15" w:type="dxa"/>
        </w:trPr>
        <w:tc>
          <w:tcPr>
            <w:tcW w:w="0" w:type="auto"/>
            <w:vAlign w:val="center"/>
            <w:hideMark/>
          </w:tcPr>
          <w:p w14:paraId="4F146424" w14:textId="77777777" w:rsidR="00574BB1" w:rsidRPr="00574BB1" w:rsidRDefault="00574BB1" w:rsidP="00574BB1">
            <w:r w:rsidRPr="00574BB1">
              <w:t>Business Consulting</w:t>
            </w:r>
          </w:p>
        </w:tc>
        <w:tc>
          <w:tcPr>
            <w:tcW w:w="0" w:type="auto"/>
            <w:vAlign w:val="center"/>
            <w:hideMark/>
          </w:tcPr>
          <w:p w14:paraId="5C5290EE" w14:textId="77777777" w:rsidR="00574BB1" w:rsidRPr="00574BB1" w:rsidRDefault="00574BB1" w:rsidP="00574BB1">
            <w:r w:rsidRPr="00574BB1">
              <w:t>Operational and strategic consulting to streamline processes, refine business models, and accelerate performance.</w:t>
            </w:r>
          </w:p>
        </w:tc>
      </w:tr>
      <w:tr w:rsidR="00574BB1" w:rsidRPr="00574BB1" w14:paraId="25BAAA61" w14:textId="77777777">
        <w:trPr>
          <w:tblCellSpacing w:w="15" w:type="dxa"/>
        </w:trPr>
        <w:tc>
          <w:tcPr>
            <w:tcW w:w="0" w:type="auto"/>
            <w:vAlign w:val="center"/>
            <w:hideMark/>
          </w:tcPr>
          <w:p w14:paraId="132DE039" w14:textId="77777777" w:rsidR="00574BB1" w:rsidRPr="00574BB1" w:rsidRDefault="00574BB1" w:rsidP="00574BB1">
            <w:r w:rsidRPr="00574BB1">
              <w:t>Data &amp; Analytics</w:t>
            </w:r>
          </w:p>
        </w:tc>
        <w:tc>
          <w:tcPr>
            <w:tcW w:w="0" w:type="auto"/>
            <w:vAlign w:val="center"/>
            <w:hideMark/>
          </w:tcPr>
          <w:p w14:paraId="61FF99C3" w14:textId="77777777" w:rsidR="00574BB1" w:rsidRPr="00574BB1" w:rsidRDefault="00574BB1" w:rsidP="00574BB1">
            <w:r w:rsidRPr="00574BB1">
              <w:t>Advanced analytics, forecasting, dashboards, and data engineering to turn raw data into actionable intelligence.</w:t>
            </w:r>
          </w:p>
        </w:tc>
      </w:tr>
      <w:tr w:rsidR="00574BB1" w:rsidRPr="00574BB1" w14:paraId="38F7B94D" w14:textId="77777777">
        <w:trPr>
          <w:tblCellSpacing w:w="15" w:type="dxa"/>
        </w:trPr>
        <w:tc>
          <w:tcPr>
            <w:tcW w:w="0" w:type="auto"/>
            <w:vAlign w:val="center"/>
            <w:hideMark/>
          </w:tcPr>
          <w:p w14:paraId="05270B3B" w14:textId="77777777" w:rsidR="00574BB1" w:rsidRPr="00574BB1" w:rsidRDefault="00574BB1" w:rsidP="00574BB1">
            <w:r w:rsidRPr="00574BB1">
              <w:t>Capability Enablement</w:t>
            </w:r>
          </w:p>
        </w:tc>
        <w:tc>
          <w:tcPr>
            <w:tcW w:w="0" w:type="auto"/>
            <w:vAlign w:val="center"/>
            <w:hideMark/>
          </w:tcPr>
          <w:p w14:paraId="45E68E8E" w14:textId="77777777" w:rsidR="00574BB1" w:rsidRPr="00574BB1" w:rsidRDefault="00574BB1" w:rsidP="00574BB1">
            <w:r w:rsidRPr="00574BB1">
              <w:t>Training, change management, and leadership development to embed skills and sustain transformation in your organization.</w:t>
            </w:r>
          </w:p>
        </w:tc>
      </w:tr>
    </w:tbl>
    <w:p w14:paraId="1B050731" w14:textId="77777777" w:rsidR="00574BB1" w:rsidRDefault="00574BB1" w:rsidP="00574BB1">
      <w:pPr>
        <w:rPr>
          <w:b/>
          <w:bCs/>
        </w:rPr>
      </w:pPr>
    </w:p>
    <w:p w14:paraId="1291C2C9" w14:textId="77777777" w:rsidR="00574BB1" w:rsidRDefault="00574BB1" w:rsidP="00574BB1">
      <w:pPr>
        <w:rPr>
          <w:b/>
          <w:bCs/>
        </w:rPr>
      </w:pPr>
    </w:p>
    <w:p w14:paraId="15805E72" w14:textId="2AF19FF2" w:rsidR="00574BB1" w:rsidRPr="00574BB1" w:rsidRDefault="00574BB1" w:rsidP="00574BB1">
      <w:pPr>
        <w:rPr>
          <w:b/>
          <w:bCs/>
        </w:rPr>
      </w:pPr>
      <w:r w:rsidRPr="00574BB1">
        <w:rPr>
          <w:b/>
          <w:bCs/>
        </w:rPr>
        <w:t>Our Services</w:t>
      </w:r>
    </w:p>
    <w:p w14:paraId="78B3EC6A" w14:textId="77777777" w:rsidR="00574BB1" w:rsidRPr="00574BB1" w:rsidRDefault="00574BB1" w:rsidP="00574BB1">
      <w:pPr>
        <w:rPr>
          <w:b/>
          <w:bCs/>
        </w:rPr>
      </w:pPr>
      <w:r w:rsidRPr="00574BB1">
        <w:rPr>
          <w:b/>
          <w:bCs/>
        </w:rPr>
        <w:t>Financial Advisory for Businesses</w:t>
      </w:r>
    </w:p>
    <w:p w14:paraId="298196C5" w14:textId="77777777" w:rsidR="00574BB1" w:rsidRPr="00574BB1" w:rsidRDefault="00574BB1" w:rsidP="00574BB1">
      <w:pPr>
        <w:rPr>
          <w:b/>
          <w:bCs/>
        </w:rPr>
      </w:pPr>
      <w:r w:rsidRPr="00574BB1">
        <w:rPr>
          <w:b/>
          <w:bCs/>
        </w:rPr>
        <w:t>Strategic Financial Leadership That Drives Growth</w:t>
      </w:r>
    </w:p>
    <w:p w14:paraId="6B81CB92" w14:textId="77777777" w:rsidR="00574BB1" w:rsidRPr="00574BB1" w:rsidRDefault="00574BB1" w:rsidP="00574BB1">
      <w:r w:rsidRPr="00574BB1">
        <w:t>In today's competitive business landscape, robust financial leadership determines whether companies thrive or struggle. Kyzer's comprehensive financial advisory services empower businesses to make informed decisions about capital allocation, budgeting strategies, funding opportunities, risk management, and long-term financial planning.</w:t>
      </w:r>
    </w:p>
    <w:p w14:paraId="6D6B8F3B" w14:textId="77777777" w:rsidR="00574BB1" w:rsidRPr="00574BB1" w:rsidRDefault="00574BB1" w:rsidP="00574BB1">
      <w:r w:rsidRPr="00574BB1">
        <w:t xml:space="preserve">Our experienced financial advisors work closely with leadership teams to align your financial roadmap with strategic business objectives. We optimize for sustainable growth, </w:t>
      </w:r>
      <w:r w:rsidRPr="00574BB1">
        <w:lastRenderedPageBreak/>
        <w:t>operational resilience, and enhanced stakeholder value through customized financial solutions.</w:t>
      </w:r>
    </w:p>
    <w:p w14:paraId="5262B98D" w14:textId="77777777" w:rsidR="00574BB1" w:rsidRPr="00574BB1" w:rsidRDefault="00574BB1" w:rsidP="00574BB1">
      <w:r w:rsidRPr="00574BB1">
        <w:rPr>
          <w:b/>
          <w:bCs/>
        </w:rPr>
        <w:t>Our Financial Advisory Services Include:</w:t>
      </w:r>
    </w:p>
    <w:p w14:paraId="30753E73" w14:textId="77777777" w:rsidR="00574BB1" w:rsidRPr="00574BB1" w:rsidRDefault="00574BB1" w:rsidP="00574BB1">
      <w:pPr>
        <w:numPr>
          <w:ilvl w:val="0"/>
          <w:numId w:val="1"/>
        </w:numPr>
      </w:pPr>
      <w:r w:rsidRPr="00574BB1">
        <w:rPr>
          <w:b/>
          <w:bCs/>
        </w:rPr>
        <w:t>Capital Allocation Strategy</w:t>
      </w:r>
      <w:r w:rsidRPr="00574BB1">
        <w:t xml:space="preserve"> - Optimize resource deployment across initiatives, divisions, and investments to maximize ROI</w:t>
      </w:r>
    </w:p>
    <w:p w14:paraId="1CE98EA8" w14:textId="77777777" w:rsidR="00574BB1" w:rsidRPr="00574BB1" w:rsidRDefault="00574BB1" w:rsidP="00574BB1">
      <w:pPr>
        <w:numPr>
          <w:ilvl w:val="0"/>
          <w:numId w:val="1"/>
        </w:numPr>
      </w:pPr>
      <w:r w:rsidRPr="00574BB1">
        <w:rPr>
          <w:b/>
          <w:bCs/>
        </w:rPr>
        <w:t>Budget Planning &amp; Forecasting</w:t>
      </w:r>
      <w:r w:rsidRPr="00574BB1">
        <w:t xml:space="preserve"> - Develop comprehensive budgets with accurate projections that support strategic decision-making</w:t>
      </w:r>
    </w:p>
    <w:p w14:paraId="47128472" w14:textId="77777777" w:rsidR="00574BB1" w:rsidRPr="00574BB1" w:rsidRDefault="00574BB1" w:rsidP="00574BB1">
      <w:pPr>
        <w:numPr>
          <w:ilvl w:val="0"/>
          <w:numId w:val="1"/>
        </w:numPr>
      </w:pPr>
      <w:r w:rsidRPr="00574BB1">
        <w:rPr>
          <w:b/>
          <w:bCs/>
        </w:rPr>
        <w:t>Funding &amp; Investment Advisory</w:t>
      </w:r>
      <w:r w:rsidRPr="00574BB1">
        <w:t xml:space="preserve"> - Navigate equity raises, debt financing, venture capital, and alternative funding sources</w:t>
      </w:r>
    </w:p>
    <w:p w14:paraId="2C6FD2D8" w14:textId="77777777" w:rsidR="00574BB1" w:rsidRPr="00574BB1" w:rsidRDefault="00574BB1" w:rsidP="00574BB1">
      <w:pPr>
        <w:numPr>
          <w:ilvl w:val="0"/>
          <w:numId w:val="1"/>
        </w:numPr>
      </w:pPr>
      <w:r w:rsidRPr="00574BB1">
        <w:rPr>
          <w:b/>
          <w:bCs/>
        </w:rPr>
        <w:t>Financial Risk Assessment</w:t>
      </w:r>
      <w:r w:rsidRPr="00574BB1">
        <w:t xml:space="preserve"> - Identify vulnerabilities and implement risk mitigation strategies to protect business continuity</w:t>
      </w:r>
    </w:p>
    <w:p w14:paraId="58F8829B" w14:textId="77777777" w:rsidR="00574BB1" w:rsidRPr="00574BB1" w:rsidRDefault="00574BB1" w:rsidP="00574BB1">
      <w:pPr>
        <w:numPr>
          <w:ilvl w:val="0"/>
          <w:numId w:val="1"/>
        </w:numPr>
      </w:pPr>
      <w:r w:rsidRPr="00574BB1">
        <w:rPr>
          <w:b/>
          <w:bCs/>
        </w:rPr>
        <w:t>Scenario Planning &amp; Modeling</w:t>
      </w:r>
      <w:r w:rsidRPr="00574BB1">
        <w:t xml:space="preserve"> - Prepare for multiple business outcomes with sophisticated financial modeling</w:t>
      </w:r>
    </w:p>
    <w:p w14:paraId="50B761DA" w14:textId="77777777" w:rsidR="00574BB1" w:rsidRPr="00574BB1" w:rsidRDefault="00574BB1" w:rsidP="00574BB1">
      <w:r w:rsidRPr="00574BB1">
        <w:t>Whether you're scaling operations, navigating a business pivot, pursuing market expansion, or preparing for acquisition, we design a custom financial architecture that transforms your ambition into achievable results.</w:t>
      </w:r>
    </w:p>
    <w:p w14:paraId="2631D777" w14:textId="77777777" w:rsidR="00574BB1" w:rsidRPr="00574BB1" w:rsidRDefault="00574BB1" w:rsidP="00574BB1">
      <w:r w:rsidRPr="00574BB1">
        <w:pict w14:anchorId="219F6F20">
          <v:rect id="_x0000_i1049" style="width:0;height:1.5pt" o:hralign="center" o:hrstd="t" o:hr="t" fillcolor="#a0a0a0" stroked="f"/>
        </w:pict>
      </w:r>
    </w:p>
    <w:p w14:paraId="6123BFF4" w14:textId="77777777" w:rsidR="00574BB1" w:rsidRPr="00574BB1" w:rsidRDefault="00574BB1" w:rsidP="00574BB1">
      <w:pPr>
        <w:rPr>
          <w:b/>
          <w:bCs/>
        </w:rPr>
      </w:pPr>
      <w:r w:rsidRPr="00574BB1">
        <w:rPr>
          <w:b/>
          <w:bCs/>
        </w:rPr>
        <w:t>Business Consulting Services</w:t>
      </w:r>
    </w:p>
    <w:p w14:paraId="3387D7AC" w14:textId="77777777" w:rsidR="00574BB1" w:rsidRPr="00574BB1" w:rsidRDefault="00574BB1" w:rsidP="00574BB1">
      <w:pPr>
        <w:rPr>
          <w:b/>
          <w:bCs/>
        </w:rPr>
      </w:pPr>
      <w:r w:rsidRPr="00574BB1">
        <w:rPr>
          <w:b/>
          <w:bCs/>
        </w:rPr>
        <w:t>Operational Excellence Through Strategic Transformation</w:t>
      </w:r>
    </w:p>
    <w:p w14:paraId="7D69A7C4" w14:textId="77777777" w:rsidR="00574BB1" w:rsidRPr="00574BB1" w:rsidRDefault="00574BB1" w:rsidP="00574BB1">
      <w:r w:rsidRPr="00574BB1">
        <w:t>Sustainable competitive advantage requires both operational excellence and strategic clarity. Kyzer's business consulting practice helps organizations refine processes, optimize product and service portfolios, design scalable workflows, and strengthen organizational alignment from the C-suite to frontline teams.</w:t>
      </w:r>
    </w:p>
    <w:p w14:paraId="5955F294" w14:textId="77777777" w:rsidR="00574BB1" w:rsidRPr="00574BB1" w:rsidRDefault="00574BB1" w:rsidP="00574BB1">
      <w:r w:rsidRPr="00574BB1">
        <w:t>Our consultants diagnose operational bottlenecks, define actionable strategic frameworks, and guide the execution of transformational changes that measurably improve efficiency, profit margins, and market positioning.</w:t>
      </w:r>
    </w:p>
    <w:p w14:paraId="5147F2A7" w14:textId="77777777" w:rsidR="00574BB1" w:rsidRPr="00574BB1" w:rsidRDefault="00574BB1" w:rsidP="00574BB1">
      <w:r w:rsidRPr="00574BB1">
        <w:rPr>
          <w:b/>
          <w:bCs/>
        </w:rPr>
        <w:t>Our Business Consulting Expertise:</w:t>
      </w:r>
    </w:p>
    <w:p w14:paraId="5034D72B" w14:textId="77777777" w:rsidR="00574BB1" w:rsidRPr="00574BB1" w:rsidRDefault="00574BB1" w:rsidP="00574BB1">
      <w:pPr>
        <w:numPr>
          <w:ilvl w:val="0"/>
          <w:numId w:val="2"/>
        </w:numPr>
      </w:pPr>
      <w:r w:rsidRPr="00574BB1">
        <w:rPr>
          <w:b/>
          <w:bCs/>
        </w:rPr>
        <w:t>Process Optimization</w:t>
      </w:r>
      <w:r w:rsidRPr="00574BB1">
        <w:t xml:space="preserve"> - Streamline operations to eliminate waste, reduce costs, and accelerate time-to-market</w:t>
      </w:r>
    </w:p>
    <w:p w14:paraId="162F790C" w14:textId="77777777" w:rsidR="00574BB1" w:rsidRPr="00574BB1" w:rsidRDefault="00574BB1" w:rsidP="00574BB1">
      <w:pPr>
        <w:numPr>
          <w:ilvl w:val="0"/>
          <w:numId w:val="2"/>
        </w:numPr>
      </w:pPr>
      <w:r w:rsidRPr="00574BB1">
        <w:rPr>
          <w:b/>
          <w:bCs/>
        </w:rPr>
        <w:t>Strategic Planning &amp; Execution</w:t>
      </w:r>
      <w:r w:rsidRPr="00574BB1">
        <w:t xml:space="preserve"> - Develop comprehensive strategies with clear roadmaps and accountability structures</w:t>
      </w:r>
    </w:p>
    <w:p w14:paraId="36436E78" w14:textId="77777777" w:rsidR="00574BB1" w:rsidRPr="00574BB1" w:rsidRDefault="00574BB1" w:rsidP="00574BB1">
      <w:pPr>
        <w:numPr>
          <w:ilvl w:val="0"/>
          <w:numId w:val="2"/>
        </w:numPr>
      </w:pPr>
      <w:r w:rsidRPr="00574BB1">
        <w:rPr>
          <w:b/>
          <w:bCs/>
        </w:rPr>
        <w:lastRenderedPageBreak/>
        <w:t>Portfolio Management</w:t>
      </w:r>
      <w:r w:rsidRPr="00574BB1">
        <w:t xml:space="preserve"> - Rationalize product and service offerings to focus resources on high-value opportunities</w:t>
      </w:r>
    </w:p>
    <w:p w14:paraId="53F1B268" w14:textId="77777777" w:rsidR="00574BB1" w:rsidRPr="00574BB1" w:rsidRDefault="00574BB1" w:rsidP="00574BB1">
      <w:pPr>
        <w:numPr>
          <w:ilvl w:val="0"/>
          <w:numId w:val="2"/>
        </w:numPr>
      </w:pPr>
      <w:r w:rsidRPr="00574BB1">
        <w:rPr>
          <w:b/>
          <w:bCs/>
        </w:rPr>
        <w:t>Organizational Design</w:t>
      </w:r>
      <w:r w:rsidRPr="00574BB1">
        <w:t xml:space="preserve"> - Align structure, roles, and responsibilities with strategic priorities</w:t>
      </w:r>
    </w:p>
    <w:p w14:paraId="7A561E30" w14:textId="77777777" w:rsidR="00574BB1" w:rsidRPr="00574BB1" w:rsidRDefault="00574BB1" w:rsidP="00574BB1">
      <w:pPr>
        <w:numPr>
          <w:ilvl w:val="0"/>
          <w:numId w:val="2"/>
        </w:numPr>
      </w:pPr>
      <w:r w:rsidRPr="00574BB1">
        <w:rPr>
          <w:b/>
          <w:bCs/>
        </w:rPr>
        <w:t>Change Management</w:t>
      </w:r>
      <w:r w:rsidRPr="00574BB1">
        <w:t xml:space="preserve"> - Navigate transitions smoothly with proven frameworks that drive adoption and minimize disruption</w:t>
      </w:r>
    </w:p>
    <w:p w14:paraId="54D1128B" w14:textId="77777777" w:rsidR="00574BB1" w:rsidRPr="00574BB1" w:rsidRDefault="00574BB1" w:rsidP="00574BB1">
      <w:pPr>
        <w:numPr>
          <w:ilvl w:val="0"/>
          <w:numId w:val="2"/>
        </w:numPr>
      </w:pPr>
      <w:r w:rsidRPr="00574BB1">
        <w:rPr>
          <w:b/>
          <w:bCs/>
        </w:rPr>
        <w:t>Performance Improvement</w:t>
      </w:r>
      <w:r w:rsidRPr="00574BB1">
        <w:t xml:space="preserve"> - Implement metrics, dashboards, and continuous improvement methodologies</w:t>
      </w:r>
    </w:p>
    <w:p w14:paraId="73C1491E" w14:textId="77777777" w:rsidR="00574BB1" w:rsidRPr="00574BB1" w:rsidRDefault="00574BB1" w:rsidP="00574BB1">
      <w:r w:rsidRPr="00574BB1">
        <w:t>We don't just provide recommendations—we become your strategic partner in executing transformation, staying engaged until measurable results are achieved.</w:t>
      </w:r>
    </w:p>
    <w:p w14:paraId="591EEFF2" w14:textId="77777777" w:rsidR="00574BB1" w:rsidRPr="00574BB1" w:rsidRDefault="00574BB1" w:rsidP="00574BB1">
      <w:r w:rsidRPr="00574BB1">
        <w:pict w14:anchorId="7C76ECD9">
          <v:rect id="_x0000_i1050" style="width:0;height:1.5pt" o:hralign="center" o:hrstd="t" o:hr="t" fillcolor="#a0a0a0" stroked="f"/>
        </w:pict>
      </w:r>
    </w:p>
    <w:p w14:paraId="12E7EE0F" w14:textId="77777777" w:rsidR="00574BB1" w:rsidRPr="00574BB1" w:rsidRDefault="00574BB1" w:rsidP="00574BB1">
      <w:pPr>
        <w:rPr>
          <w:b/>
          <w:bCs/>
        </w:rPr>
      </w:pPr>
      <w:r w:rsidRPr="00574BB1">
        <w:rPr>
          <w:b/>
          <w:bCs/>
        </w:rPr>
        <w:t>Data &amp; Analytics Solutions</w:t>
      </w:r>
    </w:p>
    <w:p w14:paraId="66A47270" w14:textId="77777777" w:rsidR="00574BB1" w:rsidRPr="00574BB1" w:rsidRDefault="00574BB1" w:rsidP="00574BB1">
      <w:pPr>
        <w:rPr>
          <w:b/>
          <w:bCs/>
        </w:rPr>
      </w:pPr>
      <w:r w:rsidRPr="00574BB1">
        <w:rPr>
          <w:b/>
          <w:bCs/>
        </w:rPr>
        <w:t>Transform Data Into Actionable Business Intelligence</w:t>
      </w:r>
    </w:p>
    <w:p w14:paraId="4DC72D58" w14:textId="77777777" w:rsidR="00574BB1" w:rsidRPr="00574BB1" w:rsidRDefault="00574BB1" w:rsidP="00574BB1">
      <w:r w:rsidRPr="00574BB1">
        <w:t>Modern businesses require real-time insights to make confident decisions in rapidly changing markets. Kyzer's data and analytics services transform raw information into strategic advantages through integrated data infrastructure, predictive modeling, interactive dashboards, and automated analytics workflows.</w:t>
      </w:r>
    </w:p>
    <w:p w14:paraId="6D237011" w14:textId="77777777" w:rsidR="00574BB1" w:rsidRPr="00574BB1" w:rsidRDefault="00574BB1" w:rsidP="00574BB1">
      <w:r w:rsidRPr="00574BB1">
        <w:t>Our data scientists and analytics experts help you monitor critical KPIs, simulate business scenarios, identify emerging opportunities, and detect risks before they impact performance.</w:t>
      </w:r>
    </w:p>
    <w:p w14:paraId="038F39FC" w14:textId="77777777" w:rsidR="00574BB1" w:rsidRPr="00574BB1" w:rsidRDefault="00574BB1" w:rsidP="00574BB1">
      <w:r w:rsidRPr="00574BB1">
        <w:rPr>
          <w:b/>
          <w:bCs/>
        </w:rPr>
        <w:t>Our Data &amp; Analytics Capabilities:</w:t>
      </w:r>
    </w:p>
    <w:p w14:paraId="28B02B20" w14:textId="77777777" w:rsidR="00574BB1" w:rsidRPr="00574BB1" w:rsidRDefault="00574BB1" w:rsidP="00574BB1">
      <w:pPr>
        <w:numPr>
          <w:ilvl w:val="0"/>
          <w:numId w:val="3"/>
        </w:numPr>
      </w:pPr>
      <w:r w:rsidRPr="00574BB1">
        <w:rPr>
          <w:b/>
          <w:bCs/>
        </w:rPr>
        <w:t>Data Infrastructure &amp; Integration</w:t>
      </w:r>
      <w:r w:rsidRPr="00574BB1">
        <w:t xml:space="preserve"> - Build scalable data warehouses and integrate disparate sources into unified systems</w:t>
      </w:r>
    </w:p>
    <w:p w14:paraId="09733568" w14:textId="77777777" w:rsidR="00574BB1" w:rsidRPr="00574BB1" w:rsidRDefault="00574BB1" w:rsidP="00574BB1">
      <w:pPr>
        <w:numPr>
          <w:ilvl w:val="0"/>
          <w:numId w:val="3"/>
        </w:numPr>
      </w:pPr>
      <w:r w:rsidRPr="00574BB1">
        <w:rPr>
          <w:b/>
          <w:bCs/>
        </w:rPr>
        <w:t>Business Intelligence Dashboards</w:t>
      </w:r>
      <w:r w:rsidRPr="00574BB1">
        <w:t xml:space="preserve"> - Create intuitive, real-time visualizations that make complex data accessible to all stakeholders</w:t>
      </w:r>
    </w:p>
    <w:p w14:paraId="23D494E6" w14:textId="77777777" w:rsidR="00574BB1" w:rsidRPr="00574BB1" w:rsidRDefault="00574BB1" w:rsidP="00574BB1">
      <w:pPr>
        <w:numPr>
          <w:ilvl w:val="0"/>
          <w:numId w:val="3"/>
        </w:numPr>
      </w:pPr>
      <w:r w:rsidRPr="00574BB1">
        <w:rPr>
          <w:b/>
          <w:bCs/>
        </w:rPr>
        <w:t>Predictive Analytics &amp; Forecasting</w:t>
      </w:r>
      <w:r w:rsidRPr="00574BB1">
        <w:t xml:space="preserve"> - Leverage machine learning and statistical modeling to anticipate trends and outcomes</w:t>
      </w:r>
    </w:p>
    <w:p w14:paraId="2D610549" w14:textId="77777777" w:rsidR="00574BB1" w:rsidRPr="00574BB1" w:rsidRDefault="00574BB1" w:rsidP="00574BB1">
      <w:pPr>
        <w:numPr>
          <w:ilvl w:val="0"/>
          <w:numId w:val="3"/>
        </w:numPr>
      </w:pPr>
      <w:r w:rsidRPr="00574BB1">
        <w:rPr>
          <w:b/>
          <w:bCs/>
        </w:rPr>
        <w:t>KPI Development &amp; Tracking</w:t>
      </w:r>
      <w:r w:rsidRPr="00574BB1">
        <w:t xml:space="preserve"> - Define meaningful metrics aligned with strategic objectives and implement continuous monitoring</w:t>
      </w:r>
    </w:p>
    <w:p w14:paraId="7E14912A" w14:textId="77777777" w:rsidR="00574BB1" w:rsidRPr="00574BB1" w:rsidRDefault="00574BB1" w:rsidP="00574BB1">
      <w:pPr>
        <w:numPr>
          <w:ilvl w:val="0"/>
          <w:numId w:val="3"/>
        </w:numPr>
      </w:pPr>
      <w:r w:rsidRPr="00574BB1">
        <w:rPr>
          <w:b/>
          <w:bCs/>
        </w:rPr>
        <w:t>Advanced Analytics</w:t>
      </w:r>
      <w:r w:rsidRPr="00574BB1">
        <w:t xml:space="preserve"> - Apply sophisticated techniques including customer segmentation, cohort analysis, and attribution modeling</w:t>
      </w:r>
    </w:p>
    <w:p w14:paraId="7611FBAE" w14:textId="77777777" w:rsidR="00574BB1" w:rsidRPr="00574BB1" w:rsidRDefault="00574BB1" w:rsidP="00574BB1">
      <w:pPr>
        <w:numPr>
          <w:ilvl w:val="0"/>
          <w:numId w:val="3"/>
        </w:numPr>
      </w:pPr>
      <w:r w:rsidRPr="00574BB1">
        <w:rPr>
          <w:b/>
          <w:bCs/>
        </w:rPr>
        <w:lastRenderedPageBreak/>
        <w:t>Data Governance &amp; Quality</w:t>
      </w:r>
      <w:r w:rsidRPr="00574BB1">
        <w:t xml:space="preserve"> - Establish processes that ensure data accuracy, security, and compliance</w:t>
      </w:r>
    </w:p>
    <w:p w14:paraId="2AF13321" w14:textId="77777777" w:rsidR="00574BB1" w:rsidRPr="00574BB1" w:rsidRDefault="00574BB1" w:rsidP="00574BB1">
      <w:r w:rsidRPr="00574BB1">
        <w:t>With our data services, you gain unprecedented clarity over business performance, uncover hidden patterns and trends, and make evidence-based decisions that drive measurable outcomes—not educated guesses.</w:t>
      </w:r>
    </w:p>
    <w:p w14:paraId="024348A4" w14:textId="77777777" w:rsidR="00574BB1" w:rsidRPr="00574BB1" w:rsidRDefault="00574BB1" w:rsidP="00574BB1">
      <w:r w:rsidRPr="00574BB1">
        <w:pict w14:anchorId="796932F2">
          <v:rect id="_x0000_i1051" style="width:0;height:1.5pt" o:hralign="center" o:hrstd="t" o:hr="t" fillcolor="#a0a0a0" stroked="f"/>
        </w:pict>
      </w:r>
    </w:p>
    <w:p w14:paraId="6A467246" w14:textId="77777777" w:rsidR="00574BB1" w:rsidRPr="00574BB1" w:rsidRDefault="00574BB1" w:rsidP="00574BB1">
      <w:pPr>
        <w:rPr>
          <w:b/>
          <w:bCs/>
        </w:rPr>
      </w:pPr>
      <w:r w:rsidRPr="00574BB1">
        <w:rPr>
          <w:b/>
          <w:bCs/>
        </w:rPr>
        <w:t>Capability Enablement &amp; Training</w:t>
      </w:r>
    </w:p>
    <w:p w14:paraId="2B9AD833" w14:textId="77777777" w:rsidR="00574BB1" w:rsidRPr="00574BB1" w:rsidRDefault="00574BB1" w:rsidP="00574BB1">
      <w:pPr>
        <w:rPr>
          <w:b/>
          <w:bCs/>
        </w:rPr>
      </w:pPr>
      <w:r w:rsidRPr="00574BB1">
        <w:rPr>
          <w:b/>
          <w:bCs/>
        </w:rPr>
        <w:t>Build Internal Capacity for Sustainable Transformation</w:t>
      </w:r>
    </w:p>
    <w:p w14:paraId="6E64F52A" w14:textId="77777777" w:rsidR="00574BB1" w:rsidRPr="00574BB1" w:rsidRDefault="00574BB1" w:rsidP="00574BB1">
      <w:r w:rsidRPr="00574BB1">
        <w:t>Even the most brilliant strategy fails without people equipped to execute it effectively. Kyzer's capability enablement services focus on building lasting internal capacity through comprehensive training programs, executive coaching, leadership development, and change adoption support.</w:t>
      </w:r>
    </w:p>
    <w:p w14:paraId="321E47E4" w14:textId="77777777" w:rsidR="00574BB1" w:rsidRPr="00574BB1" w:rsidRDefault="00574BB1" w:rsidP="00574BB1">
      <w:r w:rsidRPr="00574BB1">
        <w:t>We partner with your teams to embed new methodologies, accelerate digital literacy, develop critical competencies, and cultivate a culture of continuous improvement and innovation.</w:t>
      </w:r>
    </w:p>
    <w:p w14:paraId="4EB8C494" w14:textId="77777777" w:rsidR="00574BB1" w:rsidRPr="00574BB1" w:rsidRDefault="00574BB1" w:rsidP="00574BB1">
      <w:r w:rsidRPr="00574BB1">
        <w:rPr>
          <w:b/>
          <w:bCs/>
        </w:rPr>
        <w:t>Our Capability Enablement Services:</w:t>
      </w:r>
    </w:p>
    <w:p w14:paraId="215A37EF" w14:textId="77777777" w:rsidR="00574BB1" w:rsidRPr="00574BB1" w:rsidRDefault="00574BB1" w:rsidP="00574BB1">
      <w:pPr>
        <w:numPr>
          <w:ilvl w:val="0"/>
          <w:numId w:val="4"/>
        </w:numPr>
      </w:pPr>
      <w:r w:rsidRPr="00574BB1">
        <w:rPr>
          <w:b/>
          <w:bCs/>
        </w:rPr>
        <w:t>Custom Training Programs</w:t>
      </w:r>
      <w:r w:rsidRPr="00574BB1">
        <w:t xml:space="preserve"> - Design and deliver targeted learning experiences for technical skills, leadership competencies, and process adoption</w:t>
      </w:r>
    </w:p>
    <w:p w14:paraId="1D20A152" w14:textId="77777777" w:rsidR="00574BB1" w:rsidRPr="00574BB1" w:rsidRDefault="00574BB1" w:rsidP="00574BB1">
      <w:pPr>
        <w:numPr>
          <w:ilvl w:val="0"/>
          <w:numId w:val="4"/>
        </w:numPr>
      </w:pPr>
      <w:r w:rsidRPr="00574BB1">
        <w:rPr>
          <w:b/>
          <w:bCs/>
        </w:rPr>
        <w:t>Executive &amp; Leadership Coaching</w:t>
      </w:r>
      <w:r w:rsidRPr="00574BB1">
        <w:t xml:space="preserve"> - Develop high-potential leaders through one-on-one coaching and peer learning cohorts</w:t>
      </w:r>
    </w:p>
    <w:p w14:paraId="07D983EF" w14:textId="77777777" w:rsidR="00574BB1" w:rsidRPr="00574BB1" w:rsidRDefault="00574BB1" w:rsidP="00574BB1">
      <w:pPr>
        <w:numPr>
          <w:ilvl w:val="0"/>
          <w:numId w:val="4"/>
        </w:numPr>
      </w:pPr>
      <w:r w:rsidRPr="00574BB1">
        <w:rPr>
          <w:b/>
          <w:bCs/>
        </w:rPr>
        <w:t>Change Adoption &amp; Communication</w:t>
      </w:r>
      <w:r w:rsidRPr="00574BB1">
        <w:t xml:space="preserve"> - Create engagement strategies that build buy-in and accelerate transformation initiatives</w:t>
      </w:r>
    </w:p>
    <w:p w14:paraId="3EA723B1" w14:textId="77777777" w:rsidR="00574BB1" w:rsidRPr="00574BB1" w:rsidRDefault="00574BB1" w:rsidP="00574BB1">
      <w:pPr>
        <w:numPr>
          <w:ilvl w:val="0"/>
          <w:numId w:val="4"/>
        </w:numPr>
      </w:pPr>
      <w:r w:rsidRPr="00574BB1">
        <w:rPr>
          <w:b/>
          <w:bCs/>
        </w:rPr>
        <w:t>Digital Skills Development</w:t>
      </w:r>
      <w:r w:rsidRPr="00574BB1">
        <w:t xml:space="preserve"> - Upskill teams in data literacy, analytics tools, automation platforms, and emerging technologies</w:t>
      </w:r>
    </w:p>
    <w:p w14:paraId="2D111C29" w14:textId="77777777" w:rsidR="00574BB1" w:rsidRPr="00574BB1" w:rsidRDefault="00574BB1" w:rsidP="00574BB1">
      <w:pPr>
        <w:numPr>
          <w:ilvl w:val="0"/>
          <w:numId w:val="4"/>
        </w:numPr>
      </w:pPr>
      <w:r w:rsidRPr="00574BB1">
        <w:rPr>
          <w:b/>
          <w:bCs/>
        </w:rPr>
        <w:t>Knowledge Transfer &amp; Documentation</w:t>
      </w:r>
      <w:r w:rsidRPr="00574BB1">
        <w:t xml:space="preserve"> - Capture institutional knowledge and create resources that support ongoing learning</w:t>
      </w:r>
    </w:p>
    <w:p w14:paraId="04722917" w14:textId="77777777" w:rsidR="00574BB1" w:rsidRPr="00574BB1" w:rsidRDefault="00574BB1" w:rsidP="00574BB1">
      <w:pPr>
        <w:numPr>
          <w:ilvl w:val="0"/>
          <w:numId w:val="4"/>
        </w:numPr>
      </w:pPr>
      <w:r w:rsidRPr="00574BB1">
        <w:rPr>
          <w:b/>
          <w:bCs/>
        </w:rPr>
        <w:t>Performance Coaching</w:t>
      </w:r>
      <w:r w:rsidRPr="00574BB1">
        <w:t xml:space="preserve"> - Provide targeted support to individuals and teams to improve productivity and effectiveness</w:t>
      </w:r>
    </w:p>
    <w:p w14:paraId="2A9F02D1" w14:textId="77777777" w:rsidR="00574BB1" w:rsidRPr="00574BB1" w:rsidRDefault="00574BB1" w:rsidP="00574BB1">
      <w:r w:rsidRPr="00574BB1">
        <w:t>Our goal is to make your organization self-sustaining in its transformation journey, reducing dependency on external consultants while building a resilient, adaptive workforce capable of navigating future challenges.</w:t>
      </w:r>
    </w:p>
    <w:p w14:paraId="313BCCE4" w14:textId="77777777" w:rsidR="00574BB1" w:rsidRPr="00574BB1" w:rsidRDefault="00574BB1" w:rsidP="00574BB1">
      <w:r w:rsidRPr="00574BB1">
        <w:lastRenderedPageBreak/>
        <w:pict w14:anchorId="53D46054">
          <v:rect id="_x0000_i1052" style="width:0;height:1.5pt" o:hralign="center" o:hrstd="t" o:hr="t" fillcolor="#a0a0a0" stroked="f"/>
        </w:pict>
      </w:r>
    </w:p>
    <w:p w14:paraId="44CDE741" w14:textId="6B22ED49" w:rsidR="00574BB1" w:rsidRPr="00574BB1" w:rsidRDefault="00574BB1" w:rsidP="00574BB1">
      <w:pPr>
        <w:rPr>
          <w:b/>
          <w:bCs/>
        </w:rPr>
      </w:pPr>
      <w:r w:rsidRPr="00574BB1">
        <w:rPr>
          <w:b/>
          <w:bCs/>
        </w:rPr>
        <w:t>Why Choose Kyzer?</w:t>
      </w:r>
      <w:r>
        <w:rPr>
          <w:b/>
          <w:bCs/>
        </w:rPr>
        <w:t xml:space="preserve"> -  V</w:t>
      </w:r>
      <w:r w:rsidRPr="00574BB1">
        <w:rPr>
          <w:b/>
          <w:bCs/>
        </w:rPr>
        <w:t>alue Proposition</w:t>
      </w:r>
    </w:p>
    <w:p w14:paraId="2A2D8394" w14:textId="77777777" w:rsidR="00574BB1" w:rsidRPr="00574BB1" w:rsidRDefault="00574BB1" w:rsidP="00574BB1">
      <w:pPr>
        <w:numPr>
          <w:ilvl w:val="0"/>
          <w:numId w:val="5"/>
        </w:numPr>
      </w:pPr>
      <w:r w:rsidRPr="00574BB1">
        <w:t>Holistic Approach</w:t>
      </w:r>
      <w:r w:rsidRPr="00574BB1">
        <w:br/>
        <w:t>We don’t just give you reports — we blend financial acumen, data-driven insights, and organizational capacity to make strategy actionable.</w:t>
      </w:r>
    </w:p>
    <w:p w14:paraId="2F1D8BE0" w14:textId="77777777" w:rsidR="00574BB1" w:rsidRPr="00574BB1" w:rsidRDefault="00574BB1" w:rsidP="00574BB1">
      <w:pPr>
        <w:numPr>
          <w:ilvl w:val="0"/>
          <w:numId w:val="5"/>
        </w:numPr>
      </w:pPr>
      <w:r w:rsidRPr="00574BB1">
        <w:t>Tailored, Not Template</w:t>
      </w:r>
      <w:r w:rsidRPr="00574BB1">
        <w:br/>
        <w:t>Every business is different. Our solutions are customized, not cookie-cutter.</w:t>
      </w:r>
    </w:p>
    <w:p w14:paraId="1B8BD250" w14:textId="77777777" w:rsidR="00574BB1" w:rsidRPr="00574BB1" w:rsidRDefault="00574BB1" w:rsidP="00574BB1">
      <w:pPr>
        <w:numPr>
          <w:ilvl w:val="0"/>
          <w:numId w:val="5"/>
        </w:numPr>
      </w:pPr>
      <w:r w:rsidRPr="00574BB1">
        <w:t>Sustainable Impact</w:t>
      </w:r>
      <w:r w:rsidRPr="00574BB1">
        <w:br/>
        <w:t xml:space="preserve">We embed </w:t>
      </w:r>
      <w:proofErr w:type="gramStart"/>
      <w:r w:rsidRPr="00574BB1">
        <w:t>capabilities</w:t>
      </w:r>
      <w:proofErr w:type="gramEnd"/>
      <w:r w:rsidRPr="00574BB1">
        <w:t xml:space="preserve"> so the change lasts beyond consulting engagements.</w:t>
      </w:r>
    </w:p>
    <w:p w14:paraId="5E101AE8" w14:textId="77777777" w:rsidR="00574BB1" w:rsidRPr="00574BB1" w:rsidRDefault="00574BB1" w:rsidP="00574BB1">
      <w:pPr>
        <w:numPr>
          <w:ilvl w:val="0"/>
          <w:numId w:val="5"/>
        </w:numPr>
      </w:pPr>
      <w:r w:rsidRPr="00574BB1">
        <w:t>Trusted Partnership</w:t>
      </w:r>
      <w:r w:rsidRPr="00574BB1">
        <w:br/>
        <w:t>Your goals become our mission. We’re committed to transparency, alignment, and long-term success.</w:t>
      </w:r>
    </w:p>
    <w:p w14:paraId="74685410" w14:textId="77777777" w:rsidR="00574BB1" w:rsidRPr="00574BB1" w:rsidRDefault="00574BB1" w:rsidP="00574BB1">
      <w:r w:rsidRPr="00574BB1">
        <w:t>At Kyzer, we combine deep industry expertise with a collaborative approach that prioritizes your long-term success. We measure our impact not by deliverables alone, but by the sustainable value we help you create.</w:t>
      </w:r>
    </w:p>
    <w:p w14:paraId="616DD51C" w14:textId="77777777" w:rsidR="00574BB1" w:rsidRPr="00574BB1" w:rsidRDefault="00574BB1" w:rsidP="00574BB1">
      <w:r w:rsidRPr="00574BB1">
        <w:rPr>
          <w:b/>
          <w:bCs/>
        </w:rPr>
        <w:t>Ready to transform your business?</w:t>
      </w:r>
      <w:r w:rsidRPr="00574BB1">
        <w:t xml:space="preserve"> Contact our team today to discuss how our services can drive measurable results for your organization.</w:t>
      </w:r>
    </w:p>
    <w:p w14:paraId="02F27A05" w14:textId="77777777" w:rsidR="005A4B2D" w:rsidRDefault="005A4B2D"/>
    <w:sectPr w:rsidR="005A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542DD"/>
    <w:multiLevelType w:val="multilevel"/>
    <w:tmpl w:val="DB2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C248E"/>
    <w:multiLevelType w:val="multilevel"/>
    <w:tmpl w:val="070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D3274"/>
    <w:multiLevelType w:val="multilevel"/>
    <w:tmpl w:val="884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F0E67"/>
    <w:multiLevelType w:val="multilevel"/>
    <w:tmpl w:val="624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63E5C"/>
    <w:multiLevelType w:val="multilevel"/>
    <w:tmpl w:val="3598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907756">
    <w:abstractNumId w:val="1"/>
  </w:num>
  <w:num w:numId="2" w16cid:durableId="1688945003">
    <w:abstractNumId w:val="4"/>
  </w:num>
  <w:num w:numId="3" w16cid:durableId="111872736">
    <w:abstractNumId w:val="3"/>
  </w:num>
  <w:num w:numId="4" w16cid:durableId="1116408485">
    <w:abstractNumId w:val="2"/>
  </w:num>
  <w:num w:numId="5" w16cid:durableId="66323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B1"/>
    <w:rsid w:val="00284D24"/>
    <w:rsid w:val="00574BB1"/>
    <w:rsid w:val="005A4B2D"/>
    <w:rsid w:val="008A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EDB3"/>
  <w15:chartTrackingRefBased/>
  <w15:docId w15:val="{B4191020-C9BC-4C03-B1F1-79398263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BB1"/>
    <w:rPr>
      <w:rFonts w:eastAsiaTheme="majorEastAsia" w:cstheme="majorBidi"/>
      <w:color w:val="272727" w:themeColor="text1" w:themeTint="D8"/>
    </w:rPr>
  </w:style>
  <w:style w:type="paragraph" w:styleId="Title">
    <w:name w:val="Title"/>
    <w:basedOn w:val="Normal"/>
    <w:next w:val="Normal"/>
    <w:link w:val="TitleChar"/>
    <w:uiPriority w:val="10"/>
    <w:qFormat/>
    <w:rsid w:val="00574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BB1"/>
    <w:pPr>
      <w:spacing w:before="160"/>
      <w:jc w:val="center"/>
    </w:pPr>
    <w:rPr>
      <w:i/>
      <w:iCs/>
      <w:color w:val="404040" w:themeColor="text1" w:themeTint="BF"/>
    </w:rPr>
  </w:style>
  <w:style w:type="character" w:customStyle="1" w:styleId="QuoteChar">
    <w:name w:val="Quote Char"/>
    <w:basedOn w:val="DefaultParagraphFont"/>
    <w:link w:val="Quote"/>
    <w:uiPriority w:val="29"/>
    <w:rsid w:val="00574BB1"/>
    <w:rPr>
      <w:i/>
      <w:iCs/>
      <w:color w:val="404040" w:themeColor="text1" w:themeTint="BF"/>
    </w:rPr>
  </w:style>
  <w:style w:type="paragraph" w:styleId="ListParagraph">
    <w:name w:val="List Paragraph"/>
    <w:basedOn w:val="Normal"/>
    <w:uiPriority w:val="34"/>
    <w:qFormat/>
    <w:rsid w:val="00574BB1"/>
    <w:pPr>
      <w:ind w:left="720"/>
      <w:contextualSpacing/>
    </w:pPr>
  </w:style>
  <w:style w:type="character" w:styleId="IntenseEmphasis">
    <w:name w:val="Intense Emphasis"/>
    <w:basedOn w:val="DefaultParagraphFont"/>
    <w:uiPriority w:val="21"/>
    <w:qFormat/>
    <w:rsid w:val="00574BB1"/>
    <w:rPr>
      <w:i/>
      <w:iCs/>
      <w:color w:val="0F4761" w:themeColor="accent1" w:themeShade="BF"/>
    </w:rPr>
  </w:style>
  <w:style w:type="paragraph" w:styleId="IntenseQuote">
    <w:name w:val="Intense Quote"/>
    <w:basedOn w:val="Normal"/>
    <w:next w:val="Normal"/>
    <w:link w:val="IntenseQuoteChar"/>
    <w:uiPriority w:val="30"/>
    <w:qFormat/>
    <w:rsid w:val="00574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BB1"/>
    <w:rPr>
      <w:i/>
      <w:iCs/>
      <w:color w:val="0F4761" w:themeColor="accent1" w:themeShade="BF"/>
    </w:rPr>
  </w:style>
  <w:style w:type="character" w:styleId="IntenseReference">
    <w:name w:val="Intense Reference"/>
    <w:basedOn w:val="DefaultParagraphFont"/>
    <w:uiPriority w:val="32"/>
    <w:qFormat/>
    <w:rsid w:val="00574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Mugisa</dc:creator>
  <cp:keywords/>
  <dc:description/>
  <cp:lastModifiedBy>Allan Mugisa</cp:lastModifiedBy>
  <cp:revision>1</cp:revision>
  <dcterms:created xsi:type="dcterms:W3CDTF">2025-10-06T20:16:00Z</dcterms:created>
  <dcterms:modified xsi:type="dcterms:W3CDTF">2025-10-06T20:23:00Z</dcterms:modified>
</cp:coreProperties>
</file>