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ко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Анна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работы — Добавить к сайту данные о себе.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 (см. Шаблон поста по прошедшей неделе).</w:t>
      </w:r>
    </w:p>
    <w:p>
      <w:pPr>
        <w:numPr>
          <w:ilvl w:val="0"/>
          <w:numId w:val="1001"/>
        </w:numPr>
      </w:pPr>
      <w:r>
        <w:t xml:space="preserve">Добавить пост на тему Управление версиями. Git.</w:t>
      </w:r>
    </w:p>
    <w:bookmarkEnd w:id="21"/>
    <w:bookmarkStart w:id="30" w:name="X667703e273c170741dce2768dbe62f7a6de20c3"/>
    <w:p>
      <w:pPr>
        <w:pStyle w:val="Heading1"/>
      </w:pPr>
      <w:r>
        <w:t xml:space="preserve">Выполнение 2 этапа индивидуального проекта</w:t>
      </w:r>
    </w:p>
    <w:p>
      <w:pPr>
        <w:numPr>
          <w:ilvl w:val="0"/>
          <w:numId w:val="1002"/>
        </w:numPr>
        <w:pStyle w:val="Compact"/>
      </w:pPr>
      <w:r>
        <w:t xml:space="preserve">Переходим по папкам ка на фото и меняем изображение аватара и вносим изменения в файл рядом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bookmarkStart w:id="23" w:name="fig:001"/>
      <w:r>
        <w:drawing>
          <wp:inline>
            <wp:extent cx="5334000" cy="1931417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s_part2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3"/>
        </w:numPr>
        <w:pStyle w:val="Compact"/>
      </w:pPr>
      <w:r>
        <w:t xml:space="preserve">Размещаем краткое описание владельца сайта (Biography), информацию об интересах (Interests), информацию от образовании (Education)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5334000" cy="3277302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s_part2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</w:t>
      </w:r>
    </w:p>
    <w:p>
      <w:pPr>
        <w:pStyle w:val="CaptionedFigure"/>
      </w:pPr>
      <w:bookmarkStart w:id="27" w:name="fig:003"/>
      <w:r>
        <w:drawing>
          <wp:inline>
            <wp:extent cx="5334000" cy="808528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s_part2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Создаём пост по прошедшей неделе и тематический пост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5334000" cy="369493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s_part2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Обновляем данные на Гитхабе.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добавила к сайту информацию о себе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Зайцева Анна Дмитриевна</dc:creator>
  <dc:language>ru-RU</dc:language>
  <cp:keywords/>
  <dcterms:created xsi:type="dcterms:W3CDTF">2022-05-07T20:56:15Z</dcterms:created>
  <dcterms:modified xsi:type="dcterms:W3CDTF">2022-05-07T20:56:15Z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ко 2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