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196F" w:rsidRDefault="001226D3">
      <w:pPr>
        <w:pStyle w:val="Heading1"/>
      </w:pPr>
      <w:r>
        <w:t>DENEYSEL YÖNTEM</w:t>
      </w:r>
    </w:p>
    <w:p w:rsidR="001A196F" w:rsidRDefault="001226D3">
      <w:pPr>
        <w:pStyle w:val="Heading2"/>
      </w:pPr>
      <w:r>
        <w:t>Çok Katmanlı Biyoeletrot Üretimi ve Korozyon Testi</w:t>
      </w:r>
    </w:p>
    <w:p w:rsidR="001A196F" w:rsidRDefault="001A196F">
      <w:pPr>
        <w:pStyle w:val="HorizontalLine"/>
      </w:pPr>
    </w:p>
    <w:p w:rsidR="001A196F" w:rsidRDefault="001226D3">
      <w:pPr>
        <w:pStyle w:val="Heading1"/>
      </w:pPr>
      <w:r>
        <w:t>1- Deneyin Amacı</w:t>
      </w:r>
    </w:p>
    <w:p w:rsidR="001A196F" w:rsidRDefault="001226D3">
      <w:pPr>
        <w:pStyle w:val="Textbody"/>
      </w:pPr>
      <w:r>
        <w:t xml:space="preserve">Bu deneyin amacı, sodyum aljinat bazlı iletken hidrojel kullanılan biyoeletrotlarda korozyonu azaltmak için önerilen çok katmanlı elektrot </w:t>
      </w:r>
      <w:r>
        <w:t>mimarisini üretmek ve performansını deneysel olarak doğrulamaktır.</w:t>
      </w:r>
    </w:p>
    <w:p w:rsidR="001A196F" w:rsidRDefault="001226D3">
      <w:pPr>
        <w:pStyle w:val="Textbody"/>
      </w:pPr>
      <w:r>
        <w:t>Üretilecek yapı:</w:t>
      </w:r>
    </w:p>
    <w:p w:rsidR="001A196F" w:rsidRDefault="001226D3">
      <w:pPr>
        <w:pStyle w:val="Textbody"/>
      </w:pPr>
      <w:r>
        <w:t>Metal elektrot → Ag/AgCl kaplama → PEDOT:PSS → Aljinat iletken jel</w:t>
      </w:r>
    </w:p>
    <w:p w:rsidR="001A196F" w:rsidRDefault="001226D3">
      <w:pPr>
        <w:pStyle w:val="Textbody"/>
      </w:pPr>
      <w:r>
        <w:t>Deney sonunda aşağıdaki çıktılar elde edilecektir:</w:t>
      </w:r>
    </w:p>
    <w:p w:rsidR="001A196F" w:rsidRDefault="001226D3">
      <w:pPr>
        <w:pStyle w:val="Textbody"/>
        <w:numPr>
          <w:ilvl w:val="0"/>
          <w:numId w:val="1"/>
        </w:numPr>
        <w:spacing w:after="0"/>
      </w:pPr>
      <w:r>
        <w:t>Elektrot üretimi</w:t>
      </w:r>
    </w:p>
    <w:p w:rsidR="001A196F" w:rsidRDefault="001226D3">
      <w:pPr>
        <w:pStyle w:val="Textbody"/>
        <w:numPr>
          <w:ilvl w:val="0"/>
          <w:numId w:val="1"/>
        </w:numPr>
        <w:spacing w:after="0"/>
      </w:pPr>
      <w:r>
        <w:t>Jel hazırlanması</w:t>
      </w:r>
    </w:p>
    <w:p w:rsidR="001A196F" w:rsidRDefault="001226D3">
      <w:pPr>
        <w:pStyle w:val="Textbody"/>
        <w:numPr>
          <w:ilvl w:val="0"/>
          <w:numId w:val="1"/>
        </w:numPr>
        <w:spacing w:after="0"/>
      </w:pPr>
      <w:r>
        <w:t>Elektrot kaplama</w:t>
      </w:r>
    </w:p>
    <w:p w:rsidR="001A196F" w:rsidRDefault="001226D3">
      <w:pPr>
        <w:pStyle w:val="Textbody"/>
        <w:numPr>
          <w:ilvl w:val="0"/>
          <w:numId w:val="1"/>
        </w:numPr>
        <w:spacing w:after="0"/>
      </w:pPr>
      <w:r>
        <w:t>Korozyon dayanım testi</w:t>
      </w:r>
    </w:p>
    <w:p w:rsidR="001A196F" w:rsidRDefault="001226D3">
      <w:pPr>
        <w:pStyle w:val="Textbody"/>
        <w:numPr>
          <w:ilvl w:val="0"/>
          <w:numId w:val="1"/>
        </w:numPr>
      </w:pPr>
      <w:r>
        <w:t>Empedans karşılaştırması</w:t>
      </w:r>
    </w:p>
    <w:p w:rsidR="001A196F" w:rsidRDefault="001226D3">
      <w:pPr>
        <w:pStyle w:val="Heading1"/>
      </w:pPr>
      <w:r>
        <w:t>2- Kullanılan Malzemeler ve Kimyasallar</w:t>
      </w:r>
    </w:p>
    <w:p w:rsidR="001A196F" w:rsidRDefault="001226D3">
      <w:pPr>
        <w:pStyle w:val="Heading2"/>
      </w:pPr>
      <w:r>
        <w:t>Elektrot ve Kaplama Malzemeleri</w:t>
      </w:r>
    </w:p>
    <w:tbl>
      <w:tblPr>
        <w:tblW w:w="58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1"/>
        <w:gridCol w:w="2497"/>
      </w:tblGrid>
      <w:tr w:rsidR="001A19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Malzeme</w:t>
            </w:r>
          </w:p>
        </w:tc>
        <w:tc>
          <w:tcPr>
            <w:tcW w:w="2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Amaç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33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316L paslanmaz çelik disk/çubuk</w:t>
            </w:r>
          </w:p>
        </w:tc>
        <w:tc>
          <w:tcPr>
            <w:tcW w:w="2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Elektrot çekirdeği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33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Gümüş tel veya gümüş boya</w:t>
            </w:r>
          </w:p>
        </w:tc>
        <w:tc>
          <w:tcPr>
            <w:tcW w:w="2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Ag kaplama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33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 xml:space="preserve">Sodyum hipoklorit </w:t>
            </w:r>
            <w:r>
              <w:t>(NaOCl)</w:t>
            </w:r>
          </w:p>
        </w:tc>
        <w:tc>
          <w:tcPr>
            <w:tcW w:w="2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Ag → AgCl dönüşümü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33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PEDOT:PSS solüsyonu</w:t>
            </w:r>
          </w:p>
        </w:tc>
        <w:tc>
          <w:tcPr>
            <w:tcW w:w="2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İletken polimer kaplama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33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İzopropil alkol</w:t>
            </w:r>
          </w:p>
        </w:tc>
        <w:tc>
          <w:tcPr>
            <w:tcW w:w="2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Yüzey temizleme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33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Distile su</w:t>
            </w:r>
          </w:p>
        </w:tc>
        <w:tc>
          <w:tcPr>
            <w:tcW w:w="2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Çözücü</w:t>
            </w:r>
          </w:p>
        </w:tc>
      </w:tr>
    </w:tbl>
    <w:p w:rsidR="001A196F" w:rsidRDefault="001226D3">
      <w:pPr>
        <w:pStyle w:val="Heading2"/>
      </w:pPr>
      <w:r>
        <w:t>Hidrojel Bileşenleri</w:t>
      </w:r>
    </w:p>
    <w:tbl>
      <w:tblPr>
        <w:tblW w:w="54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2977"/>
      </w:tblGrid>
      <w:tr w:rsidR="001A19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Kimyasal</w:t>
            </w: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Amaç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Sodyum aljinat</w:t>
            </w: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Jel matrisi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Kalsiyum klorür (CaCl₂)</w:t>
            </w: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Çapraz bağlayıcı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Gliserol</w:t>
            </w: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 xml:space="preserve">Oksijen </w:t>
            </w:r>
            <w:r>
              <w:t>difüzyonunu azaltma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Sodyum klorür (NaCl)</w:t>
            </w: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İyonik iletkenlik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Aktif karbon / grafen</w:t>
            </w:r>
          </w:p>
        </w:tc>
        <w:tc>
          <w:tcPr>
            <w:tcW w:w="29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İletken katkı</w:t>
            </w:r>
          </w:p>
        </w:tc>
      </w:tr>
    </w:tbl>
    <w:p w:rsidR="001A196F" w:rsidRDefault="001226D3">
      <w:pPr>
        <w:pStyle w:val="Heading2"/>
      </w:pPr>
      <w:r>
        <w:lastRenderedPageBreak/>
        <w:t>Test ve Ölçüm</w:t>
      </w:r>
    </w:p>
    <w:tbl>
      <w:tblPr>
        <w:tblW w:w="49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4"/>
        <w:gridCol w:w="2300"/>
      </w:tblGrid>
      <w:tr w:rsidR="001A19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Malzeme</w:t>
            </w:r>
          </w:p>
        </w:tc>
        <w:tc>
          <w:tcPr>
            <w:tcW w:w="2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Amaç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65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NaCl çözeltisi (%0.9)</w:t>
            </w:r>
          </w:p>
        </w:tc>
        <w:tc>
          <w:tcPr>
            <w:tcW w:w="2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Yapay biyolojik ortam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65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Multimetre / potansiyostat</w:t>
            </w:r>
          </w:p>
        </w:tc>
        <w:tc>
          <w:tcPr>
            <w:tcW w:w="2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Empedans ölçümü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65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Hassas terazi</w:t>
            </w:r>
          </w:p>
        </w:tc>
        <w:tc>
          <w:tcPr>
            <w:tcW w:w="2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Kütle değişimi</w:t>
            </w:r>
          </w:p>
        </w:tc>
      </w:tr>
    </w:tbl>
    <w:p w:rsidR="001A196F" w:rsidRDefault="001A196F">
      <w:pPr>
        <w:pStyle w:val="Standard"/>
      </w:pPr>
    </w:p>
    <w:p w:rsidR="001A196F" w:rsidRDefault="001226D3">
      <w:pPr>
        <w:pStyle w:val="Heading1"/>
      </w:pPr>
      <w:r>
        <w:t xml:space="preserve">3- </w:t>
      </w:r>
      <w:r>
        <w:t>Elektrot Çekirdeğinin Hazırlanması</w:t>
      </w:r>
    </w:p>
    <w:p w:rsidR="001A196F" w:rsidRDefault="001226D3">
      <w:pPr>
        <w:pStyle w:val="Textbody"/>
        <w:numPr>
          <w:ilvl w:val="0"/>
          <w:numId w:val="2"/>
        </w:numPr>
        <w:spacing w:after="0"/>
      </w:pPr>
      <w:r>
        <w:t>316L paslanmaz çelik elektrot yüzeyi zımpara ile hafifçe pürüzlendirilir.</w:t>
      </w:r>
    </w:p>
    <w:p w:rsidR="001A196F" w:rsidRDefault="001226D3">
      <w:pPr>
        <w:pStyle w:val="Textbody"/>
        <w:numPr>
          <w:ilvl w:val="0"/>
          <w:numId w:val="2"/>
        </w:numPr>
        <w:spacing w:after="0"/>
      </w:pPr>
      <w:r>
        <w:t>Elektrot yüzeyi izopropil alkol ile temizlenir.</w:t>
      </w:r>
    </w:p>
    <w:p w:rsidR="001A196F" w:rsidRDefault="001226D3">
      <w:pPr>
        <w:pStyle w:val="Textbody"/>
        <w:numPr>
          <w:ilvl w:val="0"/>
          <w:numId w:val="2"/>
        </w:numPr>
      </w:pPr>
      <w:r>
        <w:t>Elektrot distile su ile durulanır ve kurutulur.</w:t>
      </w:r>
    </w:p>
    <w:p w:rsidR="001A196F" w:rsidRDefault="001226D3">
      <w:pPr>
        <w:pStyle w:val="Textbody"/>
      </w:pPr>
      <w:r>
        <w:t xml:space="preserve">Amaç: Kaplama için temiz ve aktif yüzey elde </w:t>
      </w:r>
      <w:r>
        <w:t>etmek.</w:t>
      </w:r>
    </w:p>
    <w:p w:rsidR="001A196F" w:rsidRDefault="001226D3">
      <w:pPr>
        <w:pStyle w:val="Heading1"/>
      </w:pPr>
      <w:r>
        <w:t>4- Ag/AgCl Kaplama Prosedürü</w:t>
      </w:r>
    </w:p>
    <w:p w:rsidR="001A196F" w:rsidRDefault="001226D3">
      <w:pPr>
        <w:pStyle w:val="Heading2"/>
      </w:pPr>
      <w:r>
        <w:t>1</w:t>
      </w:r>
      <w:r>
        <w:t>️</w:t>
      </w:r>
      <w:r>
        <w:t>-Gümüş kaplama</w:t>
      </w:r>
    </w:p>
    <w:p w:rsidR="001A196F" w:rsidRDefault="001226D3">
      <w:pPr>
        <w:pStyle w:val="Textbody"/>
        <w:numPr>
          <w:ilvl w:val="0"/>
          <w:numId w:val="3"/>
        </w:numPr>
        <w:spacing w:after="0"/>
      </w:pPr>
      <w:r>
        <w:t>Elektrot yüzeyi gümüş boya ile ince film halinde kaplanır.</w:t>
      </w:r>
    </w:p>
    <w:p w:rsidR="001A196F" w:rsidRDefault="001226D3">
      <w:pPr>
        <w:pStyle w:val="Textbody"/>
        <w:numPr>
          <w:ilvl w:val="0"/>
          <w:numId w:val="3"/>
        </w:numPr>
      </w:pPr>
      <w:r>
        <w:t>60 °C’de 30 dakika kurutulur.</w:t>
      </w:r>
    </w:p>
    <w:p w:rsidR="001A196F" w:rsidRDefault="001226D3">
      <w:pPr>
        <w:pStyle w:val="Heading2"/>
      </w:pPr>
      <w:r>
        <w:t>2</w:t>
      </w:r>
      <w:r>
        <w:t>️</w:t>
      </w:r>
      <w:r>
        <w:t>- AgCl dönüşümü</w:t>
      </w:r>
    </w:p>
    <w:p w:rsidR="001A196F" w:rsidRDefault="001226D3">
      <w:pPr>
        <w:pStyle w:val="Textbody"/>
      </w:pPr>
      <w:r>
        <w:t>Elektrot 5 dakika boyunca %5 NaOCl çözeltisine daldırılır.</w:t>
      </w:r>
    </w:p>
    <w:p w:rsidR="001A196F" w:rsidRDefault="001226D3">
      <w:pPr>
        <w:pStyle w:val="Textbody"/>
      </w:pPr>
      <w:r>
        <w:t>Reaksiyon:</w:t>
      </w:r>
      <w:r>
        <w:br/>
      </w:r>
      <w:r>
        <w:t>Ag + Cl⁻ → AgCl</w:t>
      </w:r>
    </w:p>
    <w:p w:rsidR="001A196F" w:rsidRDefault="001226D3">
      <w:pPr>
        <w:pStyle w:val="Textbody"/>
      </w:pPr>
      <w:r>
        <w:t>Elektrot</w:t>
      </w:r>
      <w:r>
        <w:t xml:space="preserve"> gri-beyaz renge döner → Ag/AgCl oluşmuştur.</w:t>
      </w:r>
    </w:p>
    <w:p w:rsidR="001A196F" w:rsidRDefault="001226D3">
      <w:pPr>
        <w:pStyle w:val="Textbody"/>
      </w:pPr>
      <w:r>
        <w:t>Elektrot distile su ile durulanır ve kurutulur.</w:t>
      </w:r>
    </w:p>
    <w:p w:rsidR="001A196F" w:rsidRDefault="001A196F">
      <w:pPr>
        <w:pStyle w:val="HorizontalLine"/>
      </w:pPr>
    </w:p>
    <w:p w:rsidR="001A196F" w:rsidRDefault="001226D3">
      <w:pPr>
        <w:pStyle w:val="Heading1"/>
      </w:pPr>
      <w:r>
        <w:t>5- PEDOT:PSS Kaplama</w:t>
      </w:r>
    </w:p>
    <w:p w:rsidR="001A196F" w:rsidRDefault="001226D3">
      <w:pPr>
        <w:pStyle w:val="Textbody"/>
        <w:numPr>
          <w:ilvl w:val="0"/>
          <w:numId w:val="4"/>
        </w:numPr>
        <w:spacing w:after="0"/>
      </w:pPr>
      <w:r>
        <w:t>PEDOT:PSS solüsyonu filtre edilir.</w:t>
      </w:r>
    </w:p>
    <w:p w:rsidR="001A196F" w:rsidRDefault="001226D3">
      <w:pPr>
        <w:pStyle w:val="Textbody"/>
        <w:numPr>
          <w:ilvl w:val="0"/>
          <w:numId w:val="4"/>
        </w:numPr>
        <w:spacing w:after="0"/>
      </w:pPr>
      <w:r>
        <w:t>Elektrot yüzeyine damlatma veya daldırma yöntemi uygulanır.</w:t>
      </w:r>
    </w:p>
    <w:p w:rsidR="001A196F" w:rsidRDefault="001226D3">
      <w:pPr>
        <w:pStyle w:val="Textbody"/>
        <w:numPr>
          <w:ilvl w:val="0"/>
          <w:numId w:val="4"/>
        </w:numPr>
        <w:spacing w:after="0"/>
      </w:pPr>
      <w:r>
        <w:t>50–60 °C’de 1 saat kurutulur.</w:t>
      </w:r>
    </w:p>
    <w:p w:rsidR="001A196F" w:rsidRDefault="001226D3">
      <w:pPr>
        <w:pStyle w:val="Textbody"/>
        <w:numPr>
          <w:ilvl w:val="0"/>
          <w:numId w:val="4"/>
        </w:numPr>
      </w:pPr>
      <w:r>
        <w:t>İnce mavi fil</w:t>
      </w:r>
      <w:r>
        <w:t>m oluşumu gözlenir.</w:t>
      </w:r>
    </w:p>
    <w:p w:rsidR="001A196F" w:rsidRDefault="001226D3">
      <w:pPr>
        <w:pStyle w:val="Textbody"/>
      </w:pPr>
      <w:r>
        <w:t>Bu katman metal yüzeyi elektrolitten izole eder.</w:t>
      </w:r>
    </w:p>
    <w:p w:rsidR="001A196F" w:rsidRDefault="001226D3">
      <w:pPr>
        <w:pStyle w:val="Heading1"/>
      </w:pPr>
      <w:r>
        <w:t>6- İletken Aljinat Hidrojel Hazırlama</w:t>
      </w:r>
    </w:p>
    <w:p w:rsidR="001A196F" w:rsidRDefault="001226D3">
      <w:pPr>
        <w:pStyle w:val="Heading2"/>
      </w:pPr>
      <w:r>
        <w:t>Jel formülü</w:t>
      </w:r>
    </w:p>
    <w:p w:rsidR="001A196F" w:rsidRDefault="001226D3">
      <w:pPr>
        <w:pStyle w:val="Textbody"/>
        <w:numPr>
          <w:ilvl w:val="0"/>
          <w:numId w:val="5"/>
        </w:numPr>
        <w:spacing w:after="0"/>
      </w:pPr>
      <w:r>
        <w:t>%2 (w/v) sodyum aljinat</w:t>
      </w:r>
    </w:p>
    <w:p w:rsidR="001A196F" w:rsidRDefault="001226D3">
      <w:pPr>
        <w:pStyle w:val="Textbody"/>
        <w:numPr>
          <w:ilvl w:val="0"/>
          <w:numId w:val="5"/>
        </w:numPr>
        <w:spacing w:after="0"/>
      </w:pPr>
      <w:r>
        <w:t>%10 (v/v) gliserol</w:t>
      </w:r>
    </w:p>
    <w:p w:rsidR="001A196F" w:rsidRDefault="001226D3">
      <w:pPr>
        <w:pStyle w:val="Textbody"/>
        <w:numPr>
          <w:ilvl w:val="0"/>
          <w:numId w:val="5"/>
        </w:numPr>
        <w:spacing w:after="0"/>
      </w:pPr>
      <w:r>
        <w:t>0.1 M NaCl</w:t>
      </w:r>
    </w:p>
    <w:p w:rsidR="001A196F" w:rsidRDefault="001226D3">
      <w:pPr>
        <w:pStyle w:val="Textbody"/>
        <w:numPr>
          <w:ilvl w:val="0"/>
          <w:numId w:val="5"/>
        </w:numPr>
      </w:pPr>
      <w:r>
        <w:t>%0.1 aktif karbon / grafen</w:t>
      </w:r>
    </w:p>
    <w:p w:rsidR="001A196F" w:rsidRDefault="001226D3">
      <w:pPr>
        <w:pStyle w:val="Heading3"/>
      </w:pPr>
      <w:r>
        <w:t>Hazırlama adımları</w:t>
      </w:r>
    </w:p>
    <w:p w:rsidR="001A196F" w:rsidRDefault="001226D3">
      <w:pPr>
        <w:pStyle w:val="Textbody"/>
        <w:numPr>
          <w:ilvl w:val="0"/>
          <w:numId w:val="6"/>
        </w:numPr>
        <w:spacing w:after="0"/>
      </w:pPr>
      <w:r>
        <w:t xml:space="preserve">2 g sodyum aljinat → 100 mL </w:t>
      </w:r>
      <w:r>
        <w:t>distile su içinde çözülür.</w:t>
      </w:r>
    </w:p>
    <w:p w:rsidR="001A196F" w:rsidRDefault="001226D3">
      <w:pPr>
        <w:pStyle w:val="Textbody"/>
        <w:numPr>
          <w:ilvl w:val="0"/>
          <w:numId w:val="6"/>
        </w:numPr>
        <w:spacing w:after="0"/>
      </w:pPr>
      <w:r>
        <w:t>10 mL gliserol eklenir.</w:t>
      </w:r>
    </w:p>
    <w:p w:rsidR="001A196F" w:rsidRDefault="001226D3">
      <w:pPr>
        <w:pStyle w:val="Textbody"/>
        <w:numPr>
          <w:ilvl w:val="0"/>
          <w:numId w:val="6"/>
        </w:numPr>
        <w:spacing w:after="0"/>
      </w:pPr>
      <w:r>
        <w:t>NaCl çözeltisi eklenir.</w:t>
      </w:r>
    </w:p>
    <w:p w:rsidR="001A196F" w:rsidRDefault="001226D3">
      <w:pPr>
        <w:pStyle w:val="Textbody"/>
        <w:numPr>
          <w:ilvl w:val="0"/>
          <w:numId w:val="6"/>
        </w:numPr>
        <w:spacing w:after="0"/>
      </w:pPr>
      <w:r>
        <w:t>Nanokarbon katkı homojen dağıtılır.</w:t>
      </w:r>
    </w:p>
    <w:p w:rsidR="001A196F" w:rsidRDefault="001226D3">
      <w:pPr>
        <w:pStyle w:val="Textbody"/>
        <w:numPr>
          <w:ilvl w:val="0"/>
          <w:numId w:val="6"/>
        </w:numPr>
      </w:pPr>
      <w:r>
        <w:t>Karışım manyetik karıştırıcıda 1 saat karıştırılır.</w:t>
      </w:r>
    </w:p>
    <w:p w:rsidR="001A196F" w:rsidRDefault="001226D3">
      <w:pPr>
        <w:pStyle w:val="Heading1"/>
      </w:pPr>
      <w:r>
        <w:t>7- Jel Çapraz Bağlama</w:t>
      </w:r>
    </w:p>
    <w:p w:rsidR="001A196F" w:rsidRDefault="001226D3">
      <w:pPr>
        <w:pStyle w:val="Textbody"/>
        <w:numPr>
          <w:ilvl w:val="0"/>
          <w:numId w:val="7"/>
        </w:numPr>
        <w:spacing w:after="0"/>
      </w:pPr>
      <w:r>
        <w:t>%2 CaCl₂ çözeltisi hazırlanır.</w:t>
      </w:r>
    </w:p>
    <w:p w:rsidR="001A196F" w:rsidRDefault="001226D3">
      <w:pPr>
        <w:pStyle w:val="Textbody"/>
        <w:numPr>
          <w:ilvl w:val="0"/>
          <w:numId w:val="7"/>
        </w:numPr>
        <w:spacing w:after="0"/>
      </w:pPr>
      <w:r>
        <w:t>Elektrot jel ile kaplanır (0.5–1 mm</w:t>
      </w:r>
      <w:r>
        <w:t xml:space="preserve"> kalınlık).</w:t>
      </w:r>
    </w:p>
    <w:p w:rsidR="001A196F" w:rsidRDefault="001226D3">
      <w:pPr>
        <w:pStyle w:val="Textbody"/>
        <w:numPr>
          <w:ilvl w:val="0"/>
          <w:numId w:val="7"/>
        </w:numPr>
        <w:spacing w:after="0"/>
      </w:pPr>
      <w:r>
        <w:t>Elektrot 2 dakika CaCl₂ çözeltisine daldırılır.</w:t>
      </w:r>
    </w:p>
    <w:p w:rsidR="001A196F" w:rsidRDefault="001226D3">
      <w:pPr>
        <w:pStyle w:val="Textbody"/>
        <w:numPr>
          <w:ilvl w:val="0"/>
          <w:numId w:val="7"/>
        </w:numPr>
      </w:pPr>
      <w:r>
        <w:t>Jel katılaşır ve elastik yapı oluşur.</w:t>
      </w:r>
    </w:p>
    <w:p w:rsidR="001A196F" w:rsidRDefault="001A196F">
      <w:pPr>
        <w:pStyle w:val="HorizontalLine"/>
      </w:pPr>
    </w:p>
    <w:p w:rsidR="001A196F" w:rsidRDefault="001226D3">
      <w:pPr>
        <w:pStyle w:val="Heading1"/>
      </w:pPr>
      <w:r>
        <w:t>8- Elektrotun Montajı</w:t>
      </w:r>
    </w:p>
    <w:p w:rsidR="001A196F" w:rsidRDefault="001226D3">
      <w:pPr>
        <w:pStyle w:val="Textbody"/>
      </w:pPr>
      <w:r>
        <w:t>Katman sırası:</w:t>
      </w:r>
    </w:p>
    <w:p w:rsidR="001A196F" w:rsidRDefault="001226D3">
      <w:pPr>
        <w:pStyle w:val="Textbody"/>
      </w:pPr>
      <w:r>
        <w:t>Metal → Ag/AgCl → PEDOT:PSS → Aljinat jel</w:t>
      </w:r>
    </w:p>
    <w:p w:rsidR="001A196F" w:rsidRDefault="001226D3">
      <w:pPr>
        <w:pStyle w:val="Textbody"/>
      </w:pPr>
      <w:r>
        <w:t>Elektrot yüzeyi parafilm ile kısmen kapatılarak nem kaybı engellenir.</w:t>
      </w:r>
    </w:p>
    <w:p w:rsidR="001A196F" w:rsidRDefault="001A196F">
      <w:pPr>
        <w:pStyle w:val="HorizontalLine"/>
      </w:pPr>
    </w:p>
    <w:p w:rsidR="001A196F" w:rsidRDefault="001A196F">
      <w:pPr>
        <w:pStyle w:val="Heading1"/>
      </w:pPr>
    </w:p>
    <w:p w:rsidR="001A196F" w:rsidRDefault="001A196F">
      <w:pPr>
        <w:pStyle w:val="Heading1"/>
      </w:pPr>
    </w:p>
    <w:p w:rsidR="001A196F" w:rsidRDefault="001226D3">
      <w:pPr>
        <w:pStyle w:val="Heading1"/>
      </w:pPr>
      <w:r>
        <w:t>9-</w:t>
      </w:r>
      <w:r>
        <w:t xml:space="preserve"> Korozyon Testi</w:t>
      </w:r>
    </w:p>
    <w:p w:rsidR="001A196F" w:rsidRDefault="001226D3">
      <w:pPr>
        <w:pStyle w:val="Heading2"/>
      </w:pPr>
      <w:r>
        <w:t>Test ortamı</w:t>
      </w:r>
    </w:p>
    <w:p w:rsidR="001A196F" w:rsidRDefault="001226D3">
      <w:pPr>
        <w:pStyle w:val="Textbody"/>
      </w:pPr>
      <w:r>
        <w:t>%0.9 NaCl çözeltisi (fizyolojik tuzlu su)</w:t>
      </w:r>
    </w:p>
    <w:p w:rsidR="001A196F" w:rsidRDefault="001226D3">
      <w:pPr>
        <w:pStyle w:val="Heading2"/>
      </w:pPr>
      <w:r>
        <w:t>Test grupları</w:t>
      </w:r>
    </w:p>
    <w:tbl>
      <w:tblPr>
        <w:tblW w:w="30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2373"/>
      </w:tblGrid>
      <w:tr w:rsidR="001A19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Grup</w:t>
            </w:r>
          </w:p>
        </w:tc>
        <w:tc>
          <w:tcPr>
            <w:tcW w:w="23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Açıklama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6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A</w:t>
            </w:r>
          </w:p>
        </w:tc>
        <w:tc>
          <w:tcPr>
            <w:tcW w:w="23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Bakır elektrot + jel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6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B</w:t>
            </w:r>
          </w:p>
        </w:tc>
        <w:tc>
          <w:tcPr>
            <w:tcW w:w="23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316L + jel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6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C</w:t>
            </w:r>
          </w:p>
        </w:tc>
        <w:tc>
          <w:tcPr>
            <w:tcW w:w="23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Ag/AgCl + jel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6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D</w:t>
            </w:r>
          </w:p>
        </w:tc>
        <w:tc>
          <w:tcPr>
            <w:tcW w:w="23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Tam kaplamalı elektrot</w:t>
            </w:r>
          </w:p>
        </w:tc>
      </w:tr>
    </w:tbl>
    <w:p w:rsidR="001A196F" w:rsidRDefault="001A196F">
      <w:pPr>
        <w:pStyle w:val="Standard"/>
      </w:pPr>
    </w:p>
    <w:p w:rsidR="001A196F" w:rsidRDefault="001226D3">
      <w:pPr>
        <w:pStyle w:val="Heading2"/>
      </w:pPr>
      <w:r>
        <w:t>Test süresi</w:t>
      </w:r>
    </w:p>
    <w:p w:rsidR="001A196F" w:rsidRDefault="001226D3">
      <w:pPr>
        <w:pStyle w:val="Textbody"/>
      </w:pPr>
      <w:r>
        <w:t>72 saat</w:t>
      </w:r>
    </w:p>
    <w:p w:rsidR="001A196F" w:rsidRDefault="001226D3">
      <w:pPr>
        <w:pStyle w:val="Heading2"/>
      </w:pPr>
      <w:r>
        <w:t>Ölçümler</w:t>
      </w:r>
    </w:p>
    <w:p w:rsidR="001A196F" w:rsidRDefault="001226D3">
      <w:pPr>
        <w:pStyle w:val="Heading3"/>
      </w:pPr>
      <w:r>
        <w:t>1</w:t>
      </w:r>
      <w:r>
        <w:t>️</w:t>
      </w:r>
      <w:r>
        <w:t>⃣</w:t>
      </w:r>
      <w:r>
        <w:t xml:space="preserve"> Kütle kaybı</w:t>
      </w:r>
    </w:p>
    <w:p w:rsidR="001A196F" w:rsidRDefault="001226D3">
      <w:pPr>
        <w:pStyle w:val="Textbody"/>
      </w:pPr>
      <w:r>
        <w:t xml:space="preserve">Elektrotlar test öncesi ve </w:t>
      </w:r>
      <w:r>
        <w:t>sonrası tartılır.</w:t>
      </w:r>
    </w:p>
    <w:p w:rsidR="001A196F" w:rsidRDefault="001226D3">
      <w:pPr>
        <w:pStyle w:val="Heading3"/>
      </w:pPr>
      <w:r>
        <w:t>2</w:t>
      </w:r>
      <w:r>
        <w:t>️</w:t>
      </w:r>
      <w:r>
        <w:t>⃣</w:t>
      </w:r>
      <w:r>
        <w:t xml:space="preserve"> Direnç ölçümü</w:t>
      </w:r>
    </w:p>
    <w:p w:rsidR="001A196F" w:rsidRDefault="001226D3">
      <w:pPr>
        <w:pStyle w:val="Textbody"/>
      </w:pPr>
      <w:r>
        <w:t>Elektrot empedansı ölçülür.</w:t>
      </w:r>
    </w:p>
    <w:p w:rsidR="001A196F" w:rsidRDefault="001226D3">
      <w:pPr>
        <w:pStyle w:val="Heading3"/>
      </w:pPr>
      <w:r>
        <w:t>3</w:t>
      </w:r>
      <w:r>
        <w:t>️</w:t>
      </w:r>
      <w:r>
        <w:t>⃣</w:t>
      </w:r>
      <w:r>
        <w:t xml:space="preserve"> Görsel inceleme</w:t>
      </w:r>
    </w:p>
    <w:p w:rsidR="001A196F" w:rsidRDefault="001226D3">
      <w:pPr>
        <w:pStyle w:val="Textbody"/>
      </w:pPr>
      <w:r>
        <w:t>Renk değişimi ve yüzey bozulması kaydedilir.</w:t>
      </w:r>
    </w:p>
    <w:p w:rsidR="001A196F" w:rsidRDefault="001A196F">
      <w:pPr>
        <w:pStyle w:val="HorizontalLine"/>
      </w:pPr>
    </w:p>
    <w:p w:rsidR="001A196F" w:rsidRDefault="001226D3">
      <w:pPr>
        <w:pStyle w:val="Heading1"/>
      </w:pPr>
      <w:r>
        <w:t>10- Beklenen Sonuçlar</w:t>
      </w:r>
    </w:p>
    <w:tbl>
      <w:tblPr>
        <w:tblW w:w="429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2078"/>
      </w:tblGrid>
      <w:tr w:rsidR="001A19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Elektrot tipi</w:t>
            </w:r>
          </w:p>
        </w:tc>
        <w:tc>
          <w:tcPr>
            <w:tcW w:w="207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Heading"/>
            </w:pPr>
            <w:r>
              <w:t>Beklenen sonuç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21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Bakır</w:t>
            </w:r>
          </w:p>
        </w:tc>
        <w:tc>
          <w:tcPr>
            <w:tcW w:w="207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Hızlı korozyon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21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316L</w:t>
            </w:r>
          </w:p>
        </w:tc>
        <w:tc>
          <w:tcPr>
            <w:tcW w:w="207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Orta seviye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21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Ag/AgCl</w:t>
            </w:r>
          </w:p>
        </w:tc>
        <w:tc>
          <w:tcPr>
            <w:tcW w:w="207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Düşük korozyon</w:t>
            </w:r>
          </w:p>
        </w:tc>
      </w:tr>
      <w:tr w:rsidR="001A196F">
        <w:tblPrEx>
          <w:tblCellMar>
            <w:top w:w="0" w:type="dxa"/>
            <w:bottom w:w="0" w:type="dxa"/>
          </w:tblCellMar>
        </w:tblPrEx>
        <w:tc>
          <w:tcPr>
            <w:tcW w:w="221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 xml:space="preserve">Çok </w:t>
            </w:r>
            <w:r>
              <w:t>katmanlı elektrot</w:t>
            </w:r>
          </w:p>
        </w:tc>
        <w:tc>
          <w:tcPr>
            <w:tcW w:w="207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A196F" w:rsidRDefault="001226D3">
            <w:pPr>
              <w:pStyle w:val="TableContents"/>
            </w:pPr>
            <w:r>
              <w:t>Minimum korozyon</w:t>
            </w:r>
          </w:p>
        </w:tc>
      </w:tr>
    </w:tbl>
    <w:p w:rsidR="001A196F" w:rsidRDefault="001A196F">
      <w:pPr>
        <w:pStyle w:val="HorizontalLine"/>
      </w:pPr>
    </w:p>
    <w:p w:rsidR="001A196F" w:rsidRDefault="001226D3">
      <w:pPr>
        <w:pStyle w:val="Heading1"/>
      </w:pPr>
      <w:r>
        <w:t>11- Deneyin Başarı Kriterleri</w:t>
      </w:r>
    </w:p>
    <w:p w:rsidR="001A196F" w:rsidRDefault="001226D3">
      <w:pPr>
        <w:pStyle w:val="Textbody"/>
      </w:pPr>
      <w:r>
        <w:t>Deney başarılı sayılır eğer:</w:t>
      </w:r>
    </w:p>
    <w:p w:rsidR="001A196F" w:rsidRDefault="001226D3">
      <w:pPr>
        <w:pStyle w:val="Textbody"/>
        <w:numPr>
          <w:ilvl w:val="0"/>
          <w:numId w:val="8"/>
        </w:numPr>
        <w:spacing w:after="0"/>
      </w:pPr>
      <w:r>
        <w:t>Çok katmanlı elektrot en düşük kütle kaybını gösterirse</w:t>
      </w:r>
    </w:p>
    <w:p w:rsidR="001A196F" w:rsidRDefault="001226D3">
      <w:pPr>
        <w:pStyle w:val="Textbody"/>
        <w:numPr>
          <w:ilvl w:val="0"/>
          <w:numId w:val="8"/>
        </w:numPr>
        <w:spacing w:after="0"/>
      </w:pPr>
      <w:r>
        <w:t>Empedans artışı en az olursa</w:t>
      </w:r>
    </w:p>
    <w:p w:rsidR="001A196F" w:rsidRDefault="001226D3">
      <w:pPr>
        <w:pStyle w:val="Textbody"/>
        <w:numPr>
          <w:ilvl w:val="0"/>
          <w:numId w:val="8"/>
        </w:numPr>
      </w:pPr>
      <w:r>
        <w:t>Yüzey bozulması gözlenmezse</w:t>
      </w:r>
    </w:p>
    <w:p w:rsidR="001A196F" w:rsidRDefault="001A196F">
      <w:pPr>
        <w:pStyle w:val="Standard"/>
      </w:pPr>
    </w:p>
    <w:sectPr w:rsidR="001A196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226D3">
      <w:r>
        <w:separator/>
      </w:r>
    </w:p>
  </w:endnote>
  <w:endnote w:type="continuationSeparator" w:id="0">
    <w:p w:rsidR="00000000" w:rsidRDefault="00122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226D3">
      <w:r>
        <w:rPr>
          <w:color w:val="000000"/>
        </w:rPr>
        <w:separator/>
      </w:r>
    </w:p>
  </w:footnote>
  <w:footnote w:type="continuationSeparator" w:id="0">
    <w:p w:rsidR="00000000" w:rsidRDefault="00122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087E"/>
    <w:multiLevelType w:val="multilevel"/>
    <w:tmpl w:val="DDDA90C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62F35A0"/>
    <w:multiLevelType w:val="multilevel"/>
    <w:tmpl w:val="F9E8F840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" w15:restartNumberingAfterBreak="0">
    <w:nsid w:val="1E236EC6"/>
    <w:multiLevelType w:val="multilevel"/>
    <w:tmpl w:val="04D6C45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28591433"/>
    <w:multiLevelType w:val="multilevel"/>
    <w:tmpl w:val="4712E11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30F86549"/>
    <w:multiLevelType w:val="multilevel"/>
    <w:tmpl w:val="C54ED60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5" w15:restartNumberingAfterBreak="0">
    <w:nsid w:val="530E077F"/>
    <w:multiLevelType w:val="multilevel"/>
    <w:tmpl w:val="6686875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740C4E5B"/>
    <w:multiLevelType w:val="multilevel"/>
    <w:tmpl w:val="6374C2D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7DB14EF9"/>
    <w:multiLevelType w:val="multilevel"/>
    <w:tmpl w:val="F0FC993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A196F"/>
    <w:rsid w:val="001226D3"/>
    <w:rsid w:val="001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DEC493-F733-4DA7-86FF-44A3CE14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tr-T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2026-05-06T23:33:00Z</dcterms:created>
  <dcterms:modified xsi:type="dcterms:W3CDTF">2026-05-06T23:33:00Z</dcterms:modified>
</cp:coreProperties>
</file>