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Жапаров</w:t>
      </w:r>
      <w:r>
        <w:t xml:space="preserve"> </w:t>
      </w:r>
      <w:r>
        <w:t xml:space="preserve">Алишер</w:t>
      </w:r>
      <w:r>
        <w:t xml:space="preserve"> </w:t>
      </w:r>
      <w:r>
        <w:t xml:space="preserve">Дастанбекович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456722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47736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47847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475096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484454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50703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47847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49277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47377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47485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466974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45514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52475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496332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6516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23498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4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473863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46816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489199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511635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50468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49746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491532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471521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53812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Жапаров Алишер Дастанбекович</dc:creator>
  <dc:language>ru-RU</dc:language>
  <cp:keywords/>
  <dcterms:created xsi:type="dcterms:W3CDTF">2024-03-27T07:24:39Z</dcterms:created>
  <dcterms:modified xsi:type="dcterms:W3CDTF">2024-03-27T07:24:39Z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