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C55AE1" w:rsidR="00A27657" w:rsidP="1C4A5D4E" w:rsidRDefault="00297ED8" w14:paraId="2A0416E3" w14:textId="47E22A33">
      <w:pPr>
        <w:shd w:val="clear" w:color="auto" w:fill="FFFFFF" w:themeFill="background1"/>
        <w:jc w:val="left"/>
        <w:rPr>
          <w:rFonts w:ascii="Arial" w:hAnsi="Arial" w:cs="Arial"/>
          <w:sz w:val="22"/>
          <w:lang w:val="pt-BR"/>
        </w:rPr>
      </w:pPr>
      <w:r w:rsidRPr="00C55AE1">
        <w:rPr>
          <w:rFonts w:ascii="Arial" w:hAnsi="Arial" w:cs="Arial"/>
          <w:noProof/>
          <w:sz w:val="22"/>
          <w:lang w:val="pt-BR" w:eastAsia="pt-BR"/>
        </w:rPr>
        <w:drawing>
          <wp:anchor distT="0" distB="0" distL="114300" distR="114300" simplePos="0" relativeHeight="251658240" behindDoc="1" locked="0" layoutInCell="1" allowOverlap="1" wp14:anchorId="77984AC0" wp14:editId="3AE102E9">
            <wp:simplePos x="0" y="0"/>
            <wp:positionH relativeFrom="page">
              <wp:posOffset>-19050</wp:posOffset>
            </wp:positionH>
            <wp:positionV relativeFrom="page">
              <wp:align>top</wp:align>
            </wp:positionV>
            <wp:extent cx="7729171" cy="10945495"/>
            <wp:effectExtent l="0" t="0" r="5715" b="8255"/>
            <wp:wrapNone/>
            <wp:docPr id="7" name="Imagem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co24HorasComLogo.PNG"/>
                    <pic:cNvPicPr/>
                  </pic:nvPicPr>
                  <pic:blipFill>
                    <a:blip r:embed="rId11">
                      <a:extLst>
                        <a:ext uri="{28A0092B-C50C-407E-A947-70E740481C1C}">
                          <a14:useLocalDpi xmlns:a14="http://schemas.microsoft.com/office/drawing/2010/main" val="0"/>
                        </a:ext>
                      </a:extLst>
                    </a:blip>
                    <a:stretch>
                      <a:fillRect/>
                    </a:stretch>
                  </pic:blipFill>
                  <pic:spPr>
                    <a:xfrm>
                      <a:off x="0" y="0"/>
                      <a:ext cx="7729171" cy="10945495"/>
                    </a:xfrm>
                    <a:prstGeom prst="rect">
                      <a:avLst/>
                    </a:prstGeom>
                  </pic:spPr>
                </pic:pic>
              </a:graphicData>
            </a:graphic>
            <wp14:sizeRelH relativeFrom="margin">
              <wp14:pctWidth>0</wp14:pctWidth>
            </wp14:sizeRelH>
            <wp14:sizeRelV relativeFrom="margin">
              <wp14:pctHeight>0</wp14:pctHeight>
            </wp14:sizeRelV>
          </wp:anchor>
        </w:drawing>
      </w:r>
    </w:p>
    <w:p w:rsidRPr="00C55AE1" w:rsidR="00297ED8" w:rsidP="004863A8" w:rsidRDefault="00297ED8" w14:paraId="672A6659" w14:textId="77777777">
      <w:pPr>
        <w:pStyle w:val="Title"/>
        <w:shd w:val="clear" w:color="auto" w:fill="FFFFFF" w:themeFill="background1"/>
        <w:rPr>
          <w:rFonts w:ascii="Arial" w:hAnsi="Arial"/>
          <w:color w:val="7F7F7F" w:themeColor="text1" w:themeTint="80"/>
          <w:sz w:val="22"/>
          <w:szCs w:val="22"/>
        </w:rPr>
      </w:pPr>
      <w:bookmarkStart w:name="_Toc523935141" w:id="0"/>
      <w:bookmarkStart w:name="_Toc523940088" w:id="1"/>
      <w:bookmarkStart w:name="_Toc524004665" w:id="2"/>
      <w:bookmarkStart w:name="_Toc524007791" w:id="3"/>
      <w:bookmarkStart w:name="_Toc524008488" w:id="4"/>
      <w:bookmarkStart w:name="_Toc524020485" w:id="5"/>
      <w:bookmarkStart w:name="_Toc524022525" w:id="6"/>
      <w:bookmarkStart w:name="_Toc524023667" w:id="7"/>
      <w:bookmarkStart w:name="_Toc524023733" w:id="8"/>
      <w:bookmarkStart w:name="_Toc524352901" w:id="9"/>
      <w:bookmarkStart w:name="_Toc524353007" w:id="10"/>
      <w:bookmarkStart w:name="_Toc524452051" w:id="11"/>
      <w:bookmarkStart w:name="_Toc524452892" w:id="12"/>
      <w:bookmarkStart w:name="_Toc524453307" w:id="13"/>
      <w:bookmarkStart w:name="_Toc524453764" w:id="14"/>
    </w:p>
    <w:p w:rsidRPr="00C55AE1" w:rsidR="00297ED8" w:rsidP="004863A8" w:rsidRDefault="00297ED8" w14:paraId="0A37501D" w14:textId="77777777">
      <w:pPr>
        <w:pStyle w:val="Title"/>
        <w:shd w:val="clear" w:color="auto" w:fill="FFFFFF" w:themeFill="background1"/>
        <w:rPr>
          <w:rFonts w:ascii="Arial" w:hAnsi="Arial"/>
          <w:color w:val="7F7F7F" w:themeColor="text1" w:themeTint="80"/>
          <w:sz w:val="22"/>
          <w:szCs w:val="22"/>
        </w:rPr>
      </w:pPr>
    </w:p>
    <w:p w:rsidRPr="00C55AE1" w:rsidR="0087330E" w:rsidP="0087330E" w:rsidRDefault="0087330E" w14:paraId="7C23B2C6" w14:textId="77777777">
      <w:pPr>
        <w:pStyle w:val="Title"/>
        <w:shd w:val="clear" w:color="auto" w:fill="FFFFFF" w:themeFill="background1"/>
        <w:rPr>
          <w:rFonts w:ascii="Arial" w:hAnsi="Arial"/>
          <w:color w:val="7F7F7F" w:themeColor="text1" w:themeTint="80"/>
          <w:sz w:val="22"/>
          <w:szCs w:val="22"/>
        </w:rPr>
      </w:pPr>
      <w:bookmarkStart w:name="_Hlk29202799" w:id="15"/>
    </w:p>
    <w:p w:rsidRPr="00C55AE1" w:rsidR="0087330E" w:rsidP="0087330E" w:rsidRDefault="0087330E" w14:paraId="008E53D0" w14:textId="77777777">
      <w:pPr>
        <w:shd w:val="clear" w:color="auto" w:fill="FFFFFF" w:themeFill="background1"/>
        <w:jc w:val="center"/>
        <w:rPr>
          <w:rFonts w:ascii="Arial" w:hAnsi="Arial" w:cs="Arial"/>
          <w:b/>
          <w:color w:val="C0504D" w:themeColor="accent2"/>
          <w:sz w:val="22"/>
          <w:lang w:val="pt-BR"/>
        </w:rPr>
      </w:pPr>
    </w:p>
    <w:p w:rsidR="0087330E" w:rsidP="0087330E" w:rsidRDefault="0087330E" w14:paraId="6F320C08" w14:textId="46E56D3B">
      <w:pPr>
        <w:shd w:val="clear" w:color="auto" w:fill="FFFFFF" w:themeFill="background1"/>
        <w:jc w:val="center"/>
        <w:rPr>
          <w:rFonts w:ascii="Arial" w:hAnsi="Arial" w:cs="Arial"/>
          <w:b/>
          <w:color w:val="C0504D" w:themeColor="accent2"/>
          <w:sz w:val="22"/>
          <w:lang w:val="pt-BR"/>
        </w:rPr>
      </w:pPr>
      <w:r w:rsidRPr="00C55AE1">
        <w:rPr>
          <w:rFonts w:ascii="Arial" w:hAnsi="Arial" w:cs="Arial"/>
          <w:b/>
          <w:color w:val="C0504D" w:themeColor="accent2"/>
          <w:sz w:val="22"/>
          <w:lang w:val="pt-BR"/>
        </w:rPr>
        <w:t>CONFIDENCIAL</w:t>
      </w:r>
    </w:p>
    <w:p w:rsidR="00684518" w:rsidP="0087330E" w:rsidRDefault="00684518" w14:paraId="6A9C4074" w14:textId="0BD7E312">
      <w:pPr>
        <w:shd w:val="clear" w:color="auto" w:fill="FFFFFF" w:themeFill="background1"/>
        <w:jc w:val="center"/>
        <w:rPr>
          <w:rFonts w:ascii="Arial" w:hAnsi="Arial" w:cs="Arial"/>
          <w:b/>
          <w:color w:val="C0504D" w:themeColor="accent2"/>
          <w:sz w:val="22"/>
          <w:lang w:val="pt-BR"/>
        </w:rPr>
      </w:pPr>
    </w:p>
    <w:p w:rsidRPr="00C55AE1" w:rsidR="00684518" w:rsidP="0087330E" w:rsidRDefault="00684518" w14:paraId="742ED4D8" w14:textId="77777777">
      <w:pPr>
        <w:shd w:val="clear" w:color="auto" w:fill="FFFFFF" w:themeFill="background1"/>
        <w:jc w:val="center"/>
        <w:rPr>
          <w:rFonts w:ascii="Arial" w:hAnsi="Arial" w:cs="Arial"/>
          <w:b/>
          <w:color w:val="C0504D" w:themeColor="accent2"/>
          <w:sz w:val="22"/>
          <w:lang w:val="pt-BR"/>
        </w:rPr>
      </w:pPr>
    </w:p>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rsidRPr="00C55AE1" w:rsidR="005412B2" w:rsidP="00684518" w:rsidRDefault="005412B2" w14:paraId="5A39BBE3" w14:textId="77777777">
      <w:pPr>
        <w:pStyle w:val="Title"/>
        <w:shd w:val="clear" w:color="auto" w:fill="FFFFFF" w:themeFill="background1"/>
        <w:jc w:val="both"/>
        <w:rPr>
          <w:rFonts w:ascii="Arial" w:hAnsi="Arial"/>
          <w:color w:val="7F7F7F" w:themeColor="text1" w:themeTint="80"/>
          <w:sz w:val="22"/>
          <w:szCs w:val="22"/>
          <w:lang w:val="pt-BR"/>
        </w:rPr>
      </w:pPr>
    </w:p>
    <w:p w:rsidRPr="00C55AE1" w:rsidR="005412B2" w:rsidP="00684518" w:rsidRDefault="005412B2" w14:paraId="41C8F396" w14:textId="77777777">
      <w:pPr>
        <w:shd w:val="clear" w:color="auto" w:fill="FFFFFF" w:themeFill="background1"/>
        <w:jc w:val="center"/>
        <w:rPr>
          <w:rFonts w:ascii="Arial" w:hAnsi="Arial" w:cs="Arial"/>
          <w:sz w:val="22"/>
          <w:lang w:val="pt-BR"/>
        </w:rPr>
      </w:pPr>
    </w:p>
    <w:p w:rsidRPr="00C55AE1" w:rsidR="009861FD" w:rsidP="004863A8" w:rsidRDefault="009861FD" w14:paraId="72A3D3EC" w14:textId="77777777">
      <w:pPr>
        <w:shd w:val="clear" w:color="auto" w:fill="FFFFFF" w:themeFill="background1"/>
        <w:jc w:val="center"/>
        <w:rPr>
          <w:rFonts w:ascii="Arial" w:hAnsi="Arial" w:cs="Arial"/>
          <w:b/>
          <w:color w:val="C0504D" w:themeColor="accent2"/>
          <w:sz w:val="22"/>
          <w:lang w:val="pt-BR"/>
        </w:rPr>
      </w:pPr>
    </w:p>
    <w:p w:rsidRPr="00C55AE1" w:rsidR="005412B2" w:rsidP="004863A8" w:rsidRDefault="005412B2" w14:paraId="0D0B940D" w14:textId="77777777">
      <w:pPr>
        <w:shd w:val="clear" w:color="auto" w:fill="FFFFFF" w:themeFill="background1"/>
        <w:rPr>
          <w:rFonts w:ascii="Arial" w:hAnsi="Arial" w:cs="Arial"/>
          <w:sz w:val="22"/>
          <w:lang w:val="pt-BR"/>
        </w:rPr>
      </w:pPr>
    </w:p>
    <w:p w:rsidRPr="00C55AE1" w:rsidR="005412B2" w:rsidP="004863A8" w:rsidRDefault="005412B2" w14:paraId="0E27B00A" w14:textId="77777777">
      <w:pPr>
        <w:shd w:val="clear" w:color="auto" w:fill="FFFFFF" w:themeFill="background1"/>
        <w:rPr>
          <w:rFonts w:ascii="Arial" w:hAnsi="Arial" w:cs="Arial"/>
          <w:sz w:val="22"/>
          <w:lang w:val="pt-BR"/>
        </w:rPr>
      </w:pPr>
    </w:p>
    <w:p w:rsidRPr="00C55AE1" w:rsidR="005412B2" w:rsidP="004863A8" w:rsidRDefault="005412B2" w14:paraId="60061E4C" w14:textId="77777777">
      <w:pPr>
        <w:shd w:val="clear" w:color="auto" w:fill="FFFFFF" w:themeFill="background1"/>
        <w:rPr>
          <w:rFonts w:ascii="Arial" w:hAnsi="Arial" w:cs="Arial"/>
          <w:sz w:val="22"/>
          <w:lang w:val="pt-BR"/>
        </w:rPr>
      </w:pPr>
    </w:p>
    <w:p w:rsidRPr="00C55AE1" w:rsidR="005412B2" w:rsidP="004863A8" w:rsidRDefault="005412B2" w14:paraId="44EAFD9C" w14:textId="77777777">
      <w:pPr>
        <w:shd w:val="clear" w:color="auto" w:fill="FFFFFF" w:themeFill="background1"/>
        <w:rPr>
          <w:rFonts w:ascii="Arial" w:hAnsi="Arial" w:cs="Arial"/>
          <w:sz w:val="22"/>
          <w:lang w:val="pt-BR"/>
        </w:rPr>
      </w:pPr>
    </w:p>
    <w:p w:rsidRPr="00C55AE1" w:rsidR="005412B2" w:rsidP="004863A8" w:rsidRDefault="00834E62" w14:paraId="4B94D5A5" w14:textId="4DD2138E">
      <w:pPr>
        <w:shd w:val="clear" w:color="auto" w:fill="FFFFFF" w:themeFill="background1"/>
        <w:rPr>
          <w:rFonts w:ascii="Arial" w:hAnsi="Arial" w:cs="Arial"/>
          <w:sz w:val="22"/>
          <w:lang w:val="pt-BR"/>
        </w:rPr>
      </w:pPr>
      <w:r w:rsidRPr="00C55AE1">
        <w:rPr>
          <w:rFonts w:ascii="Arial" w:hAnsi="Arial" w:cs="Arial"/>
          <w:b/>
          <w:noProof/>
          <w:color w:val="C0504D" w:themeColor="accent2"/>
          <w:sz w:val="22"/>
          <w:lang w:val="pt-BR" w:eastAsia="pt-BR"/>
        </w:rPr>
        <mc:AlternateContent>
          <mc:Choice Requires="wps">
            <w:drawing>
              <wp:anchor distT="0" distB="0" distL="114300" distR="114300" simplePos="0" relativeHeight="251658241" behindDoc="0" locked="0" layoutInCell="1" allowOverlap="1" wp14:anchorId="342F9716" wp14:editId="0F45086E">
                <wp:simplePos x="0" y="0"/>
                <wp:positionH relativeFrom="page">
                  <wp:align>center</wp:align>
                </wp:positionH>
                <wp:positionV relativeFrom="paragraph">
                  <wp:posOffset>189230</wp:posOffset>
                </wp:positionV>
                <wp:extent cx="6436995" cy="1278255"/>
                <wp:effectExtent l="0" t="0" r="0" b="0"/>
                <wp:wrapNone/>
                <wp:docPr id="30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6995" cy="1278255"/>
                        </a:xfrm>
                        <a:prstGeom prst="rect">
                          <a:avLst/>
                        </a:prstGeom>
                        <a:noFill/>
                        <a:ln w="9525">
                          <a:noFill/>
                          <a:miter lim="800000"/>
                          <a:headEnd/>
                          <a:tailEnd/>
                        </a:ln>
                      </wps:spPr>
                      <wps:txbx>
                        <w:txbxContent>
                          <w:p w:rsidRPr="009861FD" w:rsidR="00C12F45" w:rsidP="009861FD" w:rsidRDefault="00C12F45" w14:paraId="1FBE5AC9" w14:textId="5ECBAE2A">
                            <w:pPr>
                              <w:jc w:val="center"/>
                              <w:rPr>
                                <w:color w:val="808080" w:themeColor="background1" w:themeShade="80"/>
                                <w:sz w:val="72"/>
                                <w:szCs w:val="72"/>
                                <w:lang w:val="pt-BR"/>
                              </w:rPr>
                            </w:pPr>
                            <w:r w:rsidRPr="009861FD">
                              <w:rPr>
                                <w:color w:val="808080" w:themeColor="background1" w:themeShade="80"/>
                                <w:sz w:val="72"/>
                                <w:szCs w:val="72"/>
                                <w:lang w:val="pt-BR"/>
                              </w:rPr>
                              <w:t xml:space="preserve">Especificação </w:t>
                            </w:r>
                            <w:r w:rsidR="00684518">
                              <w:rPr>
                                <w:color w:val="808080" w:themeColor="background1" w:themeShade="80"/>
                                <w:sz w:val="72"/>
                                <w:szCs w:val="72"/>
                                <w:lang w:val="pt-BR"/>
                              </w:rPr>
                              <w:t>Plataforma de Open Banking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67E51C84">
              <v:shapetype id="_x0000_t202" coordsize="21600,21600" o:spt="202" path="m,l,21600r21600,l21600,xe" w14:anchorId="342F9716">
                <v:stroke joinstyle="miter"/>
                <v:path gradientshapeok="t" o:connecttype="rect"/>
              </v:shapetype>
              <v:shape id="Caixa de Texto 2" style="position:absolute;left:0;text-align:left;margin-left:0;margin-top:14.9pt;width:506.85pt;height:100.65pt;z-index:251658241;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">
                <v:textbox>
                  <w:txbxContent>
                    <w:p w:rsidRPr="009861FD" w:rsidR="00C12F45" w:rsidP="009861FD" w:rsidRDefault="00C12F45" w14:paraId="75F879C2" w14:textId="5ECBAE2A">
                      <w:pPr>
                        <w:jc w:val="center"/>
                        <w:rPr>
                          <w:color w:val="808080" w:themeColor="background1" w:themeShade="80"/>
                          <w:sz w:val="72"/>
                          <w:szCs w:val="72"/>
                          <w:lang w:val="pt-BR"/>
                        </w:rPr>
                      </w:pPr>
                      <w:r w:rsidRPr="009861FD">
                        <w:rPr>
                          <w:color w:val="808080" w:themeColor="background1" w:themeShade="80"/>
                          <w:sz w:val="72"/>
                          <w:szCs w:val="72"/>
                          <w:lang w:val="pt-BR"/>
                        </w:rPr>
                        <w:t xml:space="preserve">Especificação </w:t>
                      </w:r>
                      <w:r w:rsidR="00684518">
                        <w:rPr>
                          <w:color w:val="808080" w:themeColor="background1" w:themeShade="80"/>
                          <w:sz w:val="72"/>
                          <w:szCs w:val="72"/>
                          <w:lang w:val="pt-BR"/>
                        </w:rPr>
                        <w:t>Plataforma de Open Banking</w:t>
                      </w:r>
                    </w:p>
                  </w:txbxContent>
                </v:textbox>
                <w10:wrap anchorx="page"/>
              </v:shape>
            </w:pict>
          </mc:Fallback>
        </mc:AlternateContent>
      </w:r>
    </w:p>
    <w:p w:rsidRPr="00C55AE1" w:rsidR="005412B2" w:rsidP="004863A8" w:rsidRDefault="005412B2" w14:paraId="1C953216" w14:textId="6145CCE3">
      <w:pPr>
        <w:shd w:val="clear" w:color="auto" w:fill="FFFFFF" w:themeFill="background1"/>
        <w:rPr>
          <w:rFonts w:ascii="Arial" w:hAnsi="Arial" w:cs="Arial"/>
          <w:sz w:val="22"/>
          <w:lang w:val="pt-BR"/>
        </w:rPr>
      </w:pPr>
    </w:p>
    <w:p w:rsidRPr="00C55AE1" w:rsidR="005412B2" w:rsidP="004863A8" w:rsidRDefault="005412B2" w14:paraId="3DEEC669" w14:textId="77777777">
      <w:pPr>
        <w:shd w:val="clear" w:color="auto" w:fill="FFFFFF" w:themeFill="background1"/>
        <w:rPr>
          <w:rFonts w:ascii="Arial" w:hAnsi="Arial" w:cs="Arial"/>
          <w:sz w:val="22"/>
          <w:lang w:val="pt-BR"/>
        </w:rPr>
      </w:pPr>
    </w:p>
    <w:p w:rsidRPr="00C55AE1" w:rsidR="005412B2" w:rsidP="004863A8" w:rsidRDefault="005412B2" w14:paraId="3656B9AB" w14:textId="77777777">
      <w:pPr>
        <w:shd w:val="clear" w:color="auto" w:fill="FFFFFF" w:themeFill="background1"/>
        <w:rPr>
          <w:rFonts w:ascii="Arial" w:hAnsi="Arial" w:cs="Arial"/>
          <w:sz w:val="22"/>
          <w:lang w:val="pt-BR"/>
        </w:rPr>
      </w:pPr>
    </w:p>
    <w:p w:rsidRPr="00C55AE1" w:rsidR="005412B2" w:rsidP="004863A8" w:rsidRDefault="005412B2" w14:paraId="45FB0818" w14:textId="77777777">
      <w:pPr>
        <w:shd w:val="clear" w:color="auto" w:fill="FFFFFF" w:themeFill="background1"/>
        <w:rPr>
          <w:rFonts w:ascii="Arial" w:hAnsi="Arial" w:cs="Arial"/>
          <w:sz w:val="22"/>
          <w:lang w:val="pt-BR"/>
        </w:rPr>
      </w:pPr>
    </w:p>
    <w:p w:rsidRPr="00C55AE1" w:rsidR="005412B2" w:rsidP="004863A8" w:rsidRDefault="005412B2" w14:paraId="049F31CB" w14:textId="77777777">
      <w:pPr>
        <w:shd w:val="clear" w:color="auto" w:fill="FFFFFF" w:themeFill="background1"/>
        <w:rPr>
          <w:rFonts w:ascii="Arial" w:hAnsi="Arial" w:cs="Arial"/>
          <w:sz w:val="22"/>
          <w:lang w:val="pt-BR"/>
        </w:rPr>
      </w:pPr>
    </w:p>
    <w:p w:rsidRPr="00C55AE1" w:rsidR="005412B2" w:rsidP="004863A8" w:rsidRDefault="005412B2" w14:paraId="53128261" w14:textId="77777777">
      <w:pPr>
        <w:shd w:val="clear" w:color="auto" w:fill="FFFFFF" w:themeFill="background1"/>
        <w:rPr>
          <w:rFonts w:ascii="Arial" w:hAnsi="Arial" w:cs="Arial"/>
          <w:sz w:val="22"/>
          <w:lang w:val="pt-BR"/>
        </w:rPr>
      </w:pPr>
    </w:p>
    <w:p w:rsidRPr="00C55AE1" w:rsidR="005412B2" w:rsidP="004863A8" w:rsidRDefault="005412B2" w14:paraId="62486C05" w14:textId="77777777">
      <w:pPr>
        <w:shd w:val="clear" w:color="auto" w:fill="FFFFFF" w:themeFill="background1"/>
        <w:rPr>
          <w:rFonts w:ascii="Arial" w:hAnsi="Arial" w:cs="Arial"/>
          <w:sz w:val="22"/>
          <w:lang w:val="pt-BR"/>
        </w:rPr>
      </w:pPr>
    </w:p>
    <w:p w:rsidRPr="00C55AE1" w:rsidR="005412B2" w:rsidP="004863A8" w:rsidRDefault="005412B2" w14:paraId="4101652C" w14:textId="77777777">
      <w:pPr>
        <w:shd w:val="clear" w:color="auto" w:fill="FFFFFF" w:themeFill="background1"/>
        <w:rPr>
          <w:rFonts w:ascii="Arial" w:hAnsi="Arial" w:cs="Arial"/>
          <w:sz w:val="22"/>
          <w:lang w:val="pt-BR"/>
        </w:rPr>
      </w:pPr>
    </w:p>
    <w:p w:rsidRPr="00C55AE1" w:rsidR="005412B2" w:rsidP="004863A8" w:rsidRDefault="005412B2" w14:paraId="4B99056E" w14:textId="77777777">
      <w:pPr>
        <w:shd w:val="clear" w:color="auto" w:fill="FFFFFF" w:themeFill="background1"/>
        <w:rPr>
          <w:rFonts w:ascii="Arial" w:hAnsi="Arial" w:cs="Arial"/>
          <w:sz w:val="22"/>
          <w:lang w:val="pt-BR"/>
        </w:rPr>
      </w:pPr>
    </w:p>
    <w:p w:rsidRPr="00C55AE1" w:rsidR="005412B2" w:rsidP="004863A8" w:rsidRDefault="005412B2" w14:paraId="1299C43A" w14:textId="77777777">
      <w:pPr>
        <w:shd w:val="clear" w:color="auto" w:fill="FFFFFF" w:themeFill="background1"/>
        <w:rPr>
          <w:rFonts w:ascii="Arial" w:hAnsi="Arial" w:cs="Arial"/>
          <w:sz w:val="22"/>
          <w:lang w:val="pt-BR"/>
        </w:rPr>
      </w:pPr>
    </w:p>
    <w:p w:rsidRPr="00C55AE1" w:rsidR="005412B2" w:rsidP="004863A8" w:rsidRDefault="005412B2" w14:paraId="4DDBEF00" w14:textId="77777777">
      <w:pPr>
        <w:shd w:val="clear" w:color="auto" w:fill="FFFFFF" w:themeFill="background1"/>
        <w:rPr>
          <w:rFonts w:ascii="Arial" w:hAnsi="Arial" w:cs="Arial"/>
          <w:sz w:val="22"/>
          <w:lang w:val="pt-BR"/>
        </w:rPr>
      </w:pPr>
    </w:p>
    <w:p w:rsidRPr="00C55AE1" w:rsidR="005412B2" w:rsidP="004863A8" w:rsidRDefault="005412B2" w14:paraId="3461D779" w14:textId="77777777">
      <w:pPr>
        <w:shd w:val="clear" w:color="auto" w:fill="FFFFFF" w:themeFill="background1"/>
        <w:rPr>
          <w:rFonts w:ascii="Arial" w:hAnsi="Arial" w:cs="Arial"/>
          <w:sz w:val="22"/>
          <w:lang w:val="pt-BR"/>
        </w:rPr>
      </w:pPr>
    </w:p>
    <w:p w:rsidRPr="00C55AE1" w:rsidR="005412B2" w:rsidP="004863A8" w:rsidRDefault="005412B2" w14:paraId="3CF2D8B6" w14:textId="77777777">
      <w:pPr>
        <w:shd w:val="clear" w:color="auto" w:fill="FFFFFF" w:themeFill="background1"/>
        <w:rPr>
          <w:rFonts w:ascii="Arial" w:hAnsi="Arial" w:cs="Arial"/>
          <w:sz w:val="22"/>
          <w:lang w:val="pt-BR"/>
        </w:rPr>
      </w:pPr>
    </w:p>
    <w:p w:rsidRPr="00C55AE1" w:rsidR="005412B2" w:rsidP="004863A8" w:rsidRDefault="005412B2" w14:paraId="0FB78278" w14:textId="77777777">
      <w:pPr>
        <w:shd w:val="clear" w:color="auto" w:fill="FFFFFF" w:themeFill="background1"/>
        <w:rPr>
          <w:rFonts w:ascii="Arial" w:hAnsi="Arial" w:cs="Arial"/>
          <w:sz w:val="22"/>
          <w:lang w:val="pt-BR"/>
        </w:rPr>
      </w:pPr>
    </w:p>
    <w:p w:rsidRPr="00C55AE1" w:rsidR="005412B2" w:rsidP="004863A8" w:rsidRDefault="005412B2" w14:paraId="1FC39945" w14:textId="77777777">
      <w:pPr>
        <w:shd w:val="clear" w:color="auto" w:fill="FFFFFF" w:themeFill="background1"/>
        <w:rPr>
          <w:rFonts w:ascii="Arial" w:hAnsi="Arial" w:cs="Arial"/>
          <w:sz w:val="22"/>
          <w:lang w:val="pt-BR"/>
        </w:rPr>
      </w:pPr>
    </w:p>
    <w:p w:rsidRPr="00C55AE1" w:rsidR="005412B2" w:rsidP="004863A8" w:rsidRDefault="005412B2" w14:paraId="0562CB0E" w14:textId="77777777">
      <w:pPr>
        <w:shd w:val="clear" w:color="auto" w:fill="FFFFFF" w:themeFill="background1"/>
        <w:rPr>
          <w:rFonts w:ascii="Arial" w:hAnsi="Arial" w:cs="Arial"/>
          <w:sz w:val="22"/>
          <w:lang w:val="pt-BR"/>
        </w:rPr>
      </w:pPr>
    </w:p>
    <w:p w:rsidRPr="00C55AE1" w:rsidR="005412B2" w:rsidP="004863A8" w:rsidRDefault="005412B2" w14:paraId="34CE0A41" w14:textId="77777777">
      <w:pPr>
        <w:shd w:val="clear" w:color="auto" w:fill="FFFFFF" w:themeFill="background1"/>
        <w:rPr>
          <w:rFonts w:ascii="Arial" w:hAnsi="Arial" w:cs="Arial"/>
          <w:sz w:val="22"/>
          <w:lang w:val="pt-BR"/>
        </w:rPr>
      </w:pPr>
    </w:p>
    <w:p w:rsidRPr="00C55AE1" w:rsidR="005412B2" w:rsidP="004863A8" w:rsidRDefault="005412B2" w14:paraId="62EBF3C5" w14:textId="77777777">
      <w:pPr>
        <w:shd w:val="clear" w:color="auto" w:fill="FFFFFF" w:themeFill="background1"/>
        <w:rPr>
          <w:rFonts w:ascii="Arial" w:hAnsi="Arial" w:cs="Arial"/>
          <w:sz w:val="22"/>
          <w:lang w:val="pt-BR"/>
        </w:rPr>
      </w:pPr>
    </w:p>
    <w:p w:rsidRPr="00C55AE1" w:rsidR="005412B2" w:rsidP="004863A8" w:rsidRDefault="005412B2" w14:paraId="6D98A12B" w14:textId="77777777">
      <w:pPr>
        <w:shd w:val="clear" w:color="auto" w:fill="FFFFFF" w:themeFill="background1"/>
        <w:rPr>
          <w:rFonts w:ascii="Arial" w:hAnsi="Arial" w:cs="Arial"/>
          <w:sz w:val="22"/>
          <w:lang w:val="pt-BR"/>
        </w:rPr>
      </w:pPr>
    </w:p>
    <w:p w:rsidRPr="00C55AE1" w:rsidR="005412B2" w:rsidP="004863A8" w:rsidRDefault="005412B2" w14:paraId="2946DB82" w14:textId="77777777">
      <w:pPr>
        <w:shd w:val="clear" w:color="auto" w:fill="FFFFFF" w:themeFill="background1"/>
        <w:rPr>
          <w:rFonts w:ascii="Arial" w:hAnsi="Arial" w:cs="Arial"/>
          <w:sz w:val="22"/>
          <w:lang w:val="pt-BR"/>
        </w:rPr>
      </w:pPr>
    </w:p>
    <w:p w:rsidRPr="00C55AE1" w:rsidR="005412B2" w:rsidP="004863A8" w:rsidRDefault="005412B2" w14:paraId="5997CC1D" w14:textId="77777777">
      <w:pPr>
        <w:shd w:val="clear" w:color="auto" w:fill="FFFFFF" w:themeFill="background1"/>
        <w:rPr>
          <w:rFonts w:ascii="Arial" w:hAnsi="Arial" w:cs="Arial"/>
          <w:sz w:val="22"/>
          <w:lang w:val="pt-BR"/>
        </w:rPr>
      </w:pPr>
    </w:p>
    <w:p w:rsidR="005412B2" w:rsidP="00684518" w:rsidRDefault="00684518" w14:paraId="110FFD37" w14:textId="4387551C">
      <w:pPr>
        <w:shd w:val="clear" w:color="auto" w:fill="FFFFFF" w:themeFill="background1"/>
        <w:tabs>
          <w:tab w:val="left" w:pos="3994"/>
        </w:tabs>
        <w:rPr>
          <w:rFonts w:ascii="Arial" w:hAnsi="Arial" w:cs="Arial"/>
          <w:sz w:val="22"/>
          <w:lang w:val="pt-BR"/>
        </w:rPr>
      </w:pPr>
      <w:r>
        <w:rPr>
          <w:rFonts w:ascii="Arial" w:hAnsi="Arial" w:cs="Arial"/>
          <w:sz w:val="22"/>
          <w:lang w:val="pt-BR"/>
        </w:rPr>
        <w:tab/>
      </w:r>
    </w:p>
    <w:p w:rsidRPr="00C55AE1" w:rsidR="00684518" w:rsidP="00684518" w:rsidRDefault="00684518" w14:paraId="39D8E452" w14:textId="77777777">
      <w:pPr>
        <w:shd w:val="clear" w:color="auto" w:fill="FFFFFF" w:themeFill="background1"/>
        <w:tabs>
          <w:tab w:val="left" w:pos="3994"/>
        </w:tabs>
        <w:rPr>
          <w:rFonts w:ascii="Arial" w:hAnsi="Arial" w:cs="Arial"/>
          <w:sz w:val="22"/>
          <w:lang w:val="pt-BR"/>
        </w:rPr>
      </w:pPr>
    </w:p>
    <w:p w:rsidRPr="00C55AE1" w:rsidR="005412B2" w:rsidP="004863A8" w:rsidRDefault="005412B2" w14:paraId="6B699379" w14:textId="77777777">
      <w:pPr>
        <w:shd w:val="clear" w:color="auto" w:fill="FFFFFF" w:themeFill="background1"/>
        <w:rPr>
          <w:rFonts w:ascii="Arial" w:hAnsi="Arial" w:cs="Arial"/>
          <w:sz w:val="22"/>
          <w:lang w:val="pt-BR"/>
        </w:rPr>
      </w:pPr>
    </w:p>
    <w:p w:rsidRPr="00C55AE1" w:rsidR="005412B2" w:rsidP="004863A8" w:rsidRDefault="005412B2" w14:paraId="3FE9F23F" w14:textId="77777777">
      <w:pPr>
        <w:shd w:val="clear" w:color="auto" w:fill="FFFFFF" w:themeFill="background1"/>
        <w:rPr>
          <w:rFonts w:ascii="Arial" w:hAnsi="Arial" w:cs="Arial"/>
          <w:sz w:val="22"/>
          <w:lang w:val="pt-BR"/>
        </w:rPr>
      </w:pPr>
    </w:p>
    <w:p w:rsidRPr="00C55AE1" w:rsidR="005412B2" w:rsidP="004863A8" w:rsidRDefault="005412B2" w14:paraId="1F72F646" w14:textId="77777777">
      <w:pPr>
        <w:shd w:val="clear" w:color="auto" w:fill="FFFFFF" w:themeFill="background1"/>
        <w:rPr>
          <w:rFonts w:ascii="Arial" w:hAnsi="Arial" w:cs="Arial"/>
          <w:sz w:val="22"/>
          <w:lang w:val="pt-BR"/>
        </w:rPr>
      </w:pPr>
    </w:p>
    <w:p w:rsidRPr="00C55AE1" w:rsidR="005412B2" w:rsidP="004863A8" w:rsidRDefault="005412B2" w14:paraId="08CE6F91" w14:textId="77777777">
      <w:pPr>
        <w:shd w:val="clear" w:color="auto" w:fill="FFFFFF" w:themeFill="background1"/>
        <w:rPr>
          <w:rFonts w:ascii="Arial" w:hAnsi="Arial" w:cs="Arial"/>
          <w:sz w:val="22"/>
          <w:lang w:val="pt-BR"/>
        </w:rPr>
      </w:pPr>
    </w:p>
    <w:p w:rsidRPr="00C55AE1" w:rsidR="00593B3A" w:rsidP="0026654C" w:rsidRDefault="00593B3A" w14:paraId="23DE523C" w14:textId="77777777">
      <w:pPr>
        <w:pStyle w:val="TtuloTabela"/>
        <w:shd w:val="clear" w:color="auto" w:fill="FFFFFF" w:themeFill="background1"/>
        <w:jc w:val="both"/>
        <w:rPr>
          <w:rFonts w:ascii="Arial" w:hAnsi="Arial"/>
          <w:sz w:val="22"/>
          <w:szCs w:val="22"/>
        </w:rPr>
      </w:pPr>
    </w:p>
    <w:bookmarkEnd w:id="15"/>
    <w:p w:rsidRPr="00C55AE1" w:rsidR="00644E6F" w:rsidP="004863A8" w:rsidRDefault="00CF05EB" w14:paraId="018D1C8F" w14:textId="77777777">
      <w:pPr>
        <w:pStyle w:val="TtuloTabela"/>
        <w:shd w:val="clear" w:color="auto" w:fill="FFFFFF" w:themeFill="background1"/>
        <w:rPr>
          <w:rFonts w:ascii="Arial" w:hAnsi="Arial"/>
          <w:sz w:val="22"/>
          <w:szCs w:val="22"/>
        </w:rPr>
      </w:pPr>
      <w:r w:rsidRPr="00C55AE1">
        <w:rPr>
          <w:rFonts w:ascii="Arial" w:hAnsi="Arial"/>
          <w:sz w:val="22"/>
          <w:szCs w:val="22"/>
        </w:rPr>
        <w:t>ÍNDICE</w:t>
      </w:r>
    </w:p>
    <w:p w:rsidR="00D4516B" w:rsidRDefault="00457E22" w14:paraId="6BD9B138" w14:textId="6DA16030">
      <w:pPr>
        <w:pStyle w:val="TOC1"/>
        <w:tabs>
          <w:tab w:val="left" w:pos="400"/>
          <w:tab w:val="right" w:leader="dot" w:pos="9576"/>
        </w:tabs>
        <w:rPr>
          <w:rFonts w:asciiTheme="minorHAnsi" w:hAnsiTheme="minorHAnsi" w:eastAsiaTheme="minorEastAsia" w:cstheme="minorBidi"/>
          <w:noProof/>
          <w:sz w:val="22"/>
          <w:lang w:eastAsia="pt-BR"/>
        </w:rPr>
      </w:pPr>
      <w:r w:rsidRPr="00C55AE1">
        <w:rPr>
          <w:rFonts w:ascii="Arial" w:hAnsi="Arial" w:cs="Arial"/>
          <w:sz w:val="22"/>
        </w:rPr>
        <w:fldChar w:fldCharType="begin"/>
      </w:r>
      <w:r w:rsidRPr="00C55AE1">
        <w:rPr>
          <w:rFonts w:ascii="Arial" w:hAnsi="Arial" w:cs="Arial"/>
          <w:sz w:val="22"/>
        </w:rPr>
        <w:instrText xml:space="preserve"> TOC \o "1-3" \h \z \u </w:instrText>
      </w:r>
      <w:r w:rsidRPr="00C55AE1">
        <w:rPr>
          <w:rFonts w:ascii="Arial" w:hAnsi="Arial" w:cs="Arial"/>
          <w:sz w:val="22"/>
        </w:rPr>
        <w:fldChar w:fldCharType="separate"/>
      </w:r>
      <w:hyperlink w:history="1" w:anchor="_Toc65145360">
        <w:r w:rsidRPr="00457BBC" w:rsidR="00D4516B">
          <w:rPr>
            <w:rStyle w:val="Hyperlink"/>
            <w:rFonts w:ascii="Arial" w:hAnsi="Arial" w:cs="Arial"/>
            <w:noProof/>
          </w:rPr>
          <w:t>1</w:t>
        </w:r>
        <w:r w:rsidR="00D4516B">
          <w:rPr>
            <w:rFonts w:asciiTheme="minorHAnsi" w:hAnsiTheme="minorHAnsi" w:eastAsiaTheme="minorEastAsia" w:cstheme="minorBidi"/>
            <w:noProof/>
            <w:sz w:val="22"/>
            <w:lang w:eastAsia="pt-BR"/>
          </w:rPr>
          <w:tab/>
        </w:r>
        <w:r w:rsidRPr="00457BBC" w:rsidR="00D4516B">
          <w:rPr>
            <w:rStyle w:val="Hyperlink"/>
            <w:rFonts w:ascii="Arial" w:hAnsi="Arial" w:cs="Arial"/>
            <w:noProof/>
          </w:rPr>
          <w:t>Identificação do Documento</w:t>
        </w:r>
        <w:r w:rsidR="00D4516B">
          <w:rPr>
            <w:noProof/>
            <w:webHidden/>
          </w:rPr>
          <w:tab/>
        </w:r>
        <w:r w:rsidR="00D4516B">
          <w:rPr>
            <w:noProof/>
            <w:webHidden/>
          </w:rPr>
          <w:fldChar w:fldCharType="begin"/>
        </w:r>
        <w:r w:rsidR="00D4516B">
          <w:rPr>
            <w:noProof/>
            <w:webHidden/>
          </w:rPr>
          <w:instrText xml:space="preserve"> PAGEREF _Toc65145360 \h </w:instrText>
        </w:r>
        <w:r w:rsidR="00D4516B">
          <w:rPr>
            <w:noProof/>
            <w:webHidden/>
          </w:rPr>
        </w:r>
        <w:r w:rsidR="00D4516B">
          <w:rPr>
            <w:noProof/>
            <w:webHidden/>
          </w:rPr>
          <w:fldChar w:fldCharType="separate"/>
        </w:r>
        <w:r w:rsidR="00D4516B">
          <w:rPr>
            <w:noProof/>
            <w:webHidden/>
          </w:rPr>
          <w:t>5</w:t>
        </w:r>
        <w:r w:rsidR="00D4516B">
          <w:rPr>
            <w:noProof/>
            <w:webHidden/>
          </w:rPr>
          <w:fldChar w:fldCharType="end"/>
        </w:r>
      </w:hyperlink>
    </w:p>
    <w:p w:rsidR="00D4516B" w:rsidRDefault="007303CB" w14:paraId="19709B72" w14:textId="50EE6572">
      <w:pPr>
        <w:pStyle w:val="TOC1"/>
        <w:tabs>
          <w:tab w:val="left" w:pos="400"/>
          <w:tab w:val="right" w:leader="dot" w:pos="9576"/>
        </w:tabs>
        <w:rPr>
          <w:rFonts w:asciiTheme="minorHAnsi" w:hAnsiTheme="minorHAnsi" w:eastAsiaTheme="minorEastAsia" w:cstheme="minorBidi"/>
          <w:noProof/>
          <w:sz w:val="22"/>
          <w:lang w:eastAsia="pt-BR"/>
        </w:rPr>
      </w:pPr>
      <w:hyperlink w:history="1" w:anchor="_Toc65145361">
        <w:r w:rsidRPr="00457BBC" w:rsidR="00D4516B">
          <w:rPr>
            <w:rStyle w:val="Hyperlink"/>
            <w:rFonts w:ascii="Arial" w:hAnsi="Arial" w:cs="Arial"/>
            <w:noProof/>
          </w:rPr>
          <w:t>2</w:t>
        </w:r>
        <w:r w:rsidR="00D4516B">
          <w:rPr>
            <w:rFonts w:asciiTheme="minorHAnsi" w:hAnsiTheme="minorHAnsi" w:eastAsiaTheme="minorEastAsia" w:cstheme="minorBidi"/>
            <w:noProof/>
            <w:sz w:val="22"/>
            <w:lang w:eastAsia="pt-BR"/>
          </w:rPr>
          <w:tab/>
        </w:r>
        <w:r w:rsidRPr="00457BBC" w:rsidR="00D4516B">
          <w:rPr>
            <w:rStyle w:val="Hyperlink"/>
            <w:rFonts w:ascii="Arial" w:hAnsi="Arial" w:cs="Arial"/>
            <w:noProof/>
          </w:rPr>
          <w:t>Definições e Abreviaturas</w:t>
        </w:r>
        <w:r w:rsidR="00D4516B">
          <w:rPr>
            <w:noProof/>
            <w:webHidden/>
          </w:rPr>
          <w:tab/>
        </w:r>
        <w:r w:rsidR="00D4516B">
          <w:rPr>
            <w:noProof/>
            <w:webHidden/>
          </w:rPr>
          <w:fldChar w:fldCharType="begin"/>
        </w:r>
        <w:r w:rsidR="00D4516B">
          <w:rPr>
            <w:noProof/>
            <w:webHidden/>
          </w:rPr>
          <w:instrText xml:space="preserve"> PAGEREF _Toc65145361 \h </w:instrText>
        </w:r>
        <w:r w:rsidR="00D4516B">
          <w:rPr>
            <w:noProof/>
            <w:webHidden/>
          </w:rPr>
        </w:r>
        <w:r w:rsidR="00D4516B">
          <w:rPr>
            <w:noProof/>
            <w:webHidden/>
          </w:rPr>
          <w:fldChar w:fldCharType="separate"/>
        </w:r>
        <w:r w:rsidR="00D4516B">
          <w:rPr>
            <w:noProof/>
            <w:webHidden/>
          </w:rPr>
          <w:t>5</w:t>
        </w:r>
        <w:r w:rsidR="00D4516B">
          <w:rPr>
            <w:noProof/>
            <w:webHidden/>
          </w:rPr>
          <w:fldChar w:fldCharType="end"/>
        </w:r>
      </w:hyperlink>
    </w:p>
    <w:p w:rsidR="00D4516B" w:rsidRDefault="007303CB" w14:paraId="10081FB0" w14:textId="26CA9849">
      <w:pPr>
        <w:pStyle w:val="TOC1"/>
        <w:tabs>
          <w:tab w:val="left" w:pos="400"/>
          <w:tab w:val="right" w:leader="dot" w:pos="9576"/>
        </w:tabs>
        <w:rPr>
          <w:rFonts w:asciiTheme="minorHAnsi" w:hAnsiTheme="minorHAnsi" w:eastAsiaTheme="minorEastAsia" w:cstheme="minorBidi"/>
          <w:noProof/>
          <w:sz w:val="22"/>
          <w:lang w:eastAsia="pt-BR"/>
        </w:rPr>
      </w:pPr>
      <w:hyperlink w:history="1" w:anchor="_Toc65145362">
        <w:r w:rsidRPr="00457BBC" w:rsidR="00D4516B">
          <w:rPr>
            <w:rStyle w:val="Hyperlink"/>
            <w:rFonts w:ascii="Arial" w:hAnsi="Arial" w:cs="Arial"/>
            <w:noProof/>
          </w:rPr>
          <w:t>3</w:t>
        </w:r>
        <w:r w:rsidR="00D4516B">
          <w:rPr>
            <w:rFonts w:asciiTheme="minorHAnsi" w:hAnsiTheme="minorHAnsi" w:eastAsiaTheme="minorEastAsia" w:cstheme="minorBidi"/>
            <w:noProof/>
            <w:sz w:val="22"/>
            <w:lang w:eastAsia="pt-BR"/>
          </w:rPr>
          <w:tab/>
        </w:r>
        <w:r w:rsidRPr="00457BBC" w:rsidR="00D4516B">
          <w:rPr>
            <w:rStyle w:val="Hyperlink"/>
            <w:rFonts w:ascii="Arial" w:hAnsi="Arial" w:cs="Arial"/>
            <w:noProof/>
          </w:rPr>
          <w:t>Visão Geral</w:t>
        </w:r>
        <w:r w:rsidR="00D4516B">
          <w:rPr>
            <w:noProof/>
            <w:webHidden/>
          </w:rPr>
          <w:tab/>
        </w:r>
        <w:r w:rsidR="00D4516B">
          <w:rPr>
            <w:noProof/>
            <w:webHidden/>
          </w:rPr>
          <w:fldChar w:fldCharType="begin"/>
        </w:r>
        <w:r w:rsidR="00D4516B">
          <w:rPr>
            <w:noProof/>
            <w:webHidden/>
          </w:rPr>
          <w:instrText xml:space="preserve"> PAGEREF _Toc65145362 \h </w:instrText>
        </w:r>
        <w:r w:rsidR="00D4516B">
          <w:rPr>
            <w:noProof/>
            <w:webHidden/>
          </w:rPr>
        </w:r>
        <w:r w:rsidR="00D4516B">
          <w:rPr>
            <w:noProof/>
            <w:webHidden/>
          </w:rPr>
          <w:fldChar w:fldCharType="separate"/>
        </w:r>
        <w:r w:rsidR="00D4516B">
          <w:rPr>
            <w:noProof/>
            <w:webHidden/>
          </w:rPr>
          <w:t>6</w:t>
        </w:r>
        <w:r w:rsidR="00D4516B">
          <w:rPr>
            <w:noProof/>
            <w:webHidden/>
          </w:rPr>
          <w:fldChar w:fldCharType="end"/>
        </w:r>
      </w:hyperlink>
    </w:p>
    <w:p w:rsidR="00D4516B" w:rsidRDefault="007303CB" w14:paraId="22B44A0D" w14:textId="0BAC1286">
      <w:pPr>
        <w:pStyle w:val="TOC2"/>
        <w:tabs>
          <w:tab w:val="left" w:pos="880"/>
          <w:tab w:val="right" w:leader="dot" w:pos="9576"/>
        </w:tabs>
        <w:rPr>
          <w:rFonts w:asciiTheme="minorHAnsi" w:hAnsiTheme="minorHAnsi" w:eastAsiaTheme="minorEastAsia" w:cstheme="minorBidi"/>
          <w:noProof/>
          <w:sz w:val="22"/>
          <w:lang w:eastAsia="pt-BR"/>
        </w:rPr>
      </w:pPr>
      <w:hyperlink w:history="1" w:anchor="_Toc65145363">
        <w:r w:rsidRPr="00457BBC" w:rsidR="00D4516B">
          <w:rPr>
            <w:rStyle w:val="Hyperlink"/>
            <w:rFonts w:ascii="Arial" w:hAnsi="Arial" w:cs="Arial"/>
            <w:noProof/>
          </w:rPr>
          <w:t>3.1</w:t>
        </w:r>
        <w:r w:rsidR="00D4516B">
          <w:rPr>
            <w:rFonts w:asciiTheme="minorHAnsi" w:hAnsiTheme="minorHAnsi" w:eastAsiaTheme="minorEastAsia" w:cstheme="minorBidi"/>
            <w:noProof/>
            <w:sz w:val="22"/>
            <w:lang w:eastAsia="pt-BR"/>
          </w:rPr>
          <w:tab/>
        </w:r>
        <w:r w:rsidRPr="00457BBC" w:rsidR="00D4516B">
          <w:rPr>
            <w:rStyle w:val="Hyperlink"/>
            <w:rFonts w:ascii="Arial" w:hAnsi="Arial" w:cs="Arial"/>
            <w:noProof/>
          </w:rPr>
          <w:t>Plataforma de Open Banking</w:t>
        </w:r>
        <w:r w:rsidR="00D4516B">
          <w:rPr>
            <w:noProof/>
            <w:webHidden/>
          </w:rPr>
          <w:tab/>
        </w:r>
        <w:r w:rsidR="00D4516B">
          <w:rPr>
            <w:noProof/>
            <w:webHidden/>
          </w:rPr>
          <w:fldChar w:fldCharType="begin"/>
        </w:r>
        <w:r w:rsidR="00D4516B">
          <w:rPr>
            <w:noProof/>
            <w:webHidden/>
          </w:rPr>
          <w:instrText xml:space="preserve"> PAGEREF _Toc65145363 \h </w:instrText>
        </w:r>
        <w:r w:rsidR="00D4516B">
          <w:rPr>
            <w:noProof/>
            <w:webHidden/>
          </w:rPr>
        </w:r>
        <w:r w:rsidR="00D4516B">
          <w:rPr>
            <w:noProof/>
            <w:webHidden/>
          </w:rPr>
          <w:fldChar w:fldCharType="separate"/>
        </w:r>
        <w:r w:rsidR="00D4516B">
          <w:rPr>
            <w:noProof/>
            <w:webHidden/>
          </w:rPr>
          <w:t>6</w:t>
        </w:r>
        <w:r w:rsidR="00D4516B">
          <w:rPr>
            <w:noProof/>
            <w:webHidden/>
          </w:rPr>
          <w:fldChar w:fldCharType="end"/>
        </w:r>
      </w:hyperlink>
    </w:p>
    <w:p w:rsidR="00D4516B" w:rsidRDefault="007303CB" w14:paraId="7989A784" w14:textId="5F333AF0">
      <w:pPr>
        <w:pStyle w:val="TOC2"/>
        <w:tabs>
          <w:tab w:val="right" w:leader="dot" w:pos="9576"/>
        </w:tabs>
        <w:rPr>
          <w:rFonts w:asciiTheme="minorHAnsi" w:hAnsiTheme="minorHAnsi" w:eastAsiaTheme="minorEastAsia" w:cstheme="minorBidi"/>
          <w:noProof/>
          <w:sz w:val="22"/>
          <w:lang w:eastAsia="pt-BR"/>
        </w:rPr>
      </w:pPr>
      <w:hyperlink w:history="1" w:anchor="_Toc65145364">
        <w:r w:rsidR="00D4516B">
          <w:rPr>
            <w:noProof/>
            <w:webHidden/>
          </w:rPr>
          <w:tab/>
        </w:r>
        <w:r w:rsidR="00D4516B">
          <w:rPr>
            <w:noProof/>
            <w:webHidden/>
          </w:rPr>
          <w:fldChar w:fldCharType="begin"/>
        </w:r>
        <w:r w:rsidR="00D4516B">
          <w:rPr>
            <w:noProof/>
            <w:webHidden/>
          </w:rPr>
          <w:instrText xml:space="preserve"> PAGEREF _Toc65145364 \h </w:instrText>
        </w:r>
        <w:r w:rsidR="00D4516B">
          <w:rPr>
            <w:noProof/>
            <w:webHidden/>
          </w:rPr>
        </w:r>
        <w:r w:rsidR="00D4516B">
          <w:rPr>
            <w:noProof/>
            <w:webHidden/>
          </w:rPr>
          <w:fldChar w:fldCharType="separate"/>
        </w:r>
        <w:r w:rsidR="00D4516B">
          <w:rPr>
            <w:noProof/>
            <w:webHidden/>
          </w:rPr>
          <w:t>6</w:t>
        </w:r>
        <w:r w:rsidR="00D4516B">
          <w:rPr>
            <w:noProof/>
            <w:webHidden/>
          </w:rPr>
          <w:fldChar w:fldCharType="end"/>
        </w:r>
      </w:hyperlink>
    </w:p>
    <w:p w:rsidR="00D4516B" w:rsidRDefault="007303CB" w14:paraId="30EC6824" w14:textId="0BE6792B">
      <w:pPr>
        <w:pStyle w:val="TOC2"/>
        <w:tabs>
          <w:tab w:val="left" w:pos="880"/>
          <w:tab w:val="right" w:leader="dot" w:pos="9576"/>
        </w:tabs>
        <w:rPr>
          <w:rFonts w:asciiTheme="minorHAnsi" w:hAnsiTheme="minorHAnsi" w:eastAsiaTheme="minorEastAsia" w:cstheme="minorBidi"/>
          <w:noProof/>
          <w:sz w:val="22"/>
          <w:lang w:eastAsia="pt-BR"/>
        </w:rPr>
      </w:pPr>
      <w:hyperlink w:history="1" w:anchor="_Toc65145365">
        <w:r w:rsidRPr="00457BBC" w:rsidR="00D4516B">
          <w:rPr>
            <w:rStyle w:val="Hyperlink"/>
            <w:rFonts w:ascii="Arial" w:hAnsi="Arial" w:cs="Arial"/>
            <w:noProof/>
          </w:rPr>
          <w:t>3.2</w:t>
        </w:r>
        <w:r w:rsidR="00D4516B">
          <w:rPr>
            <w:rFonts w:asciiTheme="minorHAnsi" w:hAnsiTheme="minorHAnsi" w:eastAsiaTheme="minorEastAsia" w:cstheme="minorBidi"/>
            <w:noProof/>
            <w:sz w:val="22"/>
            <w:lang w:eastAsia="pt-BR"/>
          </w:rPr>
          <w:tab/>
        </w:r>
        <w:r w:rsidRPr="00457BBC" w:rsidR="00D4516B">
          <w:rPr>
            <w:rStyle w:val="Hyperlink"/>
            <w:rFonts w:ascii="Arial" w:hAnsi="Arial" w:cs="Arial"/>
            <w:noProof/>
          </w:rPr>
          <w:t>Arquitetura</w:t>
        </w:r>
        <w:r w:rsidR="00D4516B">
          <w:rPr>
            <w:noProof/>
            <w:webHidden/>
          </w:rPr>
          <w:tab/>
        </w:r>
        <w:r w:rsidR="00D4516B">
          <w:rPr>
            <w:noProof/>
            <w:webHidden/>
          </w:rPr>
          <w:fldChar w:fldCharType="begin"/>
        </w:r>
        <w:r w:rsidR="00D4516B">
          <w:rPr>
            <w:noProof/>
            <w:webHidden/>
          </w:rPr>
          <w:instrText xml:space="preserve"> PAGEREF _Toc65145365 \h </w:instrText>
        </w:r>
        <w:r w:rsidR="00D4516B">
          <w:rPr>
            <w:noProof/>
            <w:webHidden/>
          </w:rPr>
        </w:r>
        <w:r w:rsidR="00D4516B">
          <w:rPr>
            <w:noProof/>
            <w:webHidden/>
          </w:rPr>
          <w:fldChar w:fldCharType="separate"/>
        </w:r>
        <w:r w:rsidR="00D4516B">
          <w:rPr>
            <w:noProof/>
            <w:webHidden/>
          </w:rPr>
          <w:t>7</w:t>
        </w:r>
        <w:r w:rsidR="00D4516B">
          <w:rPr>
            <w:noProof/>
            <w:webHidden/>
          </w:rPr>
          <w:fldChar w:fldCharType="end"/>
        </w:r>
      </w:hyperlink>
    </w:p>
    <w:p w:rsidR="00D4516B" w:rsidRDefault="007303CB" w14:paraId="78640A36" w14:textId="6277BFCE">
      <w:pPr>
        <w:pStyle w:val="TOC3"/>
        <w:tabs>
          <w:tab w:val="left" w:pos="1320"/>
          <w:tab w:val="right" w:leader="dot" w:pos="9576"/>
        </w:tabs>
        <w:rPr>
          <w:rFonts w:asciiTheme="minorHAnsi" w:hAnsiTheme="minorHAnsi" w:eastAsiaTheme="minorEastAsia" w:cstheme="minorBidi"/>
          <w:noProof/>
          <w:sz w:val="22"/>
          <w:lang w:eastAsia="pt-BR"/>
        </w:rPr>
      </w:pPr>
      <w:hyperlink w:history="1" w:anchor="_Toc65145366">
        <w:r w:rsidRPr="00457BBC" w:rsidR="00D4516B">
          <w:rPr>
            <w:rStyle w:val="Hyperlink"/>
            <w:noProof/>
          </w:rPr>
          <w:t>3.2.1</w:t>
        </w:r>
        <w:r w:rsidR="00D4516B">
          <w:rPr>
            <w:rFonts w:asciiTheme="minorHAnsi" w:hAnsiTheme="minorHAnsi" w:eastAsiaTheme="minorEastAsia" w:cstheme="minorBidi"/>
            <w:noProof/>
            <w:sz w:val="22"/>
            <w:lang w:eastAsia="pt-BR"/>
          </w:rPr>
          <w:tab/>
        </w:r>
        <w:r w:rsidRPr="00457BBC" w:rsidR="00D4516B">
          <w:rPr>
            <w:rStyle w:val="Hyperlink"/>
            <w:noProof/>
          </w:rPr>
          <w:t>Visão de Serviços</w:t>
        </w:r>
        <w:r w:rsidR="00D4516B">
          <w:rPr>
            <w:noProof/>
            <w:webHidden/>
          </w:rPr>
          <w:tab/>
        </w:r>
        <w:r w:rsidR="00D4516B">
          <w:rPr>
            <w:noProof/>
            <w:webHidden/>
          </w:rPr>
          <w:fldChar w:fldCharType="begin"/>
        </w:r>
        <w:r w:rsidR="00D4516B">
          <w:rPr>
            <w:noProof/>
            <w:webHidden/>
          </w:rPr>
          <w:instrText xml:space="preserve"> PAGEREF _Toc65145366 \h </w:instrText>
        </w:r>
        <w:r w:rsidR="00D4516B">
          <w:rPr>
            <w:noProof/>
            <w:webHidden/>
          </w:rPr>
        </w:r>
        <w:r w:rsidR="00D4516B">
          <w:rPr>
            <w:noProof/>
            <w:webHidden/>
          </w:rPr>
          <w:fldChar w:fldCharType="separate"/>
        </w:r>
        <w:r w:rsidR="00D4516B">
          <w:rPr>
            <w:noProof/>
            <w:webHidden/>
          </w:rPr>
          <w:t>8</w:t>
        </w:r>
        <w:r w:rsidR="00D4516B">
          <w:rPr>
            <w:noProof/>
            <w:webHidden/>
          </w:rPr>
          <w:fldChar w:fldCharType="end"/>
        </w:r>
      </w:hyperlink>
    </w:p>
    <w:p w:rsidR="00D4516B" w:rsidRDefault="007303CB" w14:paraId="30E8B15B" w14:textId="1D0BB7C5">
      <w:pPr>
        <w:pStyle w:val="TOC3"/>
        <w:tabs>
          <w:tab w:val="left" w:pos="1320"/>
          <w:tab w:val="right" w:leader="dot" w:pos="9576"/>
        </w:tabs>
        <w:rPr>
          <w:rFonts w:asciiTheme="minorHAnsi" w:hAnsiTheme="minorHAnsi" w:eastAsiaTheme="minorEastAsia" w:cstheme="minorBidi"/>
          <w:noProof/>
          <w:sz w:val="22"/>
          <w:lang w:eastAsia="pt-BR"/>
        </w:rPr>
      </w:pPr>
      <w:hyperlink w:history="1" w:anchor="_Toc65145367">
        <w:r w:rsidRPr="00457BBC" w:rsidR="00D4516B">
          <w:rPr>
            <w:rStyle w:val="Hyperlink"/>
            <w:noProof/>
          </w:rPr>
          <w:t>3.2.2</w:t>
        </w:r>
        <w:r w:rsidR="00D4516B">
          <w:rPr>
            <w:rFonts w:asciiTheme="minorHAnsi" w:hAnsiTheme="minorHAnsi" w:eastAsiaTheme="minorEastAsia" w:cstheme="minorBidi"/>
            <w:noProof/>
            <w:sz w:val="22"/>
            <w:lang w:eastAsia="pt-BR"/>
          </w:rPr>
          <w:tab/>
        </w:r>
        <w:r w:rsidRPr="00457BBC" w:rsidR="00D4516B">
          <w:rPr>
            <w:rStyle w:val="Hyperlink"/>
            <w:noProof/>
          </w:rPr>
          <w:t>Arquitetura de Referência</w:t>
        </w:r>
        <w:r w:rsidR="00D4516B">
          <w:rPr>
            <w:noProof/>
            <w:webHidden/>
          </w:rPr>
          <w:tab/>
        </w:r>
        <w:r w:rsidR="00D4516B">
          <w:rPr>
            <w:noProof/>
            <w:webHidden/>
          </w:rPr>
          <w:fldChar w:fldCharType="begin"/>
        </w:r>
        <w:r w:rsidR="00D4516B">
          <w:rPr>
            <w:noProof/>
            <w:webHidden/>
          </w:rPr>
          <w:instrText xml:space="preserve"> PAGEREF _Toc65145367 \h </w:instrText>
        </w:r>
        <w:r w:rsidR="00D4516B">
          <w:rPr>
            <w:noProof/>
            <w:webHidden/>
          </w:rPr>
        </w:r>
        <w:r w:rsidR="00D4516B">
          <w:rPr>
            <w:noProof/>
            <w:webHidden/>
          </w:rPr>
          <w:fldChar w:fldCharType="separate"/>
        </w:r>
        <w:r w:rsidR="00D4516B">
          <w:rPr>
            <w:noProof/>
            <w:webHidden/>
          </w:rPr>
          <w:t>8</w:t>
        </w:r>
        <w:r w:rsidR="00D4516B">
          <w:rPr>
            <w:noProof/>
            <w:webHidden/>
          </w:rPr>
          <w:fldChar w:fldCharType="end"/>
        </w:r>
      </w:hyperlink>
    </w:p>
    <w:p w:rsidR="00D4516B" w:rsidRDefault="007303CB" w14:paraId="69E8ADB9" w14:textId="535FD654">
      <w:pPr>
        <w:pStyle w:val="TOC2"/>
        <w:tabs>
          <w:tab w:val="left" w:pos="880"/>
          <w:tab w:val="right" w:leader="dot" w:pos="9576"/>
        </w:tabs>
        <w:rPr>
          <w:rFonts w:asciiTheme="minorHAnsi" w:hAnsiTheme="minorHAnsi" w:eastAsiaTheme="minorEastAsia" w:cstheme="minorBidi"/>
          <w:noProof/>
          <w:sz w:val="22"/>
          <w:lang w:eastAsia="pt-BR"/>
        </w:rPr>
      </w:pPr>
      <w:hyperlink w:history="1" w:anchor="_Toc65145368">
        <w:r w:rsidRPr="00457BBC" w:rsidR="00D4516B">
          <w:rPr>
            <w:rStyle w:val="Hyperlink"/>
            <w:rFonts w:ascii="Arial" w:hAnsi="Arial" w:cs="Arial"/>
            <w:noProof/>
          </w:rPr>
          <w:t>3.3</w:t>
        </w:r>
        <w:r w:rsidR="00D4516B">
          <w:rPr>
            <w:rFonts w:asciiTheme="minorHAnsi" w:hAnsiTheme="minorHAnsi" w:eastAsiaTheme="minorEastAsia" w:cstheme="minorBidi"/>
            <w:noProof/>
            <w:sz w:val="22"/>
            <w:lang w:eastAsia="pt-BR"/>
          </w:rPr>
          <w:tab/>
        </w:r>
        <w:r w:rsidRPr="00457BBC" w:rsidR="00D4516B">
          <w:rPr>
            <w:rStyle w:val="Hyperlink"/>
            <w:rFonts w:ascii="Arial" w:hAnsi="Arial" w:cs="Arial"/>
            <w:noProof/>
          </w:rPr>
          <w:t>Integração com instituições financeiras</w:t>
        </w:r>
        <w:r w:rsidR="00D4516B">
          <w:rPr>
            <w:noProof/>
            <w:webHidden/>
          </w:rPr>
          <w:tab/>
        </w:r>
        <w:r w:rsidR="00D4516B">
          <w:rPr>
            <w:noProof/>
            <w:webHidden/>
          </w:rPr>
          <w:fldChar w:fldCharType="begin"/>
        </w:r>
        <w:r w:rsidR="00D4516B">
          <w:rPr>
            <w:noProof/>
            <w:webHidden/>
          </w:rPr>
          <w:instrText xml:space="preserve"> PAGEREF _Toc65145368 \h </w:instrText>
        </w:r>
        <w:r w:rsidR="00D4516B">
          <w:rPr>
            <w:noProof/>
            <w:webHidden/>
          </w:rPr>
        </w:r>
        <w:r w:rsidR="00D4516B">
          <w:rPr>
            <w:noProof/>
            <w:webHidden/>
          </w:rPr>
          <w:fldChar w:fldCharType="separate"/>
        </w:r>
        <w:r w:rsidR="00D4516B">
          <w:rPr>
            <w:noProof/>
            <w:webHidden/>
          </w:rPr>
          <w:t>9</w:t>
        </w:r>
        <w:r w:rsidR="00D4516B">
          <w:rPr>
            <w:noProof/>
            <w:webHidden/>
          </w:rPr>
          <w:fldChar w:fldCharType="end"/>
        </w:r>
      </w:hyperlink>
    </w:p>
    <w:p w:rsidR="00D4516B" w:rsidRDefault="007303CB" w14:paraId="1E5D7EDB" w14:textId="0748C88D">
      <w:pPr>
        <w:pStyle w:val="TOC2"/>
        <w:tabs>
          <w:tab w:val="left" w:pos="880"/>
          <w:tab w:val="right" w:leader="dot" w:pos="9576"/>
        </w:tabs>
        <w:rPr>
          <w:rFonts w:asciiTheme="minorHAnsi" w:hAnsiTheme="minorHAnsi" w:eastAsiaTheme="minorEastAsia" w:cstheme="minorBidi"/>
          <w:noProof/>
          <w:sz w:val="22"/>
          <w:lang w:eastAsia="pt-BR"/>
        </w:rPr>
      </w:pPr>
      <w:hyperlink w:history="1" w:anchor="_Toc65145369">
        <w:r w:rsidRPr="00457BBC" w:rsidR="00D4516B">
          <w:rPr>
            <w:rStyle w:val="Hyperlink"/>
            <w:noProof/>
          </w:rPr>
          <w:t>3.4</w:t>
        </w:r>
        <w:r w:rsidR="00D4516B">
          <w:rPr>
            <w:rFonts w:asciiTheme="minorHAnsi" w:hAnsiTheme="minorHAnsi" w:eastAsiaTheme="minorEastAsia" w:cstheme="minorBidi"/>
            <w:noProof/>
            <w:sz w:val="22"/>
            <w:lang w:eastAsia="pt-BR"/>
          </w:rPr>
          <w:tab/>
        </w:r>
        <w:r w:rsidRPr="00457BBC" w:rsidR="00D4516B">
          <w:rPr>
            <w:rStyle w:val="Hyperlink"/>
            <w:noProof/>
          </w:rPr>
          <w:t>Conectores Com a plataforma de Open Banking</w:t>
        </w:r>
        <w:r w:rsidR="00D4516B">
          <w:rPr>
            <w:noProof/>
            <w:webHidden/>
          </w:rPr>
          <w:tab/>
        </w:r>
        <w:r w:rsidR="00D4516B">
          <w:rPr>
            <w:noProof/>
            <w:webHidden/>
          </w:rPr>
          <w:fldChar w:fldCharType="begin"/>
        </w:r>
        <w:r w:rsidR="00D4516B">
          <w:rPr>
            <w:noProof/>
            <w:webHidden/>
          </w:rPr>
          <w:instrText xml:space="preserve"> PAGEREF _Toc65145369 \h </w:instrText>
        </w:r>
        <w:r w:rsidR="00D4516B">
          <w:rPr>
            <w:noProof/>
            <w:webHidden/>
          </w:rPr>
        </w:r>
        <w:r w:rsidR="00D4516B">
          <w:rPr>
            <w:noProof/>
            <w:webHidden/>
          </w:rPr>
          <w:fldChar w:fldCharType="separate"/>
        </w:r>
        <w:r w:rsidR="00D4516B">
          <w:rPr>
            <w:noProof/>
            <w:webHidden/>
          </w:rPr>
          <w:t>9</w:t>
        </w:r>
        <w:r w:rsidR="00D4516B">
          <w:rPr>
            <w:noProof/>
            <w:webHidden/>
          </w:rPr>
          <w:fldChar w:fldCharType="end"/>
        </w:r>
      </w:hyperlink>
    </w:p>
    <w:p w:rsidR="00D4516B" w:rsidRDefault="007303CB" w14:paraId="03D85993" w14:textId="5F1EB8E2">
      <w:pPr>
        <w:pStyle w:val="TOC2"/>
        <w:tabs>
          <w:tab w:val="left" w:pos="880"/>
          <w:tab w:val="right" w:leader="dot" w:pos="9576"/>
        </w:tabs>
        <w:rPr>
          <w:rFonts w:asciiTheme="minorHAnsi" w:hAnsiTheme="minorHAnsi" w:eastAsiaTheme="minorEastAsia" w:cstheme="minorBidi"/>
          <w:noProof/>
          <w:sz w:val="22"/>
          <w:lang w:eastAsia="pt-BR"/>
        </w:rPr>
      </w:pPr>
      <w:hyperlink w:history="1" w:anchor="_Toc65145370">
        <w:r w:rsidRPr="00457BBC" w:rsidR="00D4516B">
          <w:rPr>
            <w:rStyle w:val="Hyperlink"/>
            <w:bCs/>
            <w:noProof/>
          </w:rPr>
          <w:t>3.5</w:t>
        </w:r>
        <w:r w:rsidR="00D4516B">
          <w:rPr>
            <w:rFonts w:asciiTheme="minorHAnsi" w:hAnsiTheme="minorHAnsi" w:eastAsiaTheme="minorEastAsia" w:cstheme="minorBidi"/>
            <w:noProof/>
            <w:sz w:val="22"/>
            <w:lang w:eastAsia="pt-BR"/>
          </w:rPr>
          <w:tab/>
        </w:r>
        <w:r w:rsidRPr="00457BBC" w:rsidR="00D4516B">
          <w:rPr>
            <w:rStyle w:val="Hyperlink"/>
            <w:bCs/>
            <w:noProof/>
          </w:rPr>
          <w:t>Conectores para gerenciamento do consentimento (Implementação TecBan)</w:t>
        </w:r>
        <w:r w:rsidR="00D4516B">
          <w:rPr>
            <w:noProof/>
            <w:webHidden/>
          </w:rPr>
          <w:tab/>
        </w:r>
        <w:r w:rsidR="00D4516B">
          <w:rPr>
            <w:noProof/>
            <w:webHidden/>
          </w:rPr>
          <w:fldChar w:fldCharType="begin"/>
        </w:r>
        <w:r w:rsidR="00D4516B">
          <w:rPr>
            <w:noProof/>
            <w:webHidden/>
          </w:rPr>
          <w:instrText xml:space="preserve"> PAGEREF _Toc65145370 \h </w:instrText>
        </w:r>
        <w:r w:rsidR="00D4516B">
          <w:rPr>
            <w:noProof/>
            <w:webHidden/>
          </w:rPr>
        </w:r>
        <w:r w:rsidR="00D4516B">
          <w:rPr>
            <w:noProof/>
            <w:webHidden/>
          </w:rPr>
          <w:fldChar w:fldCharType="separate"/>
        </w:r>
        <w:r w:rsidR="00D4516B">
          <w:rPr>
            <w:noProof/>
            <w:webHidden/>
          </w:rPr>
          <w:t>9</w:t>
        </w:r>
        <w:r w:rsidR="00D4516B">
          <w:rPr>
            <w:noProof/>
            <w:webHidden/>
          </w:rPr>
          <w:fldChar w:fldCharType="end"/>
        </w:r>
      </w:hyperlink>
    </w:p>
    <w:p w:rsidR="00D4516B" w:rsidRDefault="007303CB" w14:paraId="1DF110DB" w14:textId="6E40792D">
      <w:pPr>
        <w:pStyle w:val="TOC2"/>
        <w:tabs>
          <w:tab w:val="left" w:pos="880"/>
          <w:tab w:val="right" w:leader="dot" w:pos="9576"/>
        </w:tabs>
        <w:rPr>
          <w:rFonts w:asciiTheme="minorHAnsi" w:hAnsiTheme="minorHAnsi" w:eastAsiaTheme="minorEastAsia" w:cstheme="minorBidi"/>
          <w:noProof/>
          <w:sz w:val="22"/>
          <w:lang w:eastAsia="pt-BR"/>
        </w:rPr>
      </w:pPr>
      <w:hyperlink w:history="1" w:anchor="_Toc65145371">
        <w:r w:rsidRPr="00457BBC" w:rsidR="00D4516B">
          <w:rPr>
            <w:rStyle w:val="Hyperlink"/>
            <w:bCs/>
            <w:noProof/>
          </w:rPr>
          <w:t>3.6</w:t>
        </w:r>
        <w:r w:rsidR="00D4516B">
          <w:rPr>
            <w:rFonts w:asciiTheme="minorHAnsi" w:hAnsiTheme="minorHAnsi" w:eastAsiaTheme="minorEastAsia" w:cstheme="minorBidi"/>
            <w:noProof/>
            <w:sz w:val="22"/>
            <w:lang w:eastAsia="pt-BR"/>
          </w:rPr>
          <w:tab/>
        </w:r>
        <w:r w:rsidRPr="00457BBC" w:rsidR="00D4516B">
          <w:rPr>
            <w:rStyle w:val="Hyperlink"/>
            <w:bCs/>
            <w:noProof/>
          </w:rPr>
          <w:t>Conectores para o servidor de autorização (Implementação TecBan)</w:t>
        </w:r>
        <w:r w:rsidR="00D4516B">
          <w:rPr>
            <w:noProof/>
            <w:webHidden/>
          </w:rPr>
          <w:tab/>
        </w:r>
        <w:r w:rsidR="00D4516B">
          <w:rPr>
            <w:noProof/>
            <w:webHidden/>
          </w:rPr>
          <w:fldChar w:fldCharType="begin"/>
        </w:r>
        <w:r w:rsidR="00D4516B">
          <w:rPr>
            <w:noProof/>
            <w:webHidden/>
          </w:rPr>
          <w:instrText xml:space="preserve"> PAGEREF _Toc65145371 \h </w:instrText>
        </w:r>
        <w:r w:rsidR="00D4516B">
          <w:rPr>
            <w:noProof/>
            <w:webHidden/>
          </w:rPr>
        </w:r>
        <w:r w:rsidR="00D4516B">
          <w:rPr>
            <w:noProof/>
            <w:webHidden/>
          </w:rPr>
          <w:fldChar w:fldCharType="separate"/>
        </w:r>
        <w:r w:rsidR="00D4516B">
          <w:rPr>
            <w:noProof/>
            <w:webHidden/>
          </w:rPr>
          <w:t>9</w:t>
        </w:r>
        <w:r w:rsidR="00D4516B">
          <w:rPr>
            <w:noProof/>
            <w:webHidden/>
          </w:rPr>
          <w:fldChar w:fldCharType="end"/>
        </w:r>
      </w:hyperlink>
    </w:p>
    <w:p w:rsidR="00D4516B" w:rsidRDefault="007303CB" w14:paraId="44205ABB" w14:textId="3696961B">
      <w:pPr>
        <w:pStyle w:val="TOC2"/>
        <w:tabs>
          <w:tab w:val="left" w:pos="880"/>
          <w:tab w:val="right" w:leader="dot" w:pos="9576"/>
        </w:tabs>
        <w:rPr>
          <w:rFonts w:asciiTheme="minorHAnsi" w:hAnsiTheme="minorHAnsi" w:eastAsiaTheme="minorEastAsia" w:cstheme="minorBidi"/>
          <w:noProof/>
          <w:sz w:val="22"/>
          <w:lang w:eastAsia="pt-BR"/>
        </w:rPr>
      </w:pPr>
      <w:hyperlink w:history="1" w:anchor="_Toc65145372">
        <w:r w:rsidRPr="00457BBC" w:rsidR="00D4516B">
          <w:rPr>
            <w:rStyle w:val="Hyperlink"/>
            <w:noProof/>
          </w:rPr>
          <w:t>3.7</w:t>
        </w:r>
        <w:r w:rsidR="00D4516B">
          <w:rPr>
            <w:rFonts w:asciiTheme="minorHAnsi" w:hAnsiTheme="minorHAnsi" w:eastAsiaTheme="minorEastAsia" w:cstheme="minorBidi"/>
            <w:noProof/>
            <w:sz w:val="22"/>
            <w:lang w:eastAsia="pt-BR"/>
          </w:rPr>
          <w:tab/>
        </w:r>
        <w:r w:rsidRPr="00457BBC" w:rsidR="00D4516B">
          <w:rPr>
            <w:rStyle w:val="Hyperlink"/>
            <w:noProof/>
          </w:rPr>
          <w:t xml:space="preserve">Conectores para dados do cliente (2º Fase) </w:t>
        </w:r>
        <w:r w:rsidRPr="00457BBC" w:rsidR="00D4516B">
          <w:rPr>
            <w:rStyle w:val="Hyperlink"/>
            <w:bCs/>
            <w:noProof/>
          </w:rPr>
          <w:t>(Implementação Banco)</w:t>
        </w:r>
        <w:r w:rsidR="00D4516B">
          <w:rPr>
            <w:noProof/>
            <w:webHidden/>
          </w:rPr>
          <w:tab/>
        </w:r>
        <w:r w:rsidR="00D4516B">
          <w:rPr>
            <w:noProof/>
            <w:webHidden/>
          </w:rPr>
          <w:fldChar w:fldCharType="begin"/>
        </w:r>
        <w:r w:rsidR="00D4516B">
          <w:rPr>
            <w:noProof/>
            <w:webHidden/>
          </w:rPr>
          <w:instrText xml:space="preserve"> PAGEREF _Toc65145372 \h </w:instrText>
        </w:r>
        <w:r w:rsidR="00D4516B">
          <w:rPr>
            <w:noProof/>
            <w:webHidden/>
          </w:rPr>
        </w:r>
        <w:r w:rsidR="00D4516B">
          <w:rPr>
            <w:noProof/>
            <w:webHidden/>
          </w:rPr>
          <w:fldChar w:fldCharType="separate"/>
        </w:r>
        <w:r w:rsidR="00D4516B">
          <w:rPr>
            <w:noProof/>
            <w:webHidden/>
          </w:rPr>
          <w:t>10</w:t>
        </w:r>
        <w:r w:rsidR="00D4516B">
          <w:rPr>
            <w:noProof/>
            <w:webHidden/>
          </w:rPr>
          <w:fldChar w:fldCharType="end"/>
        </w:r>
      </w:hyperlink>
    </w:p>
    <w:p w:rsidR="00D4516B" w:rsidRDefault="007303CB" w14:paraId="2845821D" w14:textId="6EFED4EE">
      <w:pPr>
        <w:pStyle w:val="TOC2"/>
        <w:tabs>
          <w:tab w:val="left" w:pos="880"/>
          <w:tab w:val="right" w:leader="dot" w:pos="9576"/>
        </w:tabs>
        <w:rPr>
          <w:rFonts w:asciiTheme="minorHAnsi" w:hAnsiTheme="minorHAnsi" w:eastAsiaTheme="minorEastAsia" w:cstheme="minorBidi"/>
          <w:noProof/>
          <w:sz w:val="22"/>
          <w:lang w:eastAsia="pt-BR"/>
        </w:rPr>
      </w:pPr>
      <w:hyperlink w:history="1" w:anchor="_Toc65145373">
        <w:r w:rsidRPr="00457BBC" w:rsidR="00D4516B">
          <w:rPr>
            <w:rStyle w:val="Hyperlink"/>
            <w:noProof/>
          </w:rPr>
          <w:t>3.8</w:t>
        </w:r>
        <w:r w:rsidR="00D4516B">
          <w:rPr>
            <w:rFonts w:asciiTheme="minorHAnsi" w:hAnsiTheme="minorHAnsi" w:eastAsiaTheme="minorEastAsia" w:cstheme="minorBidi"/>
            <w:noProof/>
            <w:sz w:val="22"/>
            <w:lang w:eastAsia="pt-BR"/>
          </w:rPr>
          <w:tab/>
        </w:r>
        <w:r w:rsidRPr="00457BBC" w:rsidR="00D4516B">
          <w:rPr>
            <w:rStyle w:val="Hyperlink"/>
            <w:bCs/>
            <w:noProof/>
          </w:rPr>
          <w:t>Conectores para iniciação de pagamentos (3º Fase) (Implementação Banco)</w:t>
        </w:r>
        <w:r w:rsidR="00D4516B">
          <w:rPr>
            <w:noProof/>
            <w:webHidden/>
          </w:rPr>
          <w:tab/>
        </w:r>
        <w:r w:rsidR="00D4516B">
          <w:rPr>
            <w:noProof/>
            <w:webHidden/>
          </w:rPr>
          <w:fldChar w:fldCharType="begin"/>
        </w:r>
        <w:r w:rsidR="00D4516B">
          <w:rPr>
            <w:noProof/>
            <w:webHidden/>
          </w:rPr>
          <w:instrText xml:space="preserve"> PAGEREF _Toc65145373 \h </w:instrText>
        </w:r>
        <w:r w:rsidR="00D4516B">
          <w:rPr>
            <w:noProof/>
            <w:webHidden/>
          </w:rPr>
        </w:r>
        <w:r w:rsidR="00D4516B">
          <w:rPr>
            <w:noProof/>
            <w:webHidden/>
          </w:rPr>
          <w:fldChar w:fldCharType="separate"/>
        </w:r>
        <w:r w:rsidR="00D4516B">
          <w:rPr>
            <w:noProof/>
            <w:webHidden/>
          </w:rPr>
          <w:t>13</w:t>
        </w:r>
        <w:r w:rsidR="00D4516B">
          <w:rPr>
            <w:noProof/>
            <w:webHidden/>
          </w:rPr>
          <w:fldChar w:fldCharType="end"/>
        </w:r>
      </w:hyperlink>
    </w:p>
    <w:p w:rsidR="00D4516B" w:rsidRDefault="007303CB" w14:paraId="0D9D65A2" w14:textId="51E302D9">
      <w:pPr>
        <w:pStyle w:val="TOC2"/>
        <w:tabs>
          <w:tab w:val="right" w:leader="dot" w:pos="9576"/>
        </w:tabs>
        <w:rPr>
          <w:rFonts w:asciiTheme="minorHAnsi" w:hAnsiTheme="minorHAnsi" w:eastAsiaTheme="minorEastAsia" w:cstheme="minorBidi"/>
          <w:noProof/>
          <w:sz w:val="22"/>
          <w:lang w:eastAsia="pt-BR"/>
        </w:rPr>
      </w:pPr>
      <w:hyperlink w:history="1" w:anchor="_Toc65145374">
        <w:r w:rsidR="00D4516B">
          <w:rPr>
            <w:noProof/>
            <w:webHidden/>
          </w:rPr>
          <w:tab/>
        </w:r>
        <w:r w:rsidR="00D4516B">
          <w:rPr>
            <w:noProof/>
            <w:webHidden/>
          </w:rPr>
          <w:fldChar w:fldCharType="begin"/>
        </w:r>
        <w:r w:rsidR="00D4516B">
          <w:rPr>
            <w:noProof/>
            <w:webHidden/>
          </w:rPr>
          <w:instrText xml:space="preserve"> PAGEREF _Toc65145374 \h </w:instrText>
        </w:r>
        <w:r w:rsidR="00D4516B">
          <w:rPr>
            <w:noProof/>
            <w:webHidden/>
          </w:rPr>
        </w:r>
        <w:r w:rsidR="00D4516B">
          <w:rPr>
            <w:noProof/>
            <w:webHidden/>
          </w:rPr>
          <w:fldChar w:fldCharType="separate"/>
        </w:r>
        <w:r w:rsidR="00D4516B">
          <w:rPr>
            <w:noProof/>
            <w:webHidden/>
          </w:rPr>
          <w:t>14</w:t>
        </w:r>
        <w:r w:rsidR="00D4516B">
          <w:rPr>
            <w:noProof/>
            <w:webHidden/>
          </w:rPr>
          <w:fldChar w:fldCharType="end"/>
        </w:r>
      </w:hyperlink>
    </w:p>
    <w:p w:rsidR="00D4516B" w:rsidRDefault="007303CB" w14:paraId="6A50BC2F" w14:textId="49D20A93">
      <w:pPr>
        <w:pStyle w:val="TOC2"/>
        <w:tabs>
          <w:tab w:val="left" w:pos="880"/>
          <w:tab w:val="right" w:leader="dot" w:pos="9576"/>
        </w:tabs>
        <w:rPr>
          <w:rFonts w:asciiTheme="minorHAnsi" w:hAnsiTheme="minorHAnsi" w:eastAsiaTheme="minorEastAsia" w:cstheme="minorBidi"/>
          <w:noProof/>
          <w:sz w:val="22"/>
          <w:lang w:eastAsia="pt-BR"/>
        </w:rPr>
      </w:pPr>
      <w:hyperlink w:history="1" w:anchor="_Toc65145375">
        <w:r w:rsidRPr="00457BBC" w:rsidR="00D4516B">
          <w:rPr>
            <w:rStyle w:val="Hyperlink"/>
            <w:rFonts w:ascii="Arial" w:hAnsi="Arial" w:cs="Arial"/>
            <w:noProof/>
          </w:rPr>
          <w:t>3.9</w:t>
        </w:r>
        <w:r w:rsidR="00D4516B">
          <w:rPr>
            <w:rFonts w:asciiTheme="minorHAnsi" w:hAnsiTheme="minorHAnsi" w:eastAsiaTheme="minorEastAsia" w:cstheme="minorBidi"/>
            <w:noProof/>
            <w:sz w:val="22"/>
            <w:lang w:eastAsia="pt-BR"/>
          </w:rPr>
          <w:tab/>
        </w:r>
        <w:r w:rsidRPr="00457BBC" w:rsidR="00D4516B">
          <w:rPr>
            <w:rStyle w:val="Hyperlink"/>
            <w:rFonts w:ascii="Arial" w:hAnsi="Arial" w:cs="Arial"/>
            <w:noProof/>
          </w:rPr>
          <w:t>Relatórios e Logs</w:t>
        </w:r>
        <w:r w:rsidR="00D4516B">
          <w:rPr>
            <w:noProof/>
            <w:webHidden/>
          </w:rPr>
          <w:tab/>
        </w:r>
        <w:r w:rsidR="00D4516B">
          <w:rPr>
            <w:noProof/>
            <w:webHidden/>
          </w:rPr>
          <w:fldChar w:fldCharType="begin"/>
        </w:r>
        <w:r w:rsidR="00D4516B">
          <w:rPr>
            <w:noProof/>
            <w:webHidden/>
          </w:rPr>
          <w:instrText xml:space="preserve"> PAGEREF _Toc65145375 \h </w:instrText>
        </w:r>
        <w:r w:rsidR="00D4516B">
          <w:rPr>
            <w:noProof/>
            <w:webHidden/>
          </w:rPr>
        </w:r>
        <w:r w:rsidR="00D4516B">
          <w:rPr>
            <w:noProof/>
            <w:webHidden/>
          </w:rPr>
          <w:fldChar w:fldCharType="separate"/>
        </w:r>
        <w:r w:rsidR="00D4516B">
          <w:rPr>
            <w:noProof/>
            <w:webHidden/>
          </w:rPr>
          <w:t>15</w:t>
        </w:r>
        <w:r w:rsidR="00D4516B">
          <w:rPr>
            <w:noProof/>
            <w:webHidden/>
          </w:rPr>
          <w:fldChar w:fldCharType="end"/>
        </w:r>
      </w:hyperlink>
    </w:p>
    <w:p w:rsidR="00D4516B" w:rsidRDefault="007303CB" w14:paraId="36504A17" w14:textId="12E2A761">
      <w:pPr>
        <w:pStyle w:val="TOC2"/>
        <w:tabs>
          <w:tab w:val="left" w:pos="880"/>
          <w:tab w:val="right" w:leader="dot" w:pos="9576"/>
        </w:tabs>
        <w:rPr>
          <w:rFonts w:asciiTheme="minorHAnsi" w:hAnsiTheme="minorHAnsi" w:eastAsiaTheme="minorEastAsia" w:cstheme="minorBidi"/>
          <w:noProof/>
          <w:sz w:val="22"/>
          <w:lang w:eastAsia="pt-BR"/>
        </w:rPr>
      </w:pPr>
      <w:hyperlink w:history="1" w:anchor="_Toc65145376">
        <w:r w:rsidRPr="00457BBC" w:rsidR="00D4516B">
          <w:rPr>
            <w:rStyle w:val="Hyperlink"/>
            <w:rFonts w:ascii="Arial" w:hAnsi="Arial" w:cs="Arial"/>
            <w:noProof/>
          </w:rPr>
          <w:t>3.10</w:t>
        </w:r>
        <w:r w:rsidR="00D4516B">
          <w:rPr>
            <w:rFonts w:asciiTheme="minorHAnsi" w:hAnsiTheme="minorHAnsi" w:eastAsiaTheme="minorEastAsia" w:cstheme="minorBidi"/>
            <w:noProof/>
            <w:sz w:val="22"/>
            <w:lang w:eastAsia="pt-BR"/>
          </w:rPr>
          <w:tab/>
        </w:r>
        <w:r w:rsidRPr="00457BBC" w:rsidR="00D4516B">
          <w:rPr>
            <w:rStyle w:val="Hyperlink"/>
            <w:rFonts w:ascii="Arial" w:hAnsi="Arial" w:cs="Arial"/>
            <w:noProof/>
          </w:rPr>
          <w:t>Proposta Jornada do usuário</w:t>
        </w:r>
        <w:r w:rsidR="00D4516B">
          <w:rPr>
            <w:noProof/>
            <w:webHidden/>
          </w:rPr>
          <w:tab/>
        </w:r>
        <w:r w:rsidR="00D4516B">
          <w:rPr>
            <w:noProof/>
            <w:webHidden/>
          </w:rPr>
          <w:fldChar w:fldCharType="begin"/>
        </w:r>
        <w:r w:rsidR="00D4516B">
          <w:rPr>
            <w:noProof/>
            <w:webHidden/>
          </w:rPr>
          <w:instrText xml:space="preserve"> PAGEREF _Toc65145376 \h </w:instrText>
        </w:r>
        <w:r w:rsidR="00D4516B">
          <w:rPr>
            <w:noProof/>
            <w:webHidden/>
          </w:rPr>
        </w:r>
        <w:r w:rsidR="00D4516B">
          <w:rPr>
            <w:noProof/>
            <w:webHidden/>
          </w:rPr>
          <w:fldChar w:fldCharType="separate"/>
        </w:r>
        <w:r w:rsidR="00D4516B">
          <w:rPr>
            <w:noProof/>
            <w:webHidden/>
          </w:rPr>
          <w:t>15</w:t>
        </w:r>
        <w:r w:rsidR="00D4516B">
          <w:rPr>
            <w:noProof/>
            <w:webHidden/>
          </w:rPr>
          <w:fldChar w:fldCharType="end"/>
        </w:r>
      </w:hyperlink>
    </w:p>
    <w:p w:rsidR="00D4516B" w:rsidRDefault="007303CB" w14:paraId="4137273A" w14:textId="2F23032E">
      <w:pPr>
        <w:pStyle w:val="TOC2"/>
        <w:tabs>
          <w:tab w:val="left" w:pos="880"/>
          <w:tab w:val="right" w:leader="dot" w:pos="9576"/>
        </w:tabs>
        <w:rPr>
          <w:rFonts w:asciiTheme="minorHAnsi" w:hAnsiTheme="minorHAnsi" w:eastAsiaTheme="minorEastAsia" w:cstheme="minorBidi"/>
          <w:noProof/>
          <w:sz w:val="22"/>
          <w:lang w:eastAsia="pt-BR"/>
        </w:rPr>
      </w:pPr>
      <w:hyperlink w:history="1" w:anchor="_Toc65145377">
        <w:r w:rsidRPr="00457BBC" w:rsidR="00D4516B">
          <w:rPr>
            <w:rStyle w:val="Hyperlink"/>
            <w:rFonts w:ascii="Arial" w:hAnsi="Arial" w:cs="Arial"/>
            <w:noProof/>
          </w:rPr>
          <w:t>3.11</w:t>
        </w:r>
        <w:r w:rsidR="00D4516B">
          <w:rPr>
            <w:rFonts w:asciiTheme="minorHAnsi" w:hAnsiTheme="minorHAnsi" w:eastAsiaTheme="minorEastAsia" w:cstheme="minorBidi"/>
            <w:noProof/>
            <w:sz w:val="22"/>
            <w:lang w:eastAsia="pt-BR"/>
          </w:rPr>
          <w:tab/>
        </w:r>
        <w:r w:rsidRPr="00457BBC" w:rsidR="00D4516B">
          <w:rPr>
            <w:rStyle w:val="Hyperlink"/>
            <w:rFonts w:ascii="Arial" w:hAnsi="Arial" w:cs="Arial"/>
            <w:noProof/>
          </w:rPr>
          <w:t xml:space="preserve">Utilização do </w:t>
        </w:r>
        <w:r w:rsidRPr="00457BBC" w:rsidR="00D4516B">
          <w:rPr>
            <w:rStyle w:val="Hyperlink"/>
            <w:rFonts w:ascii="Arial" w:hAnsi="Arial" w:cs="Arial"/>
            <w:iCs/>
            <w:noProof/>
          </w:rPr>
          <w:t>Swagger</w:t>
        </w:r>
        <w:r w:rsidR="00D4516B">
          <w:rPr>
            <w:noProof/>
            <w:webHidden/>
          </w:rPr>
          <w:tab/>
        </w:r>
        <w:r w:rsidR="00D4516B">
          <w:rPr>
            <w:noProof/>
            <w:webHidden/>
          </w:rPr>
          <w:fldChar w:fldCharType="begin"/>
        </w:r>
        <w:r w:rsidR="00D4516B">
          <w:rPr>
            <w:noProof/>
            <w:webHidden/>
          </w:rPr>
          <w:instrText xml:space="preserve"> PAGEREF _Toc65145377 \h </w:instrText>
        </w:r>
        <w:r w:rsidR="00D4516B">
          <w:rPr>
            <w:noProof/>
            <w:webHidden/>
          </w:rPr>
        </w:r>
        <w:r w:rsidR="00D4516B">
          <w:rPr>
            <w:noProof/>
            <w:webHidden/>
          </w:rPr>
          <w:fldChar w:fldCharType="separate"/>
        </w:r>
        <w:r w:rsidR="00D4516B">
          <w:rPr>
            <w:noProof/>
            <w:webHidden/>
          </w:rPr>
          <w:t>15</w:t>
        </w:r>
        <w:r w:rsidR="00D4516B">
          <w:rPr>
            <w:noProof/>
            <w:webHidden/>
          </w:rPr>
          <w:fldChar w:fldCharType="end"/>
        </w:r>
      </w:hyperlink>
    </w:p>
    <w:p w:rsidR="00D4516B" w:rsidRDefault="007303CB" w14:paraId="7BE8B1DC" w14:textId="38379EAA">
      <w:pPr>
        <w:pStyle w:val="TOC2"/>
        <w:tabs>
          <w:tab w:val="left" w:pos="880"/>
          <w:tab w:val="right" w:leader="dot" w:pos="9576"/>
        </w:tabs>
        <w:rPr>
          <w:rFonts w:asciiTheme="minorHAnsi" w:hAnsiTheme="minorHAnsi" w:eastAsiaTheme="minorEastAsia" w:cstheme="minorBidi"/>
          <w:noProof/>
          <w:sz w:val="22"/>
          <w:lang w:eastAsia="pt-BR"/>
        </w:rPr>
      </w:pPr>
      <w:hyperlink w:history="1" w:anchor="_Toc65145378">
        <w:r w:rsidRPr="00457BBC" w:rsidR="00D4516B">
          <w:rPr>
            <w:rStyle w:val="Hyperlink"/>
            <w:rFonts w:ascii="Arial" w:hAnsi="Arial" w:cs="Arial"/>
            <w:noProof/>
          </w:rPr>
          <w:t>3.12</w:t>
        </w:r>
        <w:r w:rsidR="00D4516B">
          <w:rPr>
            <w:rFonts w:asciiTheme="minorHAnsi" w:hAnsiTheme="minorHAnsi" w:eastAsiaTheme="minorEastAsia" w:cstheme="minorBidi"/>
            <w:noProof/>
            <w:sz w:val="22"/>
            <w:lang w:eastAsia="pt-BR"/>
          </w:rPr>
          <w:tab/>
        </w:r>
        <w:r w:rsidRPr="00457BBC" w:rsidR="00D4516B">
          <w:rPr>
            <w:rStyle w:val="Hyperlink"/>
            <w:rFonts w:ascii="Arial" w:hAnsi="Arial" w:cs="Arial"/>
            <w:noProof/>
          </w:rPr>
          <w:t xml:space="preserve">Esquema </w:t>
        </w:r>
        <w:r w:rsidRPr="00457BBC" w:rsidR="00D4516B">
          <w:rPr>
            <w:rStyle w:val="Hyperlink"/>
            <w:rFonts w:ascii="Arial" w:hAnsi="Arial" w:cs="Arial"/>
            <w:iCs/>
            <w:noProof/>
          </w:rPr>
          <w:t xml:space="preserve">Swagger </w:t>
        </w:r>
        <w:r w:rsidRPr="00457BBC" w:rsidR="00D4516B">
          <w:rPr>
            <w:rStyle w:val="Hyperlink"/>
            <w:rFonts w:ascii="Arial" w:hAnsi="Arial" w:cs="Arial"/>
            <w:i/>
            <w:noProof/>
          </w:rPr>
          <w:t>Tecban</w:t>
        </w:r>
        <w:r w:rsidR="00D4516B">
          <w:rPr>
            <w:noProof/>
            <w:webHidden/>
          </w:rPr>
          <w:tab/>
        </w:r>
        <w:r w:rsidR="00D4516B">
          <w:rPr>
            <w:noProof/>
            <w:webHidden/>
          </w:rPr>
          <w:fldChar w:fldCharType="begin"/>
        </w:r>
        <w:r w:rsidR="00D4516B">
          <w:rPr>
            <w:noProof/>
            <w:webHidden/>
          </w:rPr>
          <w:instrText xml:space="preserve"> PAGEREF _Toc65145378 \h </w:instrText>
        </w:r>
        <w:r w:rsidR="00D4516B">
          <w:rPr>
            <w:noProof/>
            <w:webHidden/>
          </w:rPr>
        </w:r>
        <w:r w:rsidR="00D4516B">
          <w:rPr>
            <w:noProof/>
            <w:webHidden/>
          </w:rPr>
          <w:fldChar w:fldCharType="separate"/>
        </w:r>
        <w:r w:rsidR="00D4516B">
          <w:rPr>
            <w:noProof/>
            <w:webHidden/>
          </w:rPr>
          <w:t>15</w:t>
        </w:r>
        <w:r w:rsidR="00D4516B">
          <w:rPr>
            <w:noProof/>
            <w:webHidden/>
          </w:rPr>
          <w:fldChar w:fldCharType="end"/>
        </w:r>
      </w:hyperlink>
    </w:p>
    <w:p w:rsidR="00D4516B" w:rsidRDefault="007303CB" w14:paraId="28FC444D" w14:textId="5C3FA0AD">
      <w:pPr>
        <w:pStyle w:val="TOC1"/>
        <w:tabs>
          <w:tab w:val="left" w:pos="400"/>
          <w:tab w:val="right" w:leader="dot" w:pos="9576"/>
        </w:tabs>
        <w:rPr>
          <w:rFonts w:asciiTheme="minorHAnsi" w:hAnsiTheme="minorHAnsi" w:eastAsiaTheme="minorEastAsia" w:cstheme="minorBidi"/>
          <w:noProof/>
          <w:sz w:val="22"/>
          <w:lang w:eastAsia="pt-BR"/>
        </w:rPr>
      </w:pPr>
      <w:hyperlink w:history="1" w:anchor="_Toc65145379">
        <w:r w:rsidRPr="00457BBC" w:rsidR="00D4516B">
          <w:rPr>
            <w:rStyle w:val="Hyperlink"/>
            <w:rFonts w:ascii="Arial" w:hAnsi="Arial" w:cs="Arial"/>
            <w:noProof/>
          </w:rPr>
          <w:t>4</w:t>
        </w:r>
        <w:r w:rsidR="00D4516B">
          <w:rPr>
            <w:rFonts w:asciiTheme="minorHAnsi" w:hAnsiTheme="minorHAnsi" w:eastAsiaTheme="minorEastAsia" w:cstheme="minorBidi"/>
            <w:noProof/>
            <w:sz w:val="22"/>
            <w:lang w:eastAsia="pt-BR"/>
          </w:rPr>
          <w:tab/>
        </w:r>
        <w:r w:rsidRPr="00457BBC" w:rsidR="00D4516B">
          <w:rPr>
            <w:rStyle w:val="Hyperlink"/>
            <w:rFonts w:ascii="Arial" w:hAnsi="Arial" w:cs="Arial"/>
            <w:noProof/>
          </w:rPr>
          <w:t>Monitoração</w:t>
        </w:r>
        <w:r w:rsidR="00D4516B">
          <w:rPr>
            <w:noProof/>
            <w:webHidden/>
          </w:rPr>
          <w:tab/>
        </w:r>
        <w:r w:rsidR="00D4516B">
          <w:rPr>
            <w:noProof/>
            <w:webHidden/>
          </w:rPr>
          <w:fldChar w:fldCharType="begin"/>
        </w:r>
        <w:r w:rsidR="00D4516B">
          <w:rPr>
            <w:noProof/>
            <w:webHidden/>
          </w:rPr>
          <w:instrText xml:space="preserve"> PAGEREF _Toc65145379 \h </w:instrText>
        </w:r>
        <w:r w:rsidR="00D4516B">
          <w:rPr>
            <w:noProof/>
            <w:webHidden/>
          </w:rPr>
        </w:r>
        <w:r w:rsidR="00D4516B">
          <w:rPr>
            <w:noProof/>
            <w:webHidden/>
          </w:rPr>
          <w:fldChar w:fldCharType="separate"/>
        </w:r>
        <w:r w:rsidR="00D4516B">
          <w:rPr>
            <w:noProof/>
            <w:webHidden/>
          </w:rPr>
          <w:t>16</w:t>
        </w:r>
        <w:r w:rsidR="00D4516B">
          <w:rPr>
            <w:noProof/>
            <w:webHidden/>
          </w:rPr>
          <w:fldChar w:fldCharType="end"/>
        </w:r>
      </w:hyperlink>
    </w:p>
    <w:p w:rsidR="00D4516B" w:rsidRDefault="007303CB" w14:paraId="70D50FB7" w14:textId="60777A1A">
      <w:pPr>
        <w:pStyle w:val="TOC1"/>
        <w:tabs>
          <w:tab w:val="left" w:pos="400"/>
          <w:tab w:val="right" w:leader="dot" w:pos="9576"/>
        </w:tabs>
        <w:rPr>
          <w:rFonts w:asciiTheme="minorHAnsi" w:hAnsiTheme="minorHAnsi" w:eastAsiaTheme="minorEastAsia" w:cstheme="minorBidi"/>
          <w:noProof/>
          <w:sz w:val="22"/>
          <w:lang w:eastAsia="pt-BR"/>
        </w:rPr>
      </w:pPr>
      <w:hyperlink w:history="1" w:anchor="_Toc65145380">
        <w:r w:rsidRPr="00457BBC" w:rsidR="00D4516B">
          <w:rPr>
            <w:rStyle w:val="Hyperlink"/>
            <w:rFonts w:ascii="Arial" w:hAnsi="Arial" w:cs="Arial"/>
            <w:noProof/>
          </w:rPr>
          <w:t>5</w:t>
        </w:r>
        <w:r w:rsidR="00D4516B">
          <w:rPr>
            <w:rFonts w:asciiTheme="minorHAnsi" w:hAnsiTheme="minorHAnsi" w:eastAsiaTheme="minorEastAsia" w:cstheme="minorBidi"/>
            <w:noProof/>
            <w:sz w:val="22"/>
            <w:lang w:eastAsia="pt-BR"/>
          </w:rPr>
          <w:tab/>
        </w:r>
        <w:r w:rsidRPr="00457BBC" w:rsidR="00D4516B">
          <w:rPr>
            <w:rStyle w:val="Hyperlink"/>
            <w:rFonts w:ascii="Arial" w:hAnsi="Arial" w:cs="Arial"/>
            <w:noProof/>
          </w:rPr>
          <w:t>Segurança</w:t>
        </w:r>
        <w:r w:rsidR="00D4516B">
          <w:rPr>
            <w:noProof/>
            <w:webHidden/>
          </w:rPr>
          <w:tab/>
        </w:r>
        <w:r w:rsidR="00D4516B">
          <w:rPr>
            <w:noProof/>
            <w:webHidden/>
          </w:rPr>
          <w:fldChar w:fldCharType="begin"/>
        </w:r>
        <w:r w:rsidR="00D4516B">
          <w:rPr>
            <w:noProof/>
            <w:webHidden/>
          </w:rPr>
          <w:instrText xml:space="preserve"> PAGEREF _Toc65145380 \h </w:instrText>
        </w:r>
        <w:r w:rsidR="00D4516B">
          <w:rPr>
            <w:noProof/>
            <w:webHidden/>
          </w:rPr>
        </w:r>
        <w:r w:rsidR="00D4516B">
          <w:rPr>
            <w:noProof/>
            <w:webHidden/>
          </w:rPr>
          <w:fldChar w:fldCharType="separate"/>
        </w:r>
        <w:r w:rsidR="00D4516B">
          <w:rPr>
            <w:noProof/>
            <w:webHidden/>
          </w:rPr>
          <w:t>17</w:t>
        </w:r>
        <w:r w:rsidR="00D4516B">
          <w:rPr>
            <w:noProof/>
            <w:webHidden/>
          </w:rPr>
          <w:fldChar w:fldCharType="end"/>
        </w:r>
      </w:hyperlink>
    </w:p>
    <w:p w:rsidR="00D4516B" w:rsidRDefault="007303CB" w14:paraId="38C8E634" w14:textId="0AE1893D">
      <w:pPr>
        <w:pStyle w:val="TOC2"/>
        <w:tabs>
          <w:tab w:val="left" w:pos="880"/>
          <w:tab w:val="right" w:leader="dot" w:pos="9576"/>
        </w:tabs>
        <w:rPr>
          <w:rFonts w:asciiTheme="minorHAnsi" w:hAnsiTheme="minorHAnsi" w:eastAsiaTheme="minorEastAsia" w:cstheme="minorBidi"/>
          <w:noProof/>
          <w:sz w:val="22"/>
          <w:lang w:eastAsia="pt-BR"/>
        </w:rPr>
      </w:pPr>
      <w:hyperlink w:history="1" w:anchor="_Toc65145381">
        <w:r w:rsidRPr="00457BBC" w:rsidR="00D4516B">
          <w:rPr>
            <w:rStyle w:val="Hyperlink"/>
            <w:rFonts w:ascii="Arial" w:hAnsi="Arial" w:cs="Arial"/>
            <w:noProof/>
          </w:rPr>
          <w:t>5.1</w:t>
        </w:r>
        <w:r w:rsidR="00D4516B">
          <w:rPr>
            <w:rFonts w:asciiTheme="minorHAnsi" w:hAnsiTheme="minorHAnsi" w:eastAsiaTheme="minorEastAsia" w:cstheme="minorBidi"/>
            <w:noProof/>
            <w:sz w:val="22"/>
            <w:lang w:eastAsia="pt-BR"/>
          </w:rPr>
          <w:tab/>
        </w:r>
        <w:r w:rsidRPr="00457BBC" w:rsidR="00D4516B">
          <w:rPr>
            <w:rStyle w:val="Hyperlink"/>
            <w:rFonts w:ascii="Arial" w:hAnsi="Arial" w:cs="Arial"/>
            <w:noProof/>
          </w:rPr>
          <w:t>Introdução</w:t>
        </w:r>
        <w:r w:rsidR="00D4516B">
          <w:rPr>
            <w:noProof/>
            <w:webHidden/>
          </w:rPr>
          <w:tab/>
        </w:r>
        <w:r w:rsidR="00D4516B">
          <w:rPr>
            <w:noProof/>
            <w:webHidden/>
          </w:rPr>
          <w:fldChar w:fldCharType="begin"/>
        </w:r>
        <w:r w:rsidR="00D4516B">
          <w:rPr>
            <w:noProof/>
            <w:webHidden/>
          </w:rPr>
          <w:instrText xml:space="preserve"> PAGEREF _Toc65145381 \h </w:instrText>
        </w:r>
        <w:r w:rsidR="00D4516B">
          <w:rPr>
            <w:noProof/>
            <w:webHidden/>
          </w:rPr>
        </w:r>
        <w:r w:rsidR="00D4516B">
          <w:rPr>
            <w:noProof/>
            <w:webHidden/>
          </w:rPr>
          <w:fldChar w:fldCharType="separate"/>
        </w:r>
        <w:r w:rsidR="00D4516B">
          <w:rPr>
            <w:noProof/>
            <w:webHidden/>
          </w:rPr>
          <w:t>17</w:t>
        </w:r>
        <w:r w:rsidR="00D4516B">
          <w:rPr>
            <w:noProof/>
            <w:webHidden/>
          </w:rPr>
          <w:fldChar w:fldCharType="end"/>
        </w:r>
      </w:hyperlink>
    </w:p>
    <w:p w:rsidR="00D4516B" w:rsidRDefault="007303CB" w14:paraId="0E342326" w14:textId="262233F7">
      <w:pPr>
        <w:pStyle w:val="TOC2"/>
        <w:tabs>
          <w:tab w:val="left" w:pos="880"/>
          <w:tab w:val="right" w:leader="dot" w:pos="9576"/>
        </w:tabs>
        <w:rPr>
          <w:rFonts w:asciiTheme="minorHAnsi" w:hAnsiTheme="minorHAnsi" w:eastAsiaTheme="minorEastAsia" w:cstheme="minorBidi"/>
          <w:noProof/>
          <w:sz w:val="22"/>
          <w:lang w:eastAsia="pt-BR"/>
        </w:rPr>
      </w:pPr>
      <w:hyperlink w:history="1" w:anchor="_Toc65145382">
        <w:r w:rsidRPr="00457BBC" w:rsidR="00D4516B">
          <w:rPr>
            <w:rStyle w:val="Hyperlink"/>
            <w:rFonts w:ascii="Arial" w:hAnsi="Arial" w:cs="Arial"/>
            <w:noProof/>
          </w:rPr>
          <w:t>5.2</w:t>
        </w:r>
        <w:r w:rsidR="00D4516B">
          <w:rPr>
            <w:rFonts w:asciiTheme="minorHAnsi" w:hAnsiTheme="minorHAnsi" w:eastAsiaTheme="minorEastAsia" w:cstheme="minorBidi"/>
            <w:noProof/>
            <w:sz w:val="22"/>
            <w:lang w:eastAsia="pt-BR"/>
          </w:rPr>
          <w:tab/>
        </w:r>
        <w:r w:rsidRPr="00457BBC" w:rsidR="00D4516B">
          <w:rPr>
            <w:rStyle w:val="Hyperlink"/>
            <w:rFonts w:ascii="Arial" w:hAnsi="Arial" w:cs="Arial"/>
            <w:noProof/>
          </w:rPr>
          <w:t>Segurança nas APIs</w:t>
        </w:r>
        <w:r w:rsidR="00D4516B">
          <w:rPr>
            <w:noProof/>
            <w:webHidden/>
          </w:rPr>
          <w:tab/>
        </w:r>
        <w:r w:rsidR="00D4516B">
          <w:rPr>
            <w:noProof/>
            <w:webHidden/>
          </w:rPr>
          <w:fldChar w:fldCharType="begin"/>
        </w:r>
        <w:r w:rsidR="00D4516B">
          <w:rPr>
            <w:noProof/>
            <w:webHidden/>
          </w:rPr>
          <w:instrText xml:space="preserve"> PAGEREF _Toc65145382 \h </w:instrText>
        </w:r>
        <w:r w:rsidR="00D4516B">
          <w:rPr>
            <w:noProof/>
            <w:webHidden/>
          </w:rPr>
        </w:r>
        <w:r w:rsidR="00D4516B">
          <w:rPr>
            <w:noProof/>
            <w:webHidden/>
          </w:rPr>
          <w:fldChar w:fldCharType="separate"/>
        </w:r>
        <w:r w:rsidR="00D4516B">
          <w:rPr>
            <w:noProof/>
            <w:webHidden/>
          </w:rPr>
          <w:t>18</w:t>
        </w:r>
        <w:r w:rsidR="00D4516B">
          <w:rPr>
            <w:noProof/>
            <w:webHidden/>
          </w:rPr>
          <w:fldChar w:fldCharType="end"/>
        </w:r>
      </w:hyperlink>
    </w:p>
    <w:p w:rsidR="00D4516B" w:rsidRDefault="007303CB" w14:paraId="01351C82" w14:textId="401AFD89">
      <w:pPr>
        <w:pStyle w:val="TOC2"/>
        <w:tabs>
          <w:tab w:val="left" w:pos="880"/>
          <w:tab w:val="right" w:leader="dot" w:pos="9576"/>
        </w:tabs>
        <w:rPr>
          <w:rFonts w:asciiTheme="minorHAnsi" w:hAnsiTheme="minorHAnsi" w:eastAsiaTheme="minorEastAsia" w:cstheme="minorBidi"/>
          <w:noProof/>
          <w:sz w:val="22"/>
          <w:lang w:eastAsia="pt-BR"/>
        </w:rPr>
      </w:pPr>
      <w:hyperlink w:history="1" w:anchor="_Toc65145383">
        <w:r w:rsidRPr="00457BBC" w:rsidR="00D4516B">
          <w:rPr>
            <w:rStyle w:val="Hyperlink"/>
            <w:rFonts w:ascii="Arial" w:hAnsi="Arial" w:cs="Arial"/>
            <w:noProof/>
          </w:rPr>
          <w:t>5.3</w:t>
        </w:r>
        <w:r w:rsidR="00D4516B">
          <w:rPr>
            <w:rFonts w:asciiTheme="minorHAnsi" w:hAnsiTheme="minorHAnsi" w:eastAsiaTheme="minorEastAsia" w:cstheme="minorBidi"/>
            <w:noProof/>
            <w:sz w:val="22"/>
            <w:lang w:eastAsia="pt-BR"/>
          </w:rPr>
          <w:tab/>
        </w:r>
        <w:r w:rsidRPr="00457BBC" w:rsidR="00D4516B">
          <w:rPr>
            <w:rStyle w:val="Hyperlink"/>
            <w:rFonts w:ascii="Arial" w:hAnsi="Arial" w:cs="Arial"/>
            <w:noProof/>
          </w:rPr>
          <w:t>Geração do Token JWT</w:t>
        </w:r>
        <w:r w:rsidR="00D4516B">
          <w:rPr>
            <w:noProof/>
            <w:webHidden/>
          </w:rPr>
          <w:tab/>
        </w:r>
        <w:r w:rsidR="00D4516B">
          <w:rPr>
            <w:noProof/>
            <w:webHidden/>
          </w:rPr>
          <w:fldChar w:fldCharType="begin"/>
        </w:r>
        <w:r w:rsidR="00D4516B">
          <w:rPr>
            <w:noProof/>
            <w:webHidden/>
          </w:rPr>
          <w:instrText xml:space="preserve"> PAGEREF _Toc65145383 \h </w:instrText>
        </w:r>
        <w:r w:rsidR="00D4516B">
          <w:rPr>
            <w:noProof/>
            <w:webHidden/>
          </w:rPr>
        </w:r>
        <w:r w:rsidR="00D4516B">
          <w:rPr>
            <w:noProof/>
            <w:webHidden/>
          </w:rPr>
          <w:fldChar w:fldCharType="separate"/>
        </w:r>
        <w:r w:rsidR="00D4516B">
          <w:rPr>
            <w:noProof/>
            <w:webHidden/>
          </w:rPr>
          <w:t>18</w:t>
        </w:r>
        <w:r w:rsidR="00D4516B">
          <w:rPr>
            <w:noProof/>
            <w:webHidden/>
          </w:rPr>
          <w:fldChar w:fldCharType="end"/>
        </w:r>
      </w:hyperlink>
    </w:p>
    <w:p w:rsidR="00D4516B" w:rsidRDefault="007303CB" w14:paraId="6D936770" w14:textId="0674AECA">
      <w:pPr>
        <w:pStyle w:val="TOC2"/>
        <w:tabs>
          <w:tab w:val="left" w:pos="880"/>
          <w:tab w:val="right" w:leader="dot" w:pos="9576"/>
        </w:tabs>
        <w:rPr>
          <w:rFonts w:asciiTheme="minorHAnsi" w:hAnsiTheme="minorHAnsi" w:eastAsiaTheme="minorEastAsia" w:cstheme="minorBidi"/>
          <w:noProof/>
          <w:sz w:val="22"/>
          <w:lang w:eastAsia="pt-BR"/>
        </w:rPr>
      </w:pPr>
      <w:hyperlink w:history="1" w:anchor="_Toc65145384">
        <w:r w:rsidRPr="00457BBC" w:rsidR="00D4516B">
          <w:rPr>
            <w:rStyle w:val="Hyperlink"/>
            <w:rFonts w:ascii="Arial" w:hAnsi="Arial" w:cs="Arial"/>
            <w:noProof/>
          </w:rPr>
          <w:t>5.4</w:t>
        </w:r>
        <w:r w:rsidR="00D4516B">
          <w:rPr>
            <w:rFonts w:asciiTheme="minorHAnsi" w:hAnsiTheme="minorHAnsi" w:eastAsiaTheme="minorEastAsia" w:cstheme="minorBidi"/>
            <w:noProof/>
            <w:sz w:val="22"/>
            <w:lang w:eastAsia="pt-BR"/>
          </w:rPr>
          <w:tab/>
        </w:r>
        <w:r w:rsidRPr="00457BBC" w:rsidR="00D4516B">
          <w:rPr>
            <w:rStyle w:val="Hyperlink"/>
            <w:rFonts w:ascii="Arial" w:hAnsi="Arial" w:cs="Arial"/>
            <w:noProof/>
          </w:rPr>
          <w:t>Conectividade - Integração via internet ou API Gateway Privado (Link Dedicado ou VPN)</w:t>
        </w:r>
        <w:r w:rsidR="00D4516B">
          <w:rPr>
            <w:noProof/>
            <w:webHidden/>
          </w:rPr>
          <w:tab/>
        </w:r>
        <w:r w:rsidR="00D4516B">
          <w:rPr>
            <w:noProof/>
            <w:webHidden/>
          </w:rPr>
          <w:fldChar w:fldCharType="begin"/>
        </w:r>
        <w:r w:rsidR="00D4516B">
          <w:rPr>
            <w:noProof/>
            <w:webHidden/>
          </w:rPr>
          <w:instrText xml:space="preserve"> PAGEREF _Toc65145384 \h </w:instrText>
        </w:r>
        <w:r w:rsidR="00D4516B">
          <w:rPr>
            <w:noProof/>
            <w:webHidden/>
          </w:rPr>
        </w:r>
        <w:r w:rsidR="00D4516B">
          <w:rPr>
            <w:noProof/>
            <w:webHidden/>
          </w:rPr>
          <w:fldChar w:fldCharType="separate"/>
        </w:r>
        <w:r w:rsidR="00D4516B">
          <w:rPr>
            <w:noProof/>
            <w:webHidden/>
          </w:rPr>
          <w:t>18</w:t>
        </w:r>
        <w:r w:rsidR="00D4516B">
          <w:rPr>
            <w:noProof/>
            <w:webHidden/>
          </w:rPr>
          <w:fldChar w:fldCharType="end"/>
        </w:r>
      </w:hyperlink>
    </w:p>
    <w:p w:rsidR="00D4516B" w:rsidRDefault="007303CB" w14:paraId="4AF42714" w14:textId="21B3CEC5">
      <w:pPr>
        <w:pStyle w:val="TOC2"/>
        <w:tabs>
          <w:tab w:val="left" w:pos="880"/>
          <w:tab w:val="right" w:leader="dot" w:pos="9576"/>
        </w:tabs>
        <w:rPr>
          <w:rFonts w:asciiTheme="minorHAnsi" w:hAnsiTheme="minorHAnsi" w:eastAsiaTheme="minorEastAsia" w:cstheme="minorBidi"/>
          <w:noProof/>
          <w:sz w:val="22"/>
          <w:lang w:eastAsia="pt-BR"/>
        </w:rPr>
      </w:pPr>
      <w:hyperlink w:history="1" w:anchor="_Toc65145385">
        <w:r w:rsidRPr="00457BBC" w:rsidR="00D4516B">
          <w:rPr>
            <w:rStyle w:val="Hyperlink"/>
            <w:rFonts w:ascii="Arial" w:hAnsi="Arial" w:cs="Arial"/>
            <w:noProof/>
          </w:rPr>
          <w:t>5.5</w:t>
        </w:r>
        <w:r w:rsidR="00D4516B">
          <w:rPr>
            <w:rFonts w:asciiTheme="minorHAnsi" w:hAnsiTheme="minorHAnsi" w:eastAsiaTheme="minorEastAsia" w:cstheme="minorBidi"/>
            <w:noProof/>
            <w:sz w:val="22"/>
            <w:lang w:eastAsia="pt-BR"/>
          </w:rPr>
          <w:tab/>
        </w:r>
        <w:r w:rsidRPr="00457BBC" w:rsidR="00D4516B">
          <w:rPr>
            <w:rStyle w:val="Hyperlink"/>
            <w:rFonts w:ascii="Arial" w:hAnsi="Arial" w:cs="Arial"/>
            <w:noProof/>
          </w:rPr>
          <w:t>Certificado Digital</w:t>
        </w:r>
        <w:r w:rsidR="00D4516B">
          <w:rPr>
            <w:noProof/>
            <w:webHidden/>
          </w:rPr>
          <w:tab/>
        </w:r>
        <w:r w:rsidR="00D4516B">
          <w:rPr>
            <w:noProof/>
            <w:webHidden/>
          </w:rPr>
          <w:fldChar w:fldCharType="begin"/>
        </w:r>
        <w:r w:rsidR="00D4516B">
          <w:rPr>
            <w:noProof/>
            <w:webHidden/>
          </w:rPr>
          <w:instrText xml:space="preserve"> PAGEREF _Toc65145385 \h </w:instrText>
        </w:r>
        <w:r w:rsidR="00D4516B">
          <w:rPr>
            <w:noProof/>
            <w:webHidden/>
          </w:rPr>
        </w:r>
        <w:r w:rsidR="00D4516B">
          <w:rPr>
            <w:noProof/>
            <w:webHidden/>
          </w:rPr>
          <w:fldChar w:fldCharType="separate"/>
        </w:r>
        <w:r w:rsidR="00D4516B">
          <w:rPr>
            <w:noProof/>
            <w:webHidden/>
          </w:rPr>
          <w:t>21</w:t>
        </w:r>
        <w:r w:rsidR="00D4516B">
          <w:rPr>
            <w:noProof/>
            <w:webHidden/>
          </w:rPr>
          <w:fldChar w:fldCharType="end"/>
        </w:r>
      </w:hyperlink>
    </w:p>
    <w:p w:rsidR="00D4516B" w:rsidRDefault="007303CB" w14:paraId="138C0528" w14:textId="780595FF">
      <w:pPr>
        <w:pStyle w:val="TOC1"/>
        <w:tabs>
          <w:tab w:val="left" w:pos="400"/>
          <w:tab w:val="right" w:leader="dot" w:pos="9576"/>
        </w:tabs>
        <w:rPr>
          <w:rFonts w:asciiTheme="minorHAnsi" w:hAnsiTheme="minorHAnsi" w:eastAsiaTheme="minorEastAsia" w:cstheme="minorBidi"/>
          <w:noProof/>
          <w:sz w:val="22"/>
          <w:lang w:eastAsia="pt-BR"/>
        </w:rPr>
      </w:pPr>
      <w:hyperlink w:history="1" w:anchor="_Toc65145386">
        <w:r w:rsidRPr="00457BBC" w:rsidR="00D4516B">
          <w:rPr>
            <w:rStyle w:val="Hyperlink"/>
            <w:rFonts w:ascii="Arial" w:hAnsi="Arial" w:cs="Arial"/>
            <w:noProof/>
          </w:rPr>
          <w:t>6</w:t>
        </w:r>
        <w:r w:rsidR="00D4516B">
          <w:rPr>
            <w:rFonts w:asciiTheme="minorHAnsi" w:hAnsiTheme="minorHAnsi" w:eastAsiaTheme="minorEastAsia" w:cstheme="minorBidi"/>
            <w:noProof/>
            <w:sz w:val="22"/>
            <w:lang w:eastAsia="pt-BR"/>
          </w:rPr>
          <w:tab/>
        </w:r>
        <w:r w:rsidRPr="00457BBC" w:rsidR="00D4516B">
          <w:rPr>
            <w:rStyle w:val="Hyperlink"/>
            <w:rFonts w:ascii="Arial" w:hAnsi="Arial" w:cs="Arial"/>
            <w:noProof/>
          </w:rPr>
          <w:t>Ambiente Sandbox</w:t>
        </w:r>
        <w:r w:rsidR="00D4516B">
          <w:rPr>
            <w:noProof/>
            <w:webHidden/>
          </w:rPr>
          <w:tab/>
        </w:r>
        <w:r w:rsidR="00D4516B">
          <w:rPr>
            <w:noProof/>
            <w:webHidden/>
          </w:rPr>
          <w:fldChar w:fldCharType="begin"/>
        </w:r>
        <w:r w:rsidR="00D4516B">
          <w:rPr>
            <w:noProof/>
            <w:webHidden/>
          </w:rPr>
          <w:instrText xml:space="preserve"> PAGEREF _Toc65145386 \h </w:instrText>
        </w:r>
        <w:r w:rsidR="00D4516B">
          <w:rPr>
            <w:noProof/>
            <w:webHidden/>
          </w:rPr>
        </w:r>
        <w:r w:rsidR="00D4516B">
          <w:rPr>
            <w:noProof/>
            <w:webHidden/>
          </w:rPr>
          <w:fldChar w:fldCharType="separate"/>
        </w:r>
        <w:r w:rsidR="00D4516B">
          <w:rPr>
            <w:noProof/>
            <w:webHidden/>
          </w:rPr>
          <w:t>21</w:t>
        </w:r>
        <w:r w:rsidR="00D4516B">
          <w:rPr>
            <w:noProof/>
            <w:webHidden/>
          </w:rPr>
          <w:fldChar w:fldCharType="end"/>
        </w:r>
      </w:hyperlink>
    </w:p>
    <w:p w:rsidR="00D4516B" w:rsidRDefault="007303CB" w14:paraId="7DAE8FAB" w14:textId="47A3B587">
      <w:pPr>
        <w:pStyle w:val="TOC1"/>
        <w:tabs>
          <w:tab w:val="left" w:pos="400"/>
          <w:tab w:val="right" w:leader="dot" w:pos="9576"/>
        </w:tabs>
        <w:rPr>
          <w:rFonts w:asciiTheme="minorHAnsi" w:hAnsiTheme="minorHAnsi" w:eastAsiaTheme="minorEastAsia" w:cstheme="minorBidi"/>
          <w:noProof/>
          <w:sz w:val="22"/>
          <w:lang w:eastAsia="pt-BR"/>
        </w:rPr>
      </w:pPr>
      <w:hyperlink w:history="1" w:anchor="_Toc65145387">
        <w:r w:rsidRPr="00457BBC" w:rsidR="00D4516B">
          <w:rPr>
            <w:rStyle w:val="Hyperlink"/>
            <w:rFonts w:ascii="Arial" w:hAnsi="Arial" w:cs="Arial"/>
            <w:noProof/>
          </w:rPr>
          <w:t>7</w:t>
        </w:r>
        <w:r w:rsidR="00D4516B">
          <w:rPr>
            <w:rFonts w:asciiTheme="minorHAnsi" w:hAnsiTheme="minorHAnsi" w:eastAsiaTheme="minorEastAsia" w:cstheme="minorBidi"/>
            <w:noProof/>
            <w:sz w:val="22"/>
            <w:lang w:eastAsia="pt-BR"/>
          </w:rPr>
          <w:tab/>
        </w:r>
        <w:r w:rsidRPr="00457BBC" w:rsidR="00D4516B">
          <w:rPr>
            <w:rStyle w:val="Hyperlink"/>
            <w:rFonts w:ascii="Arial" w:hAnsi="Arial" w:cs="Arial"/>
            <w:noProof/>
          </w:rPr>
          <w:t>Premissas e Restrições</w:t>
        </w:r>
        <w:r w:rsidR="00D4516B">
          <w:rPr>
            <w:noProof/>
            <w:webHidden/>
          </w:rPr>
          <w:tab/>
        </w:r>
        <w:r w:rsidR="00D4516B">
          <w:rPr>
            <w:noProof/>
            <w:webHidden/>
          </w:rPr>
          <w:fldChar w:fldCharType="begin"/>
        </w:r>
        <w:r w:rsidR="00D4516B">
          <w:rPr>
            <w:noProof/>
            <w:webHidden/>
          </w:rPr>
          <w:instrText xml:space="preserve"> PAGEREF _Toc65145387 \h </w:instrText>
        </w:r>
        <w:r w:rsidR="00D4516B">
          <w:rPr>
            <w:noProof/>
            <w:webHidden/>
          </w:rPr>
        </w:r>
        <w:r w:rsidR="00D4516B">
          <w:rPr>
            <w:noProof/>
            <w:webHidden/>
          </w:rPr>
          <w:fldChar w:fldCharType="separate"/>
        </w:r>
        <w:r w:rsidR="00D4516B">
          <w:rPr>
            <w:noProof/>
            <w:webHidden/>
          </w:rPr>
          <w:t>22</w:t>
        </w:r>
        <w:r w:rsidR="00D4516B">
          <w:rPr>
            <w:noProof/>
            <w:webHidden/>
          </w:rPr>
          <w:fldChar w:fldCharType="end"/>
        </w:r>
      </w:hyperlink>
    </w:p>
    <w:p w:rsidR="00D4516B" w:rsidRDefault="007303CB" w14:paraId="2CCA7F8B" w14:textId="2BF3BAB2">
      <w:pPr>
        <w:pStyle w:val="TOC1"/>
        <w:tabs>
          <w:tab w:val="left" w:pos="400"/>
          <w:tab w:val="right" w:leader="dot" w:pos="9576"/>
        </w:tabs>
        <w:rPr>
          <w:rFonts w:asciiTheme="minorHAnsi" w:hAnsiTheme="minorHAnsi" w:eastAsiaTheme="minorEastAsia" w:cstheme="minorBidi"/>
          <w:noProof/>
          <w:sz w:val="22"/>
          <w:lang w:eastAsia="pt-BR"/>
        </w:rPr>
      </w:pPr>
      <w:hyperlink w:history="1" w:anchor="_Toc65145388">
        <w:r w:rsidRPr="00457BBC" w:rsidR="00D4516B">
          <w:rPr>
            <w:rStyle w:val="Hyperlink"/>
            <w:rFonts w:ascii="Arial" w:hAnsi="Arial" w:cs="Arial"/>
            <w:noProof/>
          </w:rPr>
          <w:t>8</w:t>
        </w:r>
        <w:r w:rsidR="00D4516B">
          <w:rPr>
            <w:rFonts w:asciiTheme="minorHAnsi" w:hAnsiTheme="minorHAnsi" w:eastAsiaTheme="minorEastAsia" w:cstheme="minorBidi"/>
            <w:noProof/>
            <w:sz w:val="22"/>
            <w:lang w:eastAsia="pt-BR"/>
          </w:rPr>
          <w:tab/>
        </w:r>
        <w:r w:rsidRPr="00457BBC" w:rsidR="00D4516B">
          <w:rPr>
            <w:rStyle w:val="Hyperlink"/>
            <w:rFonts w:ascii="Arial" w:hAnsi="Arial" w:cs="Arial"/>
            <w:noProof/>
          </w:rPr>
          <w:t>Histórico de Alterações do Documento</w:t>
        </w:r>
        <w:r w:rsidR="00D4516B">
          <w:rPr>
            <w:noProof/>
            <w:webHidden/>
          </w:rPr>
          <w:tab/>
        </w:r>
        <w:r w:rsidR="00D4516B">
          <w:rPr>
            <w:noProof/>
            <w:webHidden/>
          </w:rPr>
          <w:fldChar w:fldCharType="begin"/>
        </w:r>
        <w:r w:rsidR="00D4516B">
          <w:rPr>
            <w:noProof/>
            <w:webHidden/>
          </w:rPr>
          <w:instrText xml:space="preserve"> PAGEREF _Toc65145388 \h </w:instrText>
        </w:r>
        <w:r w:rsidR="00D4516B">
          <w:rPr>
            <w:noProof/>
            <w:webHidden/>
          </w:rPr>
        </w:r>
        <w:r w:rsidR="00D4516B">
          <w:rPr>
            <w:noProof/>
            <w:webHidden/>
          </w:rPr>
          <w:fldChar w:fldCharType="separate"/>
        </w:r>
        <w:r w:rsidR="00D4516B">
          <w:rPr>
            <w:noProof/>
            <w:webHidden/>
          </w:rPr>
          <w:t>22</w:t>
        </w:r>
        <w:r w:rsidR="00D4516B">
          <w:rPr>
            <w:noProof/>
            <w:webHidden/>
          </w:rPr>
          <w:fldChar w:fldCharType="end"/>
        </w:r>
      </w:hyperlink>
    </w:p>
    <w:p w:rsidR="00D4516B" w:rsidRDefault="007303CB" w14:paraId="6F8BCB0A" w14:textId="454ABCA1">
      <w:pPr>
        <w:pStyle w:val="TOC1"/>
        <w:tabs>
          <w:tab w:val="left" w:pos="400"/>
          <w:tab w:val="right" w:leader="dot" w:pos="9576"/>
        </w:tabs>
        <w:rPr>
          <w:rFonts w:asciiTheme="minorHAnsi" w:hAnsiTheme="minorHAnsi" w:eastAsiaTheme="minorEastAsia" w:cstheme="minorBidi"/>
          <w:noProof/>
          <w:sz w:val="22"/>
          <w:lang w:eastAsia="pt-BR"/>
        </w:rPr>
      </w:pPr>
      <w:hyperlink w:history="1" w:anchor="_Toc65145389">
        <w:r w:rsidRPr="00457BBC" w:rsidR="00D4516B">
          <w:rPr>
            <w:rStyle w:val="Hyperlink"/>
            <w:rFonts w:ascii="Arial" w:hAnsi="Arial" w:cs="Arial"/>
            <w:noProof/>
          </w:rPr>
          <w:t>9</w:t>
        </w:r>
        <w:r w:rsidR="00D4516B">
          <w:rPr>
            <w:rFonts w:asciiTheme="minorHAnsi" w:hAnsiTheme="minorHAnsi" w:eastAsiaTheme="minorEastAsia" w:cstheme="minorBidi"/>
            <w:noProof/>
            <w:sz w:val="22"/>
            <w:lang w:eastAsia="pt-BR"/>
          </w:rPr>
          <w:tab/>
        </w:r>
        <w:r w:rsidRPr="00457BBC" w:rsidR="00D4516B">
          <w:rPr>
            <w:rStyle w:val="Hyperlink"/>
            <w:rFonts w:ascii="Arial" w:hAnsi="Arial" w:cs="Arial"/>
            <w:noProof/>
          </w:rPr>
          <w:t>Documentos de apoio</w:t>
        </w:r>
        <w:r w:rsidR="00D4516B">
          <w:rPr>
            <w:noProof/>
            <w:webHidden/>
          </w:rPr>
          <w:tab/>
        </w:r>
        <w:r w:rsidR="00D4516B">
          <w:rPr>
            <w:noProof/>
            <w:webHidden/>
          </w:rPr>
          <w:fldChar w:fldCharType="begin"/>
        </w:r>
        <w:r w:rsidR="00D4516B">
          <w:rPr>
            <w:noProof/>
            <w:webHidden/>
          </w:rPr>
          <w:instrText xml:space="preserve"> PAGEREF _Toc65145389 \h </w:instrText>
        </w:r>
        <w:r w:rsidR="00D4516B">
          <w:rPr>
            <w:noProof/>
            <w:webHidden/>
          </w:rPr>
        </w:r>
        <w:r w:rsidR="00D4516B">
          <w:rPr>
            <w:noProof/>
            <w:webHidden/>
          </w:rPr>
          <w:fldChar w:fldCharType="separate"/>
        </w:r>
        <w:r w:rsidR="00D4516B">
          <w:rPr>
            <w:noProof/>
            <w:webHidden/>
          </w:rPr>
          <w:t>22</w:t>
        </w:r>
        <w:r w:rsidR="00D4516B">
          <w:rPr>
            <w:noProof/>
            <w:webHidden/>
          </w:rPr>
          <w:fldChar w:fldCharType="end"/>
        </w:r>
      </w:hyperlink>
    </w:p>
    <w:p w:rsidRPr="00C55AE1" w:rsidR="007C7C32" w:rsidP="0010335B" w:rsidRDefault="00457E22" w14:paraId="07547A01" w14:textId="60F92CC7">
      <w:pPr>
        <w:shd w:val="clear" w:color="auto" w:fill="FFFFFF" w:themeFill="background1"/>
        <w:spacing w:line="276" w:lineRule="auto"/>
        <w:rPr>
          <w:rFonts w:ascii="Arial" w:hAnsi="Arial" w:cs="Arial"/>
          <w:sz w:val="22"/>
          <w:lang w:val="pt-BR" w:eastAsia="pt-BR"/>
        </w:rPr>
      </w:pPr>
      <w:r w:rsidRPr="00C55AE1">
        <w:rPr>
          <w:rFonts w:ascii="Arial" w:hAnsi="Arial" w:cs="Arial"/>
          <w:sz w:val="22"/>
          <w:lang w:val="pt-BR"/>
        </w:rPr>
        <w:fldChar w:fldCharType="end"/>
      </w:r>
    </w:p>
    <w:p w:rsidRPr="00C55AE1" w:rsidR="00E71D37" w:rsidP="004863A8" w:rsidRDefault="00E71D37" w14:paraId="4C2B3C85" w14:textId="77777777">
      <w:pPr>
        <w:pBdr>
          <w:top w:val="single" w:color="auto" w:sz="4" w:space="7"/>
          <w:left w:val="single" w:color="auto" w:sz="4" w:space="0"/>
          <w:bottom w:val="single" w:color="auto" w:sz="4" w:space="9"/>
          <w:right w:val="single" w:color="auto" w:sz="4" w:space="7"/>
        </w:pBdr>
        <w:shd w:val="clear" w:color="auto" w:fill="FFFFFF" w:themeFill="background1"/>
        <w:rPr>
          <w:rFonts w:ascii="Arial" w:hAnsi="Arial" w:cs="Arial"/>
          <w:b/>
          <w:sz w:val="22"/>
          <w:lang w:val="pt-BR"/>
        </w:rPr>
      </w:pPr>
      <w:r w:rsidRPr="00C55AE1">
        <w:rPr>
          <w:rFonts w:ascii="Arial" w:hAnsi="Arial" w:cs="Arial"/>
          <w:b/>
          <w:sz w:val="22"/>
          <w:lang w:val="pt-BR"/>
        </w:rPr>
        <w:t>Importante: As informações deste documento são confidenciais, devendo circular somente entre os responsáveis pelo processo.</w:t>
      </w:r>
    </w:p>
    <w:p w:rsidRPr="00C55AE1" w:rsidR="007C7C32" w:rsidP="004863A8" w:rsidRDefault="007C7C32" w14:paraId="5043CB0F" w14:textId="77777777">
      <w:pPr>
        <w:shd w:val="clear" w:color="auto" w:fill="FFFFFF" w:themeFill="background1"/>
        <w:rPr>
          <w:rFonts w:ascii="Arial" w:hAnsi="Arial" w:cs="Arial"/>
          <w:sz w:val="22"/>
          <w:lang w:val="pt-BR"/>
        </w:rPr>
        <w:sectPr w:rsidRPr="00C55AE1" w:rsidR="007C7C32" w:rsidSect="005412B2">
          <w:headerReference w:type="default" r:id="rId12"/>
          <w:footerReference w:type="default" r:id="rId13"/>
          <w:footnotePr>
            <w:pos w:val="beneathText"/>
          </w:footnotePr>
          <w:pgSz w:w="11906" w:h="16838" w:orient="portrait" w:code="9"/>
          <w:pgMar w:top="902" w:right="902" w:bottom="902" w:left="1418" w:header="709" w:footer="777" w:gutter="0"/>
          <w:cols w:space="708"/>
          <w:titlePg/>
          <w:docGrid w:linePitch="360"/>
        </w:sectPr>
      </w:pPr>
    </w:p>
    <w:p w:rsidR="00162159" w:rsidP="004863A8" w:rsidRDefault="00104174" w14:paraId="2F57C27A" w14:textId="02A425DB">
      <w:pPr>
        <w:pStyle w:val="Heading1"/>
        <w:shd w:val="clear" w:color="auto" w:fill="FFFFFF" w:themeFill="background1"/>
        <w:spacing w:after="60"/>
        <w:ind w:left="748" w:right="0" w:hanging="748"/>
        <w:jc w:val="left"/>
        <w:rPr>
          <w:rFonts w:ascii="Arial" w:hAnsi="Arial" w:cs="Arial"/>
          <w:sz w:val="22"/>
          <w:lang w:val="pt-BR"/>
        </w:rPr>
      </w:pPr>
      <w:bookmarkStart w:name="_Toc22733727" w:id="17"/>
      <w:bookmarkStart w:name="_Toc65145360" w:id="18"/>
      <w:r w:rsidRPr="00C55AE1">
        <w:rPr>
          <w:rFonts w:ascii="Arial" w:hAnsi="Arial" w:cs="Arial"/>
          <w:sz w:val="22"/>
          <w:lang w:val="pt-BR"/>
        </w:rPr>
        <w:t xml:space="preserve">Identificação do </w:t>
      </w:r>
      <w:r w:rsidRPr="00C55AE1" w:rsidR="00162159">
        <w:rPr>
          <w:rFonts w:ascii="Arial" w:hAnsi="Arial" w:cs="Arial"/>
          <w:sz w:val="22"/>
          <w:lang w:val="pt-BR"/>
        </w:rPr>
        <w:t>Documento</w:t>
      </w:r>
      <w:bookmarkEnd w:id="17"/>
      <w:bookmarkEnd w:id="18"/>
    </w:p>
    <w:p w:rsidRPr="00C921B0" w:rsidR="00C921B0" w:rsidP="00C921B0" w:rsidRDefault="00C921B0" w14:paraId="6E4CFE46" w14:textId="77777777">
      <w:pPr>
        <w:rPr>
          <w:lang w:val="pt-BR"/>
        </w:rPr>
      </w:pPr>
    </w:p>
    <w:p w:rsidRPr="00C55AE1" w:rsidR="00440759" w:rsidP="004863A8" w:rsidRDefault="00440759" w14:paraId="7D3B1811" w14:textId="77777777">
      <w:pPr>
        <w:pStyle w:val="TtuloTabela"/>
        <w:shd w:val="clear" w:color="auto" w:fill="FFFFFF" w:themeFill="background1"/>
        <w:rPr>
          <w:rFonts w:ascii="Arial" w:hAnsi="Arial"/>
          <w:sz w:val="22"/>
          <w:szCs w:val="22"/>
        </w:rPr>
      </w:pPr>
      <w:r w:rsidRPr="00C55AE1">
        <w:rPr>
          <w:rFonts w:ascii="Arial" w:hAnsi="Arial"/>
          <w:sz w:val="22"/>
          <w:szCs w:val="22"/>
        </w:rPr>
        <w:t xml:space="preserve">Tabela </w:t>
      </w:r>
      <w:r w:rsidRPr="00C55AE1" w:rsidR="008A08D5">
        <w:rPr>
          <w:rFonts w:ascii="Arial" w:hAnsi="Arial"/>
          <w:sz w:val="22"/>
          <w:szCs w:val="22"/>
        </w:rPr>
        <w:t>–</w:t>
      </w:r>
      <w:r w:rsidRPr="00C55AE1">
        <w:rPr>
          <w:rFonts w:ascii="Arial" w:hAnsi="Arial"/>
          <w:sz w:val="22"/>
          <w:szCs w:val="22"/>
        </w:rPr>
        <w:t xml:space="preserve"> Identificação</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2547"/>
        <w:gridCol w:w="7029"/>
      </w:tblGrid>
      <w:tr w:rsidRPr="00C55AE1" w:rsidR="00FF4E0D" w:rsidTr="00620BEF" w14:paraId="56D25D6A" w14:textId="77777777">
        <w:tc>
          <w:tcPr>
            <w:tcW w:w="2547" w:type="dxa"/>
            <w:shd w:val="clear" w:color="auto" w:fill="333399"/>
          </w:tcPr>
          <w:p w:rsidRPr="00C921B0" w:rsidR="00FF4E0D" w:rsidP="00C921B0" w:rsidRDefault="00FF4E0D" w14:paraId="0D71E17A" w14:textId="77777777">
            <w:pPr>
              <w:pStyle w:val="ItemTituloTabela"/>
              <w:spacing w:line="360" w:lineRule="auto"/>
              <w:jc w:val="left"/>
              <w:rPr>
                <w:rFonts w:ascii="Arial" w:hAnsi="Arial" w:cs="Arial"/>
                <w:sz w:val="20"/>
                <w:szCs w:val="20"/>
              </w:rPr>
            </w:pPr>
            <w:r w:rsidRPr="00C921B0">
              <w:rPr>
                <w:rFonts w:ascii="Arial" w:hAnsi="Arial" w:cs="Arial"/>
                <w:sz w:val="20"/>
                <w:szCs w:val="20"/>
              </w:rPr>
              <w:t xml:space="preserve">Nome do </w:t>
            </w:r>
            <w:r w:rsidRPr="00C921B0" w:rsidR="00162159">
              <w:rPr>
                <w:rFonts w:ascii="Arial" w:hAnsi="Arial" w:cs="Arial"/>
                <w:sz w:val="20"/>
                <w:szCs w:val="20"/>
              </w:rPr>
              <w:t>Documento</w:t>
            </w:r>
            <w:r w:rsidRPr="00C921B0">
              <w:rPr>
                <w:rFonts w:ascii="Arial" w:hAnsi="Arial" w:cs="Arial"/>
                <w:sz w:val="20"/>
                <w:szCs w:val="20"/>
              </w:rPr>
              <w:t>:</w:t>
            </w:r>
          </w:p>
        </w:tc>
        <w:tc>
          <w:tcPr>
            <w:tcW w:w="7029" w:type="dxa"/>
          </w:tcPr>
          <w:p w:rsidRPr="00C55AE1" w:rsidR="00875C80" w:rsidP="004863A8" w:rsidRDefault="005412B2" w14:paraId="43D5BD1B" w14:textId="63D82F10">
            <w:pPr>
              <w:shd w:val="clear" w:color="auto" w:fill="FFFFFF" w:themeFill="background1"/>
              <w:rPr>
                <w:rFonts w:ascii="Arial" w:hAnsi="Arial" w:cs="Arial"/>
                <w:b/>
                <w:bCs/>
                <w:sz w:val="22"/>
                <w:lang w:val="pt-BR"/>
              </w:rPr>
            </w:pPr>
            <w:r w:rsidRPr="00C55AE1">
              <w:rPr>
                <w:rFonts w:ascii="Arial" w:hAnsi="Arial" w:cs="Arial"/>
                <w:b/>
                <w:bCs/>
                <w:sz w:val="22"/>
                <w:lang w:val="pt-BR"/>
              </w:rPr>
              <w:t xml:space="preserve">Especificação </w:t>
            </w:r>
            <w:r w:rsidR="00684518">
              <w:rPr>
                <w:rFonts w:ascii="Arial" w:hAnsi="Arial" w:cs="Arial"/>
                <w:b/>
                <w:bCs/>
                <w:sz w:val="22"/>
                <w:lang w:val="pt-BR"/>
              </w:rPr>
              <w:t>Plataforma de Open Banking</w:t>
            </w:r>
          </w:p>
        </w:tc>
      </w:tr>
      <w:tr w:rsidRPr="00C55AE1" w:rsidR="00FF4E0D" w:rsidTr="00620BEF" w14:paraId="4285DAC1" w14:textId="77777777">
        <w:tc>
          <w:tcPr>
            <w:tcW w:w="2547" w:type="dxa"/>
            <w:shd w:val="clear" w:color="auto" w:fill="333399"/>
          </w:tcPr>
          <w:p w:rsidRPr="00C921B0" w:rsidR="00FF4E0D" w:rsidP="00C921B0" w:rsidRDefault="00FF4E0D" w14:paraId="5AA29C24" w14:textId="77777777">
            <w:pPr>
              <w:pStyle w:val="ItemTituloTabela"/>
              <w:spacing w:line="360" w:lineRule="auto"/>
              <w:jc w:val="both"/>
              <w:rPr>
                <w:rFonts w:ascii="Arial" w:hAnsi="Arial" w:cs="Arial"/>
                <w:sz w:val="20"/>
                <w:szCs w:val="20"/>
              </w:rPr>
            </w:pPr>
            <w:r w:rsidRPr="00C921B0">
              <w:rPr>
                <w:rFonts w:ascii="Arial" w:hAnsi="Arial" w:cs="Arial"/>
                <w:sz w:val="20"/>
                <w:szCs w:val="20"/>
              </w:rPr>
              <w:t>Objetivo:</w:t>
            </w:r>
          </w:p>
        </w:tc>
        <w:tc>
          <w:tcPr>
            <w:tcW w:w="7029" w:type="dxa"/>
          </w:tcPr>
          <w:p w:rsidRPr="00684518" w:rsidR="00684518" w:rsidP="00684518" w:rsidRDefault="00A82406" w14:paraId="7CE9FFF6" w14:textId="03A4FE19">
            <w:pPr>
              <w:shd w:val="clear" w:color="auto" w:fill="FFFFFF" w:themeFill="background1"/>
              <w:rPr>
                <w:rFonts w:ascii="Arial" w:hAnsi="Arial" w:cs="Arial"/>
                <w:sz w:val="22"/>
                <w:lang w:val="pt-PT"/>
              </w:rPr>
            </w:pPr>
            <w:r w:rsidRPr="00C55AE1">
              <w:rPr>
                <w:rFonts w:ascii="Arial" w:hAnsi="Arial" w:cs="Arial"/>
                <w:sz w:val="22"/>
                <w:lang w:val="pt-PT"/>
              </w:rPr>
              <w:t xml:space="preserve">Esta especificação permite que </w:t>
            </w:r>
            <w:r w:rsidRPr="00C55AE1" w:rsidR="00270E10">
              <w:rPr>
                <w:rFonts w:ascii="Arial" w:hAnsi="Arial" w:cs="Arial"/>
                <w:sz w:val="22"/>
                <w:lang w:val="pt-PT"/>
              </w:rPr>
              <w:t>as Instituições Financeiras</w:t>
            </w:r>
            <w:r w:rsidRPr="00C55AE1">
              <w:rPr>
                <w:rFonts w:ascii="Arial" w:hAnsi="Arial" w:cs="Arial"/>
                <w:sz w:val="22"/>
                <w:lang w:val="pt-PT"/>
              </w:rPr>
              <w:t xml:space="preserve"> conectem seus si</w:t>
            </w:r>
            <w:r w:rsidRPr="00C55AE1" w:rsidR="00707D7A">
              <w:rPr>
                <w:rFonts w:ascii="Arial" w:hAnsi="Arial" w:cs="Arial"/>
                <w:sz w:val="22"/>
                <w:lang w:val="pt-PT"/>
              </w:rPr>
              <w:t>s</w:t>
            </w:r>
            <w:r w:rsidRPr="00C55AE1" w:rsidR="00A56F9D">
              <w:rPr>
                <w:rFonts w:ascii="Arial" w:hAnsi="Arial" w:cs="Arial"/>
                <w:sz w:val="22"/>
                <w:lang w:val="pt-PT"/>
              </w:rPr>
              <w:t xml:space="preserve">temas à </w:t>
            </w:r>
            <w:r w:rsidRPr="00684518" w:rsidR="00684518">
              <w:rPr>
                <w:rFonts w:ascii="Arial" w:hAnsi="Arial" w:cs="Arial"/>
                <w:sz w:val="22"/>
                <w:lang w:val="pt-PT"/>
              </w:rPr>
              <w:t>Plataforma SaaS que disponibiliza as APIs em nome de seus clientes (White-Label);</w:t>
            </w:r>
          </w:p>
          <w:p w:rsidRPr="00684518" w:rsidR="00684518" w:rsidP="00684518" w:rsidRDefault="00684518" w14:paraId="380D6AFE" w14:textId="5F6F8C4A">
            <w:pPr>
              <w:shd w:val="clear" w:color="auto" w:fill="FFFFFF" w:themeFill="background1"/>
              <w:rPr>
                <w:rFonts w:ascii="Arial" w:hAnsi="Arial" w:cs="Arial"/>
                <w:sz w:val="22"/>
                <w:lang w:val="pt-PT"/>
              </w:rPr>
            </w:pPr>
            <w:r w:rsidRPr="00684518">
              <w:rPr>
                <w:rFonts w:ascii="Arial" w:hAnsi="Arial" w:cs="Arial"/>
                <w:sz w:val="22"/>
                <w:lang w:val="pt-PT"/>
              </w:rPr>
              <w:t xml:space="preserve">Facilidade para o compliance com </w:t>
            </w:r>
            <w:r>
              <w:rPr>
                <w:rFonts w:ascii="Arial" w:hAnsi="Arial" w:cs="Arial"/>
                <w:sz w:val="22"/>
                <w:lang w:val="pt-PT"/>
              </w:rPr>
              <w:t>o</w:t>
            </w:r>
            <w:r w:rsidRPr="00684518">
              <w:rPr>
                <w:rFonts w:ascii="Arial" w:hAnsi="Arial" w:cs="Arial"/>
                <w:sz w:val="22"/>
                <w:lang w:val="pt-PT"/>
              </w:rPr>
              <w:t xml:space="preserve"> Open Banking no Brasil;</w:t>
            </w:r>
          </w:p>
          <w:p w:rsidRPr="00684518" w:rsidR="00440759" w:rsidP="00684518" w:rsidRDefault="00684518" w14:paraId="5394BBA9" w14:textId="1E25E5D0">
            <w:pPr>
              <w:shd w:val="clear" w:color="auto" w:fill="FFFFFF" w:themeFill="background1"/>
              <w:rPr>
                <w:rFonts w:ascii="Arial" w:hAnsi="Arial" w:cs="Arial"/>
                <w:sz w:val="22"/>
                <w:lang w:val="pt-PT"/>
              </w:rPr>
            </w:pPr>
            <w:r>
              <w:rPr>
                <w:rFonts w:ascii="Arial" w:hAnsi="Arial" w:cs="Arial"/>
                <w:sz w:val="22"/>
                <w:lang w:val="pt-PT"/>
              </w:rPr>
              <w:t>U</w:t>
            </w:r>
            <w:r w:rsidRPr="00684518">
              <w:rPr>
                <w:rFonts w:ascii="Arial" w:hAnsi="Arial" w:cs="Arial"/>
                <w:sz w:val="22"/>
                <w:lang w:val="pt-PT"/>
              </w:rPr>
              <w:t>ma solução segura</w:t>
            </w:r>
            <w:r>
              <w:rPr>
                <w:rFonts w:ascii="Arial" w:hAnsi="Arial" w:cs="Arial"/>
                <w:sz w:val="22"/>
                <w:lang w:val="pt-PT"/>
              </w:rPr>
              <w:t xml:space="preserve"> </w:t>
            </w:r>
            <w:r w:rsidRPr="00684518">
              <w:rPr>
                <w:rFonts w:ascii="Arial" w:hAnsi="Arial" w:cs="Arial"/>
                <w:sz w:val="22"/>
                <w:lang w:val="pt-PT"/>
              </w:rPr>
              <w:t>e economicamente eficiente para as instituições financeiras.</w:t>
            </w:r>
          </w:p>
        </w:tc>
      </w:tr>
    </w:tbl>
    <w:p w:rsidR="71499BAE" w:rsidRDefault="71499BAE" w14:paraId="709888A0" w14:textId="2A362C67"/>
    <w:p w:rsidRPr="00C55AE1" w:rsidR="007F5091" w:rsidP="004863A8" w:rsidRDefault="007F5091" w14:paraId="36A1B511" w14:textId="77777777">
      <w:pPr>
        <w:pStyle w:val="Heading1"/>
        <w:shd w:val="clear" w:color="auto" w:fill="FFFFFF" w:themeFill="background1"/>
        <w:spacing w:after="60"/>
        <w:ind w:left="748" w:right="0" w:hanging="748"/>
        <w:jc w:val="left"/>
        <w:rPr>
          <w:rFonts w:ascii="Arial" w:hAnsi="Arial" w:cs="Arial"/>
          <w:sz w:val="22"/>
          <w:lang w:val="pt-BR"/>
        </w:rPr>
      </w:pPr>
      <w:bookmarkStart w:name="_Toc22733728" w:id="19"/>
      <w:bookmarkStart w:name="_Toc65145361" w:id="20"/>
      <w:r w:rsidRPr="00C55AE1">
        <w:rPr>
          <w:rFonts w:ascii="Arial" w:hAnsi="Arial" w:cs="Arial"/>
          <w:sz w:val="22"/>
          <w:lang w:val="pt-BR"/>
        </w:rPr>
        <w:t>Definições e Abreviaturas</w:t>
      </w:r>
      <w:bookmarkEnd w:id="19"/>
      <w:bookmarkEnd w:id="20"/>
    </w:p>
    <w:p w:rsidRPr="00C55AE1" w:rsidR="007F5091" w:rsidP="004863A8" w:rsidRDefault="007F5091" w14:paraId="1BC7E9E2" w14:textId="77777777">
      <w:pPr>
        <w:pStyle w:val="TtuloTabela"/>
        <w:shd w:val="clear" w:color="auto" w:fill="FFFFFF" w:themeFill="background1"/>
        <w:rPr>
          <w:rFonts w:ascii="Arial" w:hAnsi="Arial"/>
          <w:sz w:val="22"/>
          <w:szCs w:val="22"/>
        </w:rPr>
      </w:pPr>
      <w:r w:rsidRPr="00C55AE1">
        <w:rPr>
          <w:rFonts w:ascii="Arial" w:hAnsi="Arial"/>
          <w:sz w:val="22"/>
          <w:szCs w:val="22"/>
        </w:rPr>
        <w:t xml:space="preserve">Tabela </w:t>
      </w:r>
      <w:r w:rsidRPr="00C55AE1" w:rsidR="004B7BC9">
        <w:rPr>
          <w:rFonts w:ascii="Arial" w:hAnsi="Arial"/>
          <w:sz w:val="22"/>
          <w:szCs w:val="22"/>
        </w:rPr>
        <w:t>–</w:t>
      </w:r>
      <w:r w:rsidRPr="00C55AE1">
        <w:rPr>
          <w:rFonts w:ascii="Arial" w:hAnsi="Arial"/>
          <w:sz w:val="22"/>
          <w:szCs w:val="22"/>
        </w:rPr>
        <w:t xml:space="preserve"> Termos</w:t>
      </w:r>
    </w:p>
    <w:tbl>
      <w:tblPr>
        <w:tblW w:w="9360" w:type="dxa"/>
        <w:tblInd w:w="7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9D9D9"/>
        <w:tblCellMar>
          <w:left w:w="70" w:type="dxa"/>
          <w:right w:w="70" w:type="dxa"/>
        </w:tblCellMar>
        <w:tblLook w:val="0000" w:firstRow="0" w:lastRow="0" w:firstColumn="0" w:lastColumn="0" w:noHBand="0" w:noVBand="0"/>
      </w:tblPr>
      <w:tblGrid>
        <w:gridCol w:w="3420"/>
        <w:gridCol w:w="5940"/>
      </w:tblGrid>
      <w:tr w:rsidRPr="00EE1869" w:rsidR="00EE1869" w14:paraId="2525630F" w14:textId="77777777">
        <w:trPr>
          <w:tblHeader/>
        </w:trPr>
        <w:tc>
          <w:tcPr>
            <w:tcW w:w="3420" w:type="dxa"/>
            <w:tcBorders>
              <w:bottom w:val="single" w:color="auto" w:sz="4" w:space="0"/>
            </w:tcBorders>
            <w:shd w:val="clear" w:color="auto" w:fill="333399"/>
          </w:tcPr>
          <w:p w:rsidRPr="00C921B0" w:rsidR="007F5091" w:rsidP="00C921B0" w:rsidRDefault="007F5091" w14:paraId="74F7F6AA" w14:textId="57F1E944">
            <w:pPr>
              <w:pStyle w:val="ItemTituloTabela"/>
              <w:spacing w:line="360" w:lineRule="auto"/>
              <w:rPr>
                <w:rFonts w:ascii="Arial" w:hAnsi="Arial" w:cs="Arial"/>
                <w:sz w:val="22"/>
              </w:rPr>
            </w:pPr>
            <w:r w:rsidRPr="00C921B0">
              <w:rPr>
                <w:rFonts w:ascii="Arial" w:hAnsi="Arial" w:cs="Arial"/>
                <w:sz w:val="22"/>
              </w:rPr>
              <w:t>Termo</w:t>
            </w:r>
          </w:p>
        </w:tc>
        <w:tc>
          <w:tcPr>
            <w:tcW w:w="5940" w:type="dxa"/>
            <w:tcBorders>
              <w:bottom w:val="single" w:color="auto" w:sz="4" w:space="0"/>
            </w:tcBorders>
            <w:shd w:val="clear" w:color="auto" w:fill="333399"/>
          </w:tcPr>
          <w:p w:rsidRPr="00C921B0" w:rsidR="007F5091" w:rsidP="00C921B0" w:rsidRDefault="007F5091" w14:paraId="212251CE" w14:textId="77777777">
            <w:pPr>
              <w:pStyle w:val="ItemTituloTabela"/>
              <w:spacing w:line="360" w:lineRule="auto"/>
              <w:rPr>
                <w:rFonts w:ascii="Arial" w:hAnsi="Arial" w:cs="Arial"/>
                <w:sz w:val="22"/>
              </w:rPr>
            </w:pPr>
            <w:r w:rsidRPr="00C921B0">
              <w:rPr>
                <w:rFonts w:ascii="Arial" w:hAnsi="Arial" w:cs="Arial"/>
                <w:sz w:val="22"/>
              </w:rPr>
              <w:t>Descrição</w:t>
            </w:r>
          </w:p>
        </w:tc>
      </w:tr>
      <w:tr w:rsidRPr="00C55AE1" w:rsidR="006E3A07" w14:paraId="38CAF190" w14:textId="77777777">
        <w:tc>
          <w:tcPr>
            <w:tcW w:w="3420" w:type="dxa"/>
          </w:tcPr>
          <w:p w:rsidRPr="00C55AE1" w:rsidR="006E3A07" w:rsidP="004863A8" w:rsidRDefault="006E3A07" w14:paraId="613B29DC" w14:textId="77777777">
            <w:pPr>
              <w:pStyle w:val="Preenchimento"/>
              <w:shd w:val="clear" w:color="auto" w:fill="FFFFFF" w:themeFill="background1"/>
              <w:jc w:val="both"/>
              <w:rPr>
                <w:rFonts w:ascii="Arial" w:hAnsi="Arial" w:cs="Arial"/>
                <w:sz w:val="22"/>
                <w:szCs w:val="22"/>
              </w:rPr>
            </w:pPr>
            <w:r w:rsidRPr="00C55AE1">
              <w:rPr>
                <w:rFonts w:ascii="Arial" w:hAnsi="Arial" w:cs="Arial"/>
                <w:sz w:val="22"/>
                <w:szCs w:val="22"/>
              </w:rPr>
              <w:t>API</w:t>
            </w:r>
          </w:p>
        </w:tc>
        <w:tc>
          <w:tcPr>
            <w:tcW w:w="5940" w:type="dxa"/>
          </w:tcPr>
          <w:p w:rsidRPr="00C55AE1" w:rsidR="006E3A07" w:rsidP="00AA6522" w:rsidRDefault="006E3A07" w14:paraId="7919605C" w14:textId="77777777">
            <w:pPr>
              <w:pStyle w:val="Preenchimento"/>
              <w:shd w:val="clear" w:color="auto" w:fill="FFFFFF" w:themeFill="background1"/>
              <w:spacing w:line="276" w:lineRule="auto"/>
              <w:jc w:val="both"/>
              <w:rPr>
                <w:rFonts w:ascii="Arial" w:hAnsi="Arial" w:cs="Arial"/>
                <w:sz w:val="22"/>
                <w:szCs w:val="22"/>
              </w:rPr>
            </w:pPr>
            <w:r w:rsidRPr="00C55AE1">
              <w:rPr>
                <w:rFonts w:ascii="Arial" w:hAnsi="Arial" w:cs="Arial"/>
                <w:sz w:val="22"/>
                <w:szCs w:val="22"/>
              </w:rPr>
              <w:t>Application Programming Interface: conjunto de definições de métodos e funções que fornece uma biblioteca para ser utilizada por outros programas (no caso desse projeto, para páginas Web). De modo geral, a API é composta por uma série de funções acessíveis somente por programação, e que permitem utilizar características do software menos evidentes ao usuário tradicional.</w:t>
            </w:r>
          </w:p>
        </w:tc>
      </w:tr>
      <w:tr w:rsidRPr="00C55AE1" w:rsidR="00970AB4" w:rsidTr="0069399A" w14:paraId="29CFC269" w14:textId="77777777">
        <w:tc>
          <w:tcPr>
            <w:tcW w:w="3420" w:type="dxa"/>
          </w:tcPr>
          <w:p w:rsidRPr="00C55AE1" w:rsidR="00970AB4" w:rsidP="004863A8" w:rsidRDefault="00970AB4" w14:paraId="4232D265" w14:textId="77777777">
            <w:pPr>
              <w:pStyle w:val="Preenchimento"/>
              <w:shd w:val="clear" w:color="auto" w:fill="FFFFFF" w:themeFill="background1"/>
              <w:jc w:val="both"/>
              <w:rPr>
                <w:rFonts w:ascii="Arial" w:hAnsi="Arial" w:cs="Arial"/>
                <w:sz w:val="22"/>
                <w:szCs w:val="22"/>
                <w:highlight w:val="yellow"/>
              </w:rPr>
            </w:pPr>
            <w:r w:rsidRPr="00C55AE1">
              <w:rPr>
                <w:rFonts w:ascii="Arial" w:hAnsi="Arial" w:cs="Arial"/>
                <w:sz w:val="22"/>
                <w:szCs w:val="22"/>
              </w:rPr>
              <w:t>IF</w:t>
            </w:r>
          </w:p>
        </w:tc>
        <w:tc>
          <w:tcPr>
            <w:tcW w:w="5940" w:type="dxa"/>
          </w:tcPr>
          <w:p w:rsidRPr="00C55AE1" w:rsidR="00970AB4" w:rsidP="00AA6522" w:rsidRDefault="00970AB4" w14:paraId="4477427E" w14:textId="77777777">
            <w:pPr>
              <w:pStyle w:val="Preenchimento"/>
              <w:shd w:val="clear" w:color="auto" w:fill="FFFFFF" w:themeFill="background1"/>
              <w:spacing w:line="276" w:lineRule="auto"/>
              <w:jc w:val="both"/>
              <w:rPr>
                <w:rFonts w:ascii="Arial" w:hAnsi="Arial" w:cs="Arial"/>
                <w:sz w:val="22"/>
                <w:szCs w:val="22"/>
                <w:highlight w:val="yellow"/>
              </w:rPr>
            </w:pPr>
            <w:r w:rsidRPr="00C55AE1">
              <w:rPr>
                <w:rFonts w:ascii="Arial" w:hAnsi="Arial" w:cs="Arial"/>
                <w:sz w:val="22"/>
                <w:szCs w:val="22"/>
              </w:rPr>
              <w:t>Instituição Financeira</w:t>
            </w:r>
            <w:r w:rsidRPr="00C55AE1" w:rsidR="00A56F9D">
              <w:rPr>
                <w:rFonts w:ascii="Arial" w:hAnsi="Arial" w:cs="Arial"/>
                <w:sz w:val="22"/>
                <w:szCs w:val="22"/>
              </w:rPr>
              <w:t>,</w:t>
            </w:r>
            <w:r w:rsidRPr="00C55AE1" w:rsidR="00757920">
              <w:rPr>
                <w:rFonts w:ascii="Arial" w:hAnsi="Arial" w:cs="Arial"/>
                <w:sz w:val="22"/>
                <w:szCs w:val="22"/>
              </w:rPr>
              <w:t xml:space="preserve"> Banco D</w:t>
            </w:r>
            <w:r w:rsidRPr="00C55AE1" w:rsidR="00270E10">
              <w:rPr>
                <w:rFonts w:ascii="Arial" w:hAnsi="Arial" w:cs="Arial"/>
                <w:sz w:val="22"/>
                <w:szCs w:val="22"/>
              </w:rPr>
              <w:t>igital,</w:t>
            </w:r>
            <w:r w:rsidRPr="00C55AE1" w:rsidR="00A56F9D">
              <w:rPr>
                <w:rFonts w:ascii="Arial" w:hAnsi="Arial" w:cs="Arial"/>
                <w:sz w:val="22"/>
                <w:szCs w:val="22"/>
              </w:rPr>
              <w:t xml:space="preserve"> Parceiro</w:t>
            </w:r>
            <w:r w:rsidRPr="00C55AE1" w:rsidR="00270E10">
              <w:rPr>
                <w:rFonts w:ascii="Arial" w:hAnsi="Arial" w:cs="Arial"/>
                <w:sz w:val="22"/>
                <w:szCs w:val="22"/>
              </w:rPr>
              <w:t xml:space="preserve"> ou</w:t>
            </w:r>
            <w:r w:rsidRPr="00C55AE1" w:rsidR="00D52F37">
              <w:rPr>
                <w:rFonts w:ascii="Arial" w:hAnsi="Arial" w:cs="Arial"/>
                <w:sz w:val="22"/>
                <w:szCs w:val="22"/>
              </w:rPr>
              <w:t xml:space="preserve"> F</w:t>
            </w:r>
            <w:r w:rsidRPr="00C55AE1" w:rsidR="00270E10">
              <w:rPr>
                <w:rFonts w:ascii="Arial" w:hAnsi="Arial" w:cs="Arial"/>
                <w:sz w:val="22"/>
                <w:szCs w:val="22"/>
              </w:rPr>
              <w:t>intech.</w:t>
            </w:r>
          </w:p>
        </w:tc>
      </w:tr>
      <w:tr w:rsidRPr="00C55AE1" w:rsidR="006E3A07" w14:paraId="4EBD995C" w14:textId="77777777">
        <w:tc>
          <w:tcPr>
            <w:tcW w:w="3420" w:type="dxa"/>
          </w:tcPr>
          <w:p w:rsidRPr="00C55AE1" w:rsidR="006E3A07" w:rsidP="004863A8" w:rsidRDefault="006E3A07" w14:paraId="701E5402" w14:textId="77777777">
            <w:pPr>
              <w:pStyle w:val="Preenchimento"/>
              <w:shd w:val="clear" w:color="auto" w:fill="FFFFFF" w:themeFill="background1"/>
              <w:jc w:val="both"/>
              <w:rPr>
                <w:rFonts w:ascii="Arial" w:hAnsi="Arial" w:cs="Arial"/>
                <w:sz w:val="22"/>
                <w:szCs w:val="22"/>
              </w:rPr>
            </w:pPr>
            <w:r w:rsidRPr="00C55AE1">
              <w:rPr>
                <w:rFonts w:ascii="Arial" w:hAnsi="Arial" w:cs="Arial"/>
                <w:sz w:val="22"/>
                <w:szCs w:val="22"/>
              </w:rPr>
              <w:t>Sandbox</w:t>
            </w:r>
          </w:p>
        </w:tc>
        <w:tc>
          <w:tcPr>
            <w:tcW w:w="5940" w:type="dxa"/>
          </w:tcPr>
          <w:p w:rsidRPr="00C55AE1" w:rsidR="006E3A07" w:rsidP="00AA6522" w:rsidRDefault="00297D49" w14:paraId="7AEB6CF4" w14:textId="77777777">
            <w:pPr>
              <w:pStyle w:val="Preenchimento"/>
              <w:shd w:val="clear" w:color="auto" w:fill="FFFFFF" w:themeFill="background1"/>
              <w:spacing w:line="276" w:lineRule="auto"/>
              <w:jc w:val="both"/>
              <w:rPr>
                <w:rFonts w:ascii="Arial" w:hAnsi="Arial" w:cs="Arial"/>
                <w:sz w:val="22"/>
                <w:szCs w:val="22"/>
              </w:rPr>
            </w:pPr>
            <w:r w:rsidRPr="00C55AE1">
              <w:rPr>
                <w:rFonts w:ascii="Arial" w:hAnsi="Arial" w:cs="Arial"/>
                <w:sz w:val="22"/>
                <w:szCs w:val="22"/>
              </w:rPr>
              <w:t>Ambiente para testes da aplicação.</w:t>
            </w:r>
          </w:p>
        </w:tc>
      </w:tr>
      <w:tr w:rsidRPr="00C55AE1" w:rsidR="0091760F" w14:paraId="4E734EA7" w14:textId="77777777">
        <w:tc>
          <w:tcPr>
            <w:tcW w:w="3420" w:type="dxa"/>
          </w:tcPr>
          <w:p w:rsidRPr="00C55AE1" w:rsidR="0091760F" w:rsidP="004863A8" w:rsidRDefault="0091760F" w14:paraId="11202BF2" w14:textId="77777777">
            <w:pPr>
              <w:pStyle w:val="Preenchimento"/>
              <w:shd w:val="clear" w:color="auto" w:fill="FFFFFF" w:themeFill="background1"/>
              <w:jc w:val="both"/>
              <w:rPr>
                <w:rFonts w:ascii="Arial" w:hAnsi="Arial" w:cs="Arial"/>
                <w:sz w:val="22"/>
                <w:szCs w:val="22"/>
              </w:rPr>
            </w:pPr>
            <w:r w:rsidRPr="00C55AE1">
              <w:rPr>
                <w:rFonts w:ascii="Arial" w:hAnsi="Arial" w:cs="Arial"/>
                <w:sz w:val="22"/>
                <w:szCs w:val="22"/>
              </w:rPr>
              <w:t>APP</w:t>
            </w:r>
          </w:p>
        </w:tc>
        <w:tc>
          <w:tcPr>
            <w:tcW w:w="5940" w:type="dxa"/>
          </w:tcPr>
          <w:p w:rsidRPr="00C55AE1" w:rsidR="0091760F" w:rsidP="00AA6522" w:rsidRDefault="0091760F" w14:paraId="70B9B41D" w14:textId="77777777">
            <w:pPr>
              <w:pStyle w:val="Preenchimento"/>
              <w:shd w:val="clear" w:color="auto" w:fill="FFFFFF" w:themeFill="background1"/>
              <w:spacing w:line="276" w:lineRule="auto"/>
              <w:jc w:val="both"/>
              <w:rPr>
                <w:rFonts w:ascii="Arial" w:hAnsi="Arial" w:cs="Arial"/>
                <w:sz w:val="22"/>
                <w:szCs w:val="22"/>
              </w:rPr>
            </w:pPr>
            <w:r w:rsidRPr="00C55AE1">
              <w:rPr>
                <w:rFonts w:ascii="Arial" w:hAnsi="Arial" w:cs="Arial"/>
                <w:sz w:val="22"/>
                <w:szCs w:val="22"/>
              </w:rPr>
              <w:t>Aplicativo mobile transacional da Instituição Financeira.</w:t>
            </w:r>
          </w:p>
        </w:tc>
      </w:tr>
      <w:tr w:rsidRPr="00C55AE1" w:rsidR="00A87FE6" w14:paraId="72FA87CC" w14:textId="77777777">
        <w:tc>
          <w:tcPr>
            <w:tcW w:w="3420" w:type="dxa"/>
          </w:tcPr>
          <w:p w:rsidRPr="00C55AE1" w:rsidR="00A87FE6" w:rsidP="004863A8" w:rsidRDefault="00A87FE6" w14:paraId="2265900D" w14:textId="77777777">
            <w:pPr>
              <w:pStyle w:val="Preenchimento"/>
              <w:shd w:val="clear" w:color="auto" w:fill="FFFFFF" w:themeFill="background1"/>
              <w:jc w:val="both"/>
              <w:rPr>
                <w:rFonts w:ascii="Arial" w:hAnsi="Arial" w:cs="Arial"/>
                <w:sz w:val="22"/>
                <w:szCs w:val="22"/>
              </w:rPr>
            </w:pPr>
            <w:r w:rsidRPr="00C55AE1">
              <w:rPr>
                <w:rFonts w:ascii="Arial" w:hAnsi="Arial" w:cs="Arial"/>
                <w:sz w:val="22"/>
                <w:szCs w:val="22"/>
              </w:rPr>
              <w:t>Swagger</w:t>
            </w:r>
          </w:p>
        </w:tc>
        <w:tc>
          <w:tcPr>
            <w:tcW w:w="5940" w:type="dxa"/>
          </w:tcPr>
          <w:p w:rsidRPr="00C55AE1" w:rsidR="00A87FE6" w:rsidP="004863A8" w:rsidRDefault="00A87FE6" w14:paraId="44FDBABF" w14:textId="77777777">
            <w:pPr>
              <w:pStyle w:val="Preenchimento"/>
              <w:shd w:val="clear" w:color="auto" w:fill="FFFFFF" w:themeFill="background1"/>
              <w:jc w:val="both"/>
              <w:rPr>
                <w:rFonts w:ascii="Arial" w:hAnsi="Arial" w:cs="Arial"/>
                <w:b/>
                <w:bCs/>
                <w:color w:val="222222"/>
                <w:sz w:val="22"/>
                <w:szCs w:val="22"/>
                <w:shd w:val="clear" w:color="auto" w:fill="FFFFFF"/>
              </w:rPr>
            </w:pPr>
            <w:r w:rsidRPr="00C55AE1">
              <w:rPr>
                <w:rFonts w:ascii="Arial" w:hAnsi="Arial" w:cs="Arial"/>
                <w:color w:val="222222"/>
                <w:sz w:val="22"/>
                <w:szCs w:val="22"/>
                <w:shd w:val="clear" w:color="auto" w:fill="FFFFFF"/>
              </w:rPr>
              <w:t>Traduzido do inglês – O Swagger é um framework open source que facilita os desenvolvedores a desenhar, especificar e documentar suas APIs. Ele segue a iniciativa </w:t>
            </w:r>
            <w:hyperlink w:history="1" r:id="rId14">
              <w:r w:rsidRPr="00C55AE1">
                <w:rPr>
                  <w:rFonts w:ascii="Arial" w:hAnsi="Arial" w:cs="Arial"/>
                  <w:color w:val="222222"/>
                  <w:sz w:val="22"/>
                  <w:szCs w:val="22"/>
                  <w:shd w:val="clear" w:color="auto" w:fill="FFFFFF"/>
                </w:rPr>
                <w:t>Open API</w:t>
              </w:r>
            </w:hyperlink>
            <w:r w:rsidRPr="00C55AE1">
              <w:rPr>
                <w:rFonts w:ascii="Arial" w:hAnsi="Arial" w:cs="Arial"/>
                <w:color w:val="222222"/>
                <w:sz w:val="22"/>
                <w:szCs w:val="22"/>
                <w:shd w:val="clear" w:color="auto" w:fill="FFFFFF"/>
              </w:rPr>
              <w:t> que busca a padronização de APIs REST. Esse termo, descreve os recursos de suas APIs, como endpoints, parâmetros de entrada, objetos de retorno, códigos HTTP, métodos de autenticação, entre outros.</w:t>
            </w:r>
          </w:p>
        </w:tc>
      </w:tr>
      <w:tr w:rsidRPr="00C55AE1" w:rsidR="00962556" w14:paraId="78E2DC45" w14:textId="77777777">
        <w:tc>
          <w:tcPr>
            <w:tcW w:w="3420" w:type="dxa"/>
          </w:tcPr>
          <w:p w:rsidRPr="00C55AE1" w:rsidR="00962556" w:rsidP="004863A8" w:rsidRDefault="00962556" w14:paraId="02E7ED46" w14:textId="77777777">
            <w:pPr>
              <w:pStyle w:val="Preenchimento"/>
              <w:shd w:val="clear" w:color="auto" w:fill="FFFFFF" w:themeFill="background1"/>
              <w:jc w:val="both"/>
              <w:rPr>
                <w:rFonts w:ascii="Arial" w:hAnsi="Arial" w:cs="Arial"/>
                <w:sz w:val="22"/>
                <w:szCs w:val="22"/>
              </w:rPr>
            </w:pPr>
            <w:r>
              <w:rPr>
                <w:rFonts w:ascii="Arial" w:hAnsi="Arial" w:cs="Arial"/>
                <w:sz w:val="22"/>
                <w:szCs w:val="22"/>
              </w:rPr>
              <w:t>Certificado Digital</w:t>
            </w:r>
          </w:p>
        </w:tc>
        <w:tc>
          <w:tcPr>
            <w:tcW w:w="5940" w:type="dxa"/>
          </w:tcPr>
          <w:p w:rsidRPr="00C55AE1" w:rsidR="00962556" w:rsidP="004863A8" w:rsidRDefault="00776B82" w14:paraId="2AC9BA5B" w14:textId="25E61533">
            <w:pPr>
              <w:pStyle w:val="Preenchimento"/>
              <w:shd w:val="clear" w:color="auto" w:fill="FFFFFF" w:themeFill="background1"/>
              <w:jc w:val="both"/>
              <w:rPr>
                <w:rFonts w:ascii="Arial" w:hAnsi="Arial" w:cs="Arial"/>
                <w:color w:val="222222"/>
                <w:sz w:val="22"/>
                <w:szCs w:val="22"/>
                <w:shd w:val="clear" w:color="auto" w:fill="FFFFFF"/>
              </w:rPr>
            </w:pPr>
            <w:r>
              <w:rPr>
                <w:rFonts w:ascii="Arial" w:hAnsi="Arial" w:cs="Arial"/>
                <w:color w:val="222222"/>
                <w:sz w:val="22"/>
                <w:szCs w:val="22"/>
                <w:shd w:val="clear" w:color="auto" w:fill="FFFFFF"/>
              </w:rPr>
              <w:t>A</w:t>
            </w:r>
            <w:r w:rsidRPr="00776B82" w:rsidR="00EE1FA8">
              <w:rPr>
                <w:rFonts w:ascii="Arial" w:hAnsi="Arial" w:cs="Arial"/>
                <w:color w:val="222222"/>
                <w:sz w:val="22"/>
                <w:szCs w:val="22"/>
                <w:shd w:val="clear" w:color="auto" w:fill="FFFFFF"/>
              </w:rPr>
              <w:t>rquivo eletrônico que serve como identidade virtual para uma pessoa física ou jurídica, e por ele pode se fazer transações online com garantia de autenticidade e com toda proteção das informações trocadas</w:t>
            </w:r>
            <w:r>
              <w:rPr>
                <w:rFonts w:ascii="Arial" w:hAnsi="Arial" w:cs="Arial"/>
                <w:color w:val="222222"/>
                <w:sz w:val="22"/>
                <w:szCs w:val="22"/>
                <w:shd w:val="clear" w:color="auto" w:fill="FFFFFF"/>
              </w:rPr>
              <w:t>.</w:t>
            </w:r>
          </w:p>
        </w:tc>
      </w:tr>
    </w:tbl>
    <w:p w:rsidR="71499BAE" w:rsidRDefault="71499BAE" w14:paraId="740265EA" w14:textId="61F6A496"/>
    <w:p w:rsidRPr="00C55AE1" w:rsidR="00216B8C" w:rsidP="00F31845" w:rsidRDefault="007D6723" w14:paraId="7F46D8E3" w14:textId="3F960409">
      <w:pPr>
        <w:pStyle w:val="Heading1"/>
        <w:shd w:val="clear" w:color="auto" w:fill="FFFFFF" w:themeFill="background1"/>
        <w:spacing w:after="60"/>
        <w:ind w:left="748" w:right="0" w:hanging="748"/>
        <w:jc w:val="left"/>
        <w:rPr>
          <w:rFonts w:ascii="Arial" w:hAnsi="Arial" w:cs="Arial"/>
          <w:sz w:val="22"/>
          <w:lang w:val="pt-BR"/>
        </w:rPr>
      </w:pPr>
      <w:bookmarkStart w:name="_Toc188920595" w:id="21"/>
      <w:bookmarkStart w:name="_Toc125780692" w:id="22"/>
      <w:bookmarkStart w:name="_Toc127526597" w:id="23"/>
      <w:bookmarkStart w:name="_Toc160375638" w:id="24"/>
      <w:bookmarkStart w:name="_Toc162429090" w:id="25"/>
      <w:bookmarkStart w:name="_Toc21489205" w:id="26"/>
      <w:bookmarkStart w:name="_Toc127526592" w:id="27"/>
      <w:bookmarkStart w:name="_Toc160375633" w:id="28"/>
      <w:bookmarkStart w:name="_Toc172108868" w:id="29"/>
      <w:r w:rsidRPr="00C55AE1">
        <w:rPr>
          <w:rFonts w:ascii="Arial" w:hAnsi="Arial" w:cs="Arial"/>
          <w:sz w:val="22"/>
          <w:lang w:val="pt-BR"/>
        </w:rPr>
        <w:br w:type="page"/>
      </w:r>
      <w:bookmarkStart w:name="_Toc22733729" w:id="30"/>
      <w:bookmarkStart w:name="_Toc65145362" w:id="31"/>
      <w:r w:rsidRPr="00C55AE1" w:rsidR="004A52B6">
        <w:rPr>
          <w:rFonts w:ascii="Arial" w:hAnsi="Arial" w:cs="Arial"/>
          <w:sz w:val="22"/>
          <w:lang w:val="pt-BR"/>
        </w:rPr>
        <w:t>Visão G</w:t>
      </w:r>
      <w:r w:rsidRPr="00C55AE1" w:rsidR="00216B8C">
        <w:rPr>
          <w:rFonts w:ascii="Arial" w:hAnsi="Arial" w:cs="Arial"/>
          <w:sz w:val="22"/>
          <w:lang w:val="pt-BR"/>
        </w:rPr>
        <w:t>eral</w:t>
      </w:r>
      <w:bookmarkEnd w:id="21"/>
      <w:bookmarkEnd w:id="30"/>
      <w:bookmarkEnd w:id="31"/>
    </w:p>
    <w:p w:rsidRPr="00C921B0" w:rsidR="00884C80" w:rsidP="00C921B0" w:rsidRDefault="00DA2E2B" w14:paraId="6DFB9E20" w14:textId="694BECF3">
      <w:pPr>
        <w:pStyle w:val="Heading2"/>
        <w:shd w:val="clear" w:color="auto" w:fill="FFFFFF" w:themeFill="background1"/>
        <w:spacing w:line="360" w:lineRule="auto"/>
        <w:rPr>
          <w:rFonts w:ascii="Arial" w:hAnsi="Arial" w:cs="Arial"/>
          <w:sz w:val="22"/>
          <w:lang w:val="pt-BR"/>
        </w:rPr>
      </w:pPr>
      <w:bookmarkStart w:name="_Toc22733730" w:id="32"/>
      <w:bookmarkStart w:name="_Toc65145363" w:id="33"/>
      <w:bookmarkStart w:name="_Toc97450874" w:id="34"/>
      <w:r w:rsidRPr="00C55AE1">
        <w:rPr>
          <w:rFonts w:ascii="Arial" w:hAnsi="Arial" w:cs="Arial"/>
          <w:sz w:val="22"/>
          <w:lang w:val="pt-BR"/>
        </w:rPr>
        <w:t>Plataforma</w:t>
      </w:r>
      <w:r w:rsidRPr="00C55AE1" w:rsidR="00707D7A">
        <w:rPr>
          <w:rFonts w:ascii="Arial" w:hAnsi="Arial" w:cs="Arial"/>
          <w:sz w:val="22"/>
          <w:lang w:val="pt-BR"/>
        </w:rPr>
        <w:t xml:space="preserve"> </w:t>
      </w:r>
      <w:bookmarkEnd w:id="32"/>
      <w:r w:rsidR="0083343E">
        <w:rPr>
          <w:rFonts w:ascii="Arial" w:hAnsi="Arial" w:cs="Arial"/>
          <w:sz w:val="22"/>
          <w:lang w:val="pt-BR"/>
        </w:rPr>
        <w:t>de Open Banking</w:t>
      </w:r>
      <w:bookmarkEnd w:id="33"/>
    </w:p>
    <w:p w:rsidR="00B62290" w:rsidP="0039221B" w:rsidRDefault="0039221B" w14:paraId="44E871BC" w14:textId="553BCA47">
      <w:pPr>
        <w:shd w:val="clear" w:color="auto" w:fill="FFFFFF" w:themeFill="background1"/>
        <w:jc w:val="left"/>
        <w:rPr>
          <w:rFonts w:ascii="Arial" w:hAnsi="Arial" w:cs="Arial"/>
          <w:sz w:val="22"/>
          <w:lang w:val="pt-BR"/>
        </w:rPr>
      </w:pPr>
      <w:r w:rsidRPr="0039221B">
        <w:rPr>
          <w:rFonts w:ascii="Arial" w:hAnsi="Arial" w:cs="Arial"/>
          <w:sz w:val="22"/>
          <w:lang w:val="pt-BR"/>
        </w:rPr>
        <w:t>Os bancos precisam de uma plataforma especializada para realizar a exposição de APIs, de maneira segura e fazer certo as coisas difíceis</w:t>
      </w:r>
      <w:r>
        <w:rPr>
          <w:rFonts w:ascii="Arial" w:hAnsi="Arial" w:cs="Arial"/>
          <w:sz w:val="22"/>
          <w:lang w:val="pt-BR"/>
        </w:rPr>
        <w:t>.</w:t>
      </w:r>
    </w:p>
    <w:p w:rsidR="0039221B" w:rsidP="0039221B" w:rsidRDefault="00BD17DC" w14:paraId="382C1A8C" w14:textId="1FD73031">
      <w:pPr>
        <w:shd w:val="clear" w:color="auto" w:fill="FFFFFF" w:themeFill="background1"/>
        <w:jc w:val="left"/>
        <w:rPr>
          <w:noProof/>
        </w:rPr>
      </w:pPr>
      <w:r>
        <w:rPr>
          <w:noProof/>
        </w:rPr>
        <w:t>Os 6 pilares da Plataforma de Open Banking da TecBan, representam a solução para o problema acima.</w:t>
      </w:r>
    </w:p>
    <w:p w:rsidR="00E30CC3" w:rsidP="00E30CC3" w:rsidRDefault="00E30CC3" w14:paraId="15DF22E1" w14:textId="7C2C69E4">
      <w:pPr>
        <w:pStyle w:val="Heading2"/>
        <w:numPr>
          <w:numId w:val="0"/>
        </w:numPr>
        <w:shd w:val="clear" w:color="auto" w:fill="FFFFFF" w:themeFill="background1"/>
        <w:rPr>
          <w:rFonts w:ascii="Arial" w:hAnsi="Arial" w:cs="Arial"/>
          <w:sz w:val="22"/>
          <w:lang w:val="pt-BR"/>
        </w:rPr>
      </w:pPr>
      <w:bookmarkStart w:name="_Toc64883179" w:id="35"/>
      <w:bookmarkStart w:name="_Toc64903836" w:id="36"/>
      <w:bookmarkStart w:name="_Toc65145364" w:id="37"/>
      <w:r w:rsidR="52FD1028">
        <w:drawing>
          <wp:inline wp14:editId="45850A4C" wp14:anchorId="4EE74A7C">
            <wp:extent cx="6087110" cy="4091750"/>
            <wp:effectExtent l="0" t="0" r="0" b="4445"/>
            <wp:docPr id="1" name="Imagem 1" title=""/>
            <wp:cNvGraphicFramePr>
              <a:graphicFrameLocks noChangeAspect="1"/>
            </wp:cNvGraphicFramePr>
            <a:graphic>
              <a:graphicData uri="http://schemas.openxmlformats.org/drawingml/2006/picture">
                <pic:pic>
                  <pic:nvPicPr>
                    <pic:cNvPr id="0" name="Imagem 1"/>
                    <pic:cNvPicPr/>
                  </pic:nvPicPr>
                  <pic:blipFill>
                    <a:blip r:embed="R5a93e276b8d741d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087110" cy="4091750"/>
                    </a:xfrm>
                    <a:prstGeom prst="rect">
                      <a:avLst/>
                    </a:prstGeom>
                  </pic:spPr>
                </pic:pic>
              </a:graphicData>
            </a:graphic>
          </wp:inline>
        </w:drawing>
      </w:r>
      <w:bookmarkEnd w:id="35"/>
      <w:bookmarkEnd w:id="36"/>
      <w:bookmarkEnd w:id="37"/>
    </w:p>
    <w:p w:rsidR="00E30CC3" w:rsidP="00E30CC3" w:rsidRDefault="00D700BC" w14:paraId="279AE413" w14:textId="6D2649C6">
      <w:pPr>
        <w:rPr>
          <w:lang w:val="pt-BR"/>
        </w:rPr>
      </w:pPr>
      <w:r>
        <w:rPr>
          <w:lang w:val="pt-BR"/>
        </w:rPr>
        <w:t xml:space="preserve">A figura abaixo representa </w:t>
      </w:r>
      <w:r w:rsidR="001F4515">
        <w:rPr>
          <w:lang w:val="pt-BR"/>
        </w:rPr>
        <w:t xml:space="preserve">em cinza os pontos do ecossistema do Open Banking que a Plataforma irá </w:t>
      </w:r>
      <w:r w:rsidR="00FC41F8">
        <w:rPr>
          <w:lang w:val="pt-BR"/>
        </w:rPr>
        <w:t>lhe apoiar:</w:t>
      </w:r>
    </w:p>
    <w:p w:rsidR="00D700BC" w:rsidP="00E30CC3" w:rsidRDefault="00D700BC" w14:paraId="34A15F6D" w14:textId="43C9E50E">
      <w:pPr>
        <w:rPr>
          <w:lang w:val="pt-BR"/>
        </w:rPr>
      </w:pPr>
      <w:r w:rsidR="37004EDB">
        <w:drawing>
          <wp:inline wp14:editId="7511887F" wp14:anchorId="33653010">
            <wp:extent cx="6087110" cy="2778125"/>
            <wp:effectExtent l="0" t="0" r="8890" b="3175"/>
            <wp:docPr id="11" name="Imagem 11" title=""/>
            <wp:cNvGraphicFramePr>
              <a:graphicFrameLocks noChangeAspect="1"/>
            </wp:cNvGraphicFramePr>
            <a:graphic>
              <a:graphicData uri="http://schemas.openxmlformats.org/drawingml/2006/picture">
                <pic:pic>
                  <pic:nvPicPr>
                    <pic:cNvPr id="0" name="Imagem 11"/>
                    <pic:cNvPicPr/>
                  </pic:nvPicPr>
                  <pic:blipFill>
                    <a:blip r:embed="Rf40596c679c846b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087110" cy="2778125"/>
                    </a:xfrm>
                    <a:prstGeom prst="rect">
                      <a:avLst/>
                    </a:prstGeom>
                  </pic:spPr>
                </pic:pic>
              </a:graphicData>
            </a:graphic>
          </wp:inline>
        </w:drawing>
      </w:r>
    </w:p>
    <w:p w:rsidR="00FC41F8" w:rsidP="00E30CC3" w:rsidRDefault="00FC41F8" w14:paraId="33EF62B8" w14:textId="77777777">
      <w:pPr>
        <w:rPr>
          <w:lang w:val="pt-BR"/>
        </w:rPr>
      </w:pPr>
    </w:p>
    <w:p w:rsidR="00FC41F8" w:rsidP="00E30CC3" w:rsidRDefault="00FC41F8" w14:paraId="1A3A6D18" w14:textId="77777777">
      <w:pPr>
        <w:rPr>
          <w:lang w:val="pt-BR"/>
        </w:rPr>
      </w:pPr>
    </w:p>
    <w:p w:rsidR="00E30CC3" w:rsidP="00E30CC3" w:rsidRDefault="00E30CC3" w14:paraId="035848E5" w14:textId="06732343">
      <w:pPr>
        <w:pStyle w:val="Heading2"/>
        <w:shd w:val="clear" w:color="auto" w:fill="FFFFFF" w:themeFill="background1"/>
        <w:rPr>
          <w:rFonts w:ascii="Arial" w:hAnsi="Arial" w:cs="Arial"/>
          <w:sz w:val="22"/>
          <w:lang w:val="pt-BR"/>
        </w:rPr>
      </w:pPr>
      <w:bookmarkStart w:name="_Toc65145365" w:id="38"/>
      <w:r>
        <w:rPr>
          <w:rFonts w:ascii="Arial" w:hAnsi="Arial" w:cs="Arial"/>
          <w:sz w:val="22"/>
          <w:lang w:val="pt-BR"/>
        </w:rPr>
        <w:t>Arquitetura</w:t>
      </w:r>
      <w:bookmarkEnd w:id="38"/>
    </w:p>
    <w:p w:rsidRPr="00095861" w:rsidR="00095861" w:rsidP="00095861" w:rsidRDefault="00095861" w14:paraId="0A1C71BF" w14:textId="77777777">
      <w:pPr>
        <w:rPr>
          <w:lang w:val="pt-BR"/>
        </w:rPr>
      </w:pPr>
    </w:p>
    <w:p w:rsidR="00E30CC3" w:rsidP="006823FF" w:rsidRDefault="00095861" w14:paraId="090D4368" w14:textId="56ACDBB1">
      <w:pPr>
        <w:jc w:val="center"/>
        <w:rPr>
          <w:lang w:val="pt-BR"/>
        </w:rPr>
      </w:pPr>
      <w:r w:rsidR="28B4A72C">
        <w:drawing>
          <wp:inline wp14:editId="3BAAFA14" wp14:anchorId="4074F668">
            <wp:extent cx="4124861" cy="2193242"/>
            <wp:effectExtent l="0" t="0" r="0" b="0"/>
            <wp:docPr id="3" name="Imagem 3" title=""/>
            <wp:cNvGraphicFramePr>
              <a:graphicFrameLocks noChangeAspect="1"/>
            </wp:cNvGraphicFramePr>
            <a:graphic>
              <a:graphicData uri="http://schemas.openxmlformats.org/drawingml/2006/picture">
                <pic:pic>
                  <pic:nvPicPr>
                    <pic:cNvPr id="0" name="Imagem 3"/>
                    <pic:cNvPicPr/>
                  </pic:nvPicPr>
                  <pic:blipFill>
                    <a:blip r:embed="Rc981a0fd5e6d407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24861" cy="2193242"/>
                    </a:xfrm>
                    <a:prstGeom prst="rect">
                      <a:avLst/>
                    </a:prstGeom>
                  </pic:spPr>
                </pic:pic>
              </a:graphicData>
            </a:graphic>
          </wp:inline>
        </w:drawing>
      </w:r>
    </w:p>
    <w:p w:rsidR="00095861" w:rsidP="00E30CC3" w:rsidRDefault="00095861" w14:paraId="5C129C74" w14:textId="77777777">
      <w:pPr>
        <w:rPr>
          <w:noProof/>
          <w:lang w:val="pt-BR"/>
        </w:rPr>
      </w:pPr>
    </w:p>
    <w:p w:rsidR="003B010C" w:rsidP="003B010C" w:rsidRDefault="003B010C" w14:paraId="43C080BA" w14:textId="77777777">
      <w:pPr>
        <w:pStyle w:val="Heading3"/>
        <w:tabs>
          <w:tab w:val="clear" w:pos="6107"/>
        </w:tabs>
        <w:ind w:left="567"/>
        <w:rPr>
          <w:lang w:val="pt-BR"/>
        </w:rPr>
      </w:pPr>
      <w:bookmarkStart w:name="_Toc65145366" w:id="39"/>
      <w:r>
        <w:rPr>
          <w:lang w:val="pt-BR"/>
        </w:rPr>
        <w:t>Visão de Serviços</w:t>
      </w:r>
      <w:bookmarkEnd w:id="39"/>
    </w:p>
    <w:p w:rsidR="003B010C" w:rsidP="003B010C" w:rsidRDefault="003B010C" w14:paraId="4B172661" w14:textId="3981B78D">
      <w:pPr>
        <w:jc w:val="center"/>
        <w:rPr>
          <w:lang w:val="pt-BR"/>
        </w:rPr>
      </w:pPr>
      <w:r w:rsidR="5F4825F2">
        <w:drawing>
          <wp:inline wp14:editId="5B243A1A" wp14:anchorId="522823AA">
            <wp:extent cx="6087110" cy="3349625"/>
            <wp:effectExtent l="0" t="0" r="8890" b="3175"/>
            <wp:docPr id="17" name="Imagem 17" descr="Diagrama&#10;&#10;Descrição gerada automaticamente" title=""/>
            <wp:cNvGraphicFramePr>
              <a:graphicFrameLocks noChangeAspect="1"/>
            </wp:cNvGraphicFramePr>
            <a:graphic>
              <a:graphicData uri="http://schemas.openxmlformats.org/drawingml/2006/picture">
                <pic:pic>
                  <pic:nvPicPr>
                    <pic:cNvPr id="0" name="Imagem 17"/>
                    <pic:cNvPicPr/>
                  </pic:nvPicPr>
                  <pic:blipFill>
                    <a:blip r:embed="Rb44bed3b7a2649b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087110" cy="3349625"/>
                    </a:xfrm>
                    <a:prstGeom prst="rect">
                      <a:avLst/>
                    </a:prstGeom>
                  </pic:spPr>
                </pic:pic>
              </a:graphicData>
            </a:graphic>
          </wp:inline>
        </w:drawing>
      </w:r>
    </w:p>
    <w:p w:rsidRPr="00E30CC3" w:rsidR="003B010C" w:rsidP="003B010C" w:rsidRDefault="003B010C" w14:paraId="406B76D0" w14:textId="77777777">
      <w:pPr>
        <w:rPr>
          <w:lang w:val="pt-BR"/>
        </w:rPr>
      </w:pPr>
    </w:p>
    <w:p w:rsidR="00E30CC3" w:rsidP="00AF3943" w:rsidRDefault="00095861" w14:paraId="0CBFD65F" w14:textId="10A0A597">
      <w:pPr>
        <w:pStyle w:val="Heading3"/>
        <w:tabs>
          <w:tab w:val="clear" w:pos="6107"/>
        </w:tabs>
        <w:ind w:left="567"/>
        <w:rPr>
          <w:lang w:val="pt-BR"/>
        </w:rPr>
      </w:pPr>
      <w:bookmarkStart w:name="_Toc65145367" w:id="40"/>
      <w:r w:rsidRPr="00095861">
        <w:rPr>
          <w:lang w:val="pt-BR"/>
        </w:rPr>
        <w:t>Arquitetura de Referência</w:t>
      </w:r>
      <w:bookmarkEnd w:id="40"/>
    </w:p>
    <w:p w:rsidR="00E30CC3" w:rsidP="003B010C" w:rsidRDefault="00095861" w14:paraId="443A503E" w14:textId="3A185785">
      <w:pPr>
        <w:jc w:val="center"/>
        <w:rPr>
          <w:lang w:val="pt-BR"/>
        </w:rPr>
      </w:pPr>
      <w:r w:rsidR="28B4A72C">
        <w:drawing>
          <wp:inline wp14:editId="49ABE692" wp14:anchorId="791A8F16">
            <wp:extent cx="6087110" cy="2950845"/>
            <wp:effectExtent l="0" t="0" r="8890" b="1905"/>
            <wp:docPr id="6" name="Imagem 6" descr="Uma imagem contendo Diagrama&#10;&#10;Descrição gerada automaticamente" title=""/>
            <wp:cNvGraphicFramePr>
              <a:graphicFrameLocks noChangeAspect="1"/>
            </wp:cNvGraphicFramePr>
            <a:graphic>
              <a:graphicData uri="http://schemas.openxmlformats.org/drawingml/2006/picture">
                <pic:pic>
                  <pic:nvPicPr>
                    <pic:cNvPr id="0" name="Imagem 6"/>
                    <pic:cNvPicPr/>
                  </pic:nvPicPr>
                  <pic:blipFill>
                    <a:blip r:embed="R73200fa2773b438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087110" cy="2950845"/>
                    </a:xfrm>
                    <a:prstGeom prst="rect">
                      <a:avLst/>
                    </a:prstGeom>
                  </pic:spPr>
                </pic:pic>
              </a:graphicData>
            </a:graphic>
          </wp:inline>
        </w:drawing>
      </w:r>
    </w:p>
    <w:p w:rsidRPr="00E30CC3" w:rsidR="00E30CC3" w:rsidP="00E30CC3" w:rsidRDefault="00E30CC3" w14:paraId="7CF24B36" w14:textId="47D58F6E">
      <w:pPr>
        <w:rPr>
          <w:lang w:val="pt-BR"/>
        </w:rPr>
      </w:pPr>
    </w:p>
    <w:p w:rsidR="00E30CC3" w:rsidP="00E30CC3" w:rsidRDefault="00E30CC3" w14:paraId="4C197D9F" w14:textId="52A971C3">
      <w:pPr>
        <w:pStyle w:val="Heading2"/>
        <w:shd w:val="clear" w:color="auto" w:fill="FFFFFF" w:themeFill="background1"/>
        <w:rPr>
          <w:rFonts w:ascii="Arial" w:hAnsi="Arial" w:cs="Arial"/>
          <w:sz w:val="22"/>
          <w:lang w:val="pt-BR"/>
        </w:rPr>
      </w:pPr>
      <w:bookmarkStart w:name="_Toc65145368" w:id="41"/>
      <w:r>
        <w:rPr>
          <w:rFonts w:ascii="Arial" w:hAnsi="Arial" w:cs="Arial"/>
          <w:sz w:val="22"/>
          <w:lang w:val="pt-BR"/>
        </w:rPr>
        <w:t>Integração com instituições financeiras</w:t>
      </w:r>
      <w:bookmarkEnd w:id="41"/>
    </w:p>
    <w:p w:rsidR="00E30CC3" w:rsidP="00E30CC3" w:rsidRDefault="00E30CC3" w14:paraId="497E284C" w14:textId="07DCB904">
      <w:pPr>
        <w:rPr>
          <w:lang w:val="pt-BR"/>
        </w:rPr>
      </w:pPr>
    </w:p>
    <w:p w:rsidR="00E30CC3" w:rsidP="00E30CC3" w:rsidRDefault="4A449BDB" w14:paraId="1F401ACF" w14:textId="5487851D">
      <w:r w:rsidRPr="388A8F56">
        <w:rPr>
          <w:rFonts w:eastAsia="Verdana" w:cs="Verdana"/>
          <w:szCs w:val="20"/>
          <w:lang w:val="pt-BR"/>
        </w:rPr>
        <w:t>O diagrama a seguir mostra as interfaces necessárias entre a Tecban e a IF.</w:t>
      </w:r>
    </w:p>
    <w:p w:rsidR="00E30CC3" w:rsidP="00E30CC3" w:rsidRDefault="00E30CC3" w14:paraId="27BC2C30" w14:textId="5F79D2B8"/>
    <w:p w:rsidR="00E30CC3" w:rsidP="388A8F56" w:rsidRDefault="5F4C33E8" w14:paraId="51B2B59C" w14:textId="45B07CC0">
      <w:r w:rsidR="6F4847B7">
        <w:drawing>
          <wp:inline wp14:editId="3BD30F26" wp14:anchorId="1287DB0E">
            <wp:extent cx="5981698" cy="2965926"/>
            <wp:effectExtent l="0" t="0" r="0" b="0"/>
            <wp:docPr id="1321365967" name="Imagem 1321365967" title=""/>
            <wp:cNvGraphicFramePr>
              <a:graphicFrameLocks noChangeAspect="1"/>
            </wp:cNvGraphicFramePr>
            <a:graphic>
              <a:graphicData uri="http://schemas.openxmlformats.org/drawingml/2006/picture">
                <pic:pic>
                  <pic:nvPicPr>
                    <pic:cNvPr id="0" name="Imagem 1321365967"/>
                    <pic:cNvPicPr/>
                  </pic:nvPicPr>
                  <pic:blipFill>
                    <a:blip r:embed="Reeb88e2e2a7f460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81698" cy="2965926"/>
                    </a:xfrm>
                    <a:prstGeom prst="rect">
                      <a:avLst/>
                    </a:prstGeom>
                  </pic:spPr>
                </pic:pic>
              </a:graphicData>
            </a:graphic>
          </wp:inline>
        </w:drawing>
      </w:r>
    </w:p>
    <w:p w:rsidR="00E30CC3" w:rsidP="72D188A2" w:rsidRDefault="00E30CC3" w14:paraId="457FFADE" w14:textId="669CBD5A">
      <w:pPr>
        <w:rPr>
          <w:rFonts w:eastAsia="Verdana" w:cs="Verdana"/>
          <w:szCs w:val="20"/>
          <w:lang w:val="pt-BR"/>
        </w:rPr>
      </w:pPr>
    </w:p>
    <w:p w:rsidR="00E30CC3" w:rsidP="00E30CC3" w:rsidRDefault="4A449BDB" w14:paraId="6D7D609A" w14:textId="76195692">
      <w:r w:rsidRPr="72D188A2">
        <w:rPr>
          <w:rFonts w:eastAsia="Verdana" w:cs="Verdana"/>
          <w:szCs w:val="20"/>
          <w:lang w:val="pt-BR"/>
        </w:rPr>
        <w:t xml:space="preserve">É de </w:t>
      </w:r>
      <w:r w:rsidRPr="72D188A2">
        <w:rPr>
          <w:rFonts w:eastAsia="Verdana" w:cs="Verdana"/>
          <w:szCs w:val="20"/>
          <w:u w:val="single"/>
          <w:lang w:val="pt-BR"/>
        </w:rPr>
        <w:t>responsabilidade da IF</w:t>
      </w:r>
      <w:r w:rsidRPr="72D188A2">
        <w:rPr>
          <w:rFonts w:eastAsia="Verdana" w:cs="Verdana"/>
          <w:szCs w:val="20"/>
          <w:lang w:val="pt-BR"/>
        </w:rPr>
        <w:t xml:space="preserve"> expor duas APIs:</w:t>
      </w:r>
    </w:p>
    <w:p w:rsidR="00E30CC3" w:rsidP="00E30CC3" w:rsidRDefault="00E30CC3" w14:paraId="2AD0123B" w14:textId="42DAD3E0"/>
    <w:p w:rsidR="00E30CC3" w:rsidP="00E30CC3" w:rsidRDefault="4A449BDB" w14:paraId="691454FC" w14:textId="6F302DCA">
      <w:r w:rsidRPr="481CFB9E">
        <w:rPr>
          <w:rFonts w:eastAsia="Verdana" w:cs="Verdana"/>
          <w:b/>
          <w:bCs/>
          <w:lang w:val="pt-BR"/>
        </w:rPr>
        <w:t>AIS Server</w:t>
      </w:r>
      <w:r w:rsidRPr="481CFB9E">
        <w:rPr>
          <w:rFonts w:eastAsia="Verdana" w:cs="Verdana"/>
          <w:lang w:val="pt-BR"/>
        </w:rPr>
        <w:t xml:space="preserve"> - Essa API deve ser implementada pela IF para que a Tecban possa expor esses serviços as TPPs.</w:t>
      </w:r>
      <w:r w:rsidRPr="481CFB9E" w:rsidR="32227EA6">
        <w:rPr>
          <w:rFonts w:eastAsia="Verdana" w:cs="Verdana"/>
          <w:lang w:val="pt-BR"/>
        </w:rPr>
        <w:t xml:space="preserve"> </w:t>
      </w:r>
      <w:r w:rsidRPr="481CFB9E">
        <w:rPr>
          <w:rFonts w:eastAsia="Verdana" w:cs="Verdana"/>
          <w:lang w:val="pt-BR"/>
        </w:rPr>
        <w:t>Devem estar de acordo com a especificação OpenAPI 3.0 disponibili</w:t>
      </w:r>
      <w:r w:rsidRPr="481CFB9E" w:rsidR="06BFB365">
        <w:rPr>
          <w:rFonts w:eastAsia="Verdana" w:cs="Verdana"/>
          <w:lang w:val="pt-BR"/>
        </w:rPr>
        <w:t>z</w:t>
      </w:r>
      <w:r w:rsidRPr="481CFB9E">
        <w:rPr>
          <w:rFonts w:eastAsia="Verdana" w:cs="Verdana"/>
          <w:lang w:val="pt-BR"/>
        </w:rPr>
        <w:t>ada pela Tecban. Vide seção xxx.</w:t>
      </w:r>
    </w:p>
    <w:p w:rsidR="00E30CC3" w:rsidP="72D188A2" w:rsidRDefault="00E30CC3" w14:paraId="2291C2C1" w14:textId="302F1EE3">
      <w:pPr>
        <w:rPr>
          <w:rFonts w:eastAsia="Verdana" w:cs="Verdana"/>
          <w:szCs w:val="20"/>
          <w:lang w:val="pt-BR"/>
        </w:rPr>
      </w:pPr>
    </w:p>
    <w:p w:rsidR="00E30CC3" w:rsidP="00E30CC3" w:rsidRDefault="4A449BDB" w14:paraId="317FC84D" w14:textId="09BDE5EA">
      <w:r w:rsidRPr="72D188A2">
        <w:rPr>
          <w:rFonts w:eastAsia="Verdana" w:cs="Verdana"/>
          <w:szCs w:val="20"/>
          <w:lang w:val="pt-BR"/>
        </w:rPr>
        <w:t>Funcionalidades:</w:t>
      </w:r>
    </w:p>
    <w:p w:rsidR="00E30CC3" w:rsidP="72D188A2" w:rsidRDefault="4A449BDB" w14:paraId="10A4781A" w14:textId="236209DF">
      <w:pPr>
        <w:pStyle w:val="ListParagraph"/>
        <w:numPr>
          <w:ilvl w:val="0"/>
          <w:numId w:val="46"/>
        </w:numPr>
        <w:rPr>
          <w:rFonts w:ascii="Verdana" w:hAnsi="Verdana" w:eastAsia="Verdana" w:cs="Verdana"/>
          <w:sz w:val="20"/>
          <w:szCs w:val="20"/>
        </w:rPr>
      </w:pPr>
      <w:r w:rsidRPr="72D188A2">
        <w:rPr>
          <w:rFonts w:ascii="Verdana" w:hAnsi="Verdana" w:eastAsia="Verdana" w:cs="Verdana"/>
          <w:sz w:val="20"/>
          <w:szCs w:val="20"/>
        </w:rPr>
        <w:t>accounts</w:t>
      </w:r>
    </w:p>
    <w:p w:rsidR="00E30CC3" w:rsidP="72D188A2" w:rsidRDefault="4A449BDB" w14:paraId="3D44FDCE" w14:textId="3925C600">
      <w:pPr>
        <w:pStyle w:val="ListParagraph"/>
        <w:numPr>
          <w:ilvl w:val="0"/>
          <w:numId w:val="46"/>
        </w:numPr>
        <w:rPr>
          <w:rFonts w:ascii="Verdana" w:hAnsi="Verdana" w:eastAsia="Verdana" w:cs="Verdana"/>
          <w:sz w:val="20"/>
          <w:szCs w:val="20"/>
        </w:rPr>
      </w:pPr>
      <w:r w:rsidRPr="72D188A2">
        <w:rPr>
          <w:rFonts w:ascii="Verdana" w:hAnsi="Verdana" w:eastAsia="Verdana" w:cs="Verdana"/>
          <w:sz w:val="20"/>
          <w:szCs w:val="20"/>
        </w:rPr>
        <w:t>balances</w:t>
      </w:r>
    </w:p>
    <w:p w:rsidR="00E30CC3" w:rsidP="72D188A2" w:rsidRDefault="4A449BDB" w14:paraId="71EBCF9C" w14:textId="4C25DE51">
      <w:pPr>
        <w:pStyle w:val="ListParagraph"/>
        <w:numPr>
          <w:ilvl w:val="0"/>
          <w:numId w:val="46"/>
        </w:numPr>
        <w:rPr>
          <w:rFonts w:ascii="Verdana" w:hAnsi="Verdana" w:eastAsia="Verdana" w:cs="Verdana"/>
          <w:sz w:val="20"/>
          <w:szCs w:val="20"/>
        </w:rPr>
      </w:pPr>
      <w:r w:rsidRPr="72D188A2">
        <w:rPr>
          <w:rFonts w:ascii="Verdana" w:hAnsi="Verdana" w:eastAsia="Verdana" w:cs="Verdana"/>
          <w:sz w:val="20"/>
          <w:szCs w:val="20"/>
        </w:rPr>
        <w:t>transactions</w:t>
      </w:r>
    </w:p>
    <w:p w:rsidR="00E30CC3" w:rsidP="72D188A2" w:rsidRDefault="4A449BDB" w14:paraId="17F2F256" w14:textId="10E21CC3">
      <w:pPr>
        <w:pStyle w:val="ListParagraph"/>
        <w:numPr>
          <w:ilvl w:val="0"/>
          <w:numId w:val="46"/>
        </w:numPr>
        <w:rPr>
          <w:rFonts w:ascii="Verdana" w:hAnsi="Verdana" w:eastAsia="Verdana" w:cs="Verdana"/>
          <w:sz w:val="20"/>
          <w:szCs w:val="20"/>
        </w:rPr>
      </w:pPr>
      <w:r w:rsidRPr="72D188A2">
        <w:rPr>
          <w:rFonts w:ascii="Verdana" w:hAnsi="Verdana" w:eastAsia="Verdana" w:cs="Verdana"/>
          <w:sz w:val="20"/>
          <w:szCs w:val="20"/>
        </w:rPr>
        <w:t>customer</w:t>
      </w:r>
    </w:p>
    <w:p w:rsidR="00E30CC3" w:rsidP="72D188A2" w:rsidRDefault="4A449BDB" w14:paraId="38394128" w14:textId="12094A3C">
      <w:pPr>
        <w:pStyle w:val="ListParagraph"/>
        <w:numPr>
          <w:ilvl w:val="0"/>
          <w:numId w:val="46"/>
        </w:numPr>
        <w:rPr>
          <w:rFonts w:ascii="Verdana" w:hAnsi="Verdana" w:eastAsia="Verdana" w:cs="Verdana"/>
          <w:sz w:val="20"/>
          <w:szCs w:val="20"/>
        </w:rPr>
      </w:pPr>
      <w:r w:rsidRPr="72D188A2">
        <w:rPr>
          <w:rFonts w:ascii="Verdana" w:hAnsi="Verdana" w:eastAsia="Verdana" w:cs="Verdana"/>
          <w:sz w:val="20"/>
          <w:szCs w:val="20"/>
        </w:rPr>
        <w:t>direct-debits</w:t>
      </w:r>
    </w:p>
    <w:p w:rsidR="00E30CC3" w:rsidP="72D188A2" w:rsidRDefault="4A449BDB" w14:paraId="3E7BBC34" w14:textId="2F58D9C8">
      <w:pPr>
        <w:pStyle w:val="ListParagraph"/>
        <w:numPr>
          <w:ilvl w:val="0"/>
          <w:numId w:val="46"/>
        </w:numPr>
        <w:rPr>
          <w:rFonts w:ascii="Verdana" w:hAnsi="Verdana" w:eastAsia="Verdana" w:cs="Verdana"/>
          <w:sz w:val="20"/>
          <w:szCs w:val="20"/>
        </w:rPr>
      </w:pPr>
      <w:r w:rsidRPr="72D188A2">
        <w:rPr>
          <w:rFonts w:ascii="Verdana" w:hAnsi="Verdana" w:eastAsia="Verdana" w:cs="Verdana"/>
          <w:sz w:val="20"/>
          <w:szCs w:val="20"/>
        </w:rPr>
        <w:t>scheduled-payments</w:t>
      </w:r>
    </w:p>
    <w:p w:rsidR="00E30CC3" w:rsidP="72D188A2" w:rsidRDefault="4A449BDB" w14:paraId="203C5AF2" w14:textId="533C94DF">
      <w:pPr>
        <w:pStyle w:val="ListParagraph"/>
        <w:numPr>
          <w:ilvl w:val="0"/>
          <w:numId w:val="46"/>
        </w:numPr>
        <w:rPr>
          <w:rFonts w:ascii="Verdana" w:hAnsi="Verdana" w:eastAsia="Verdana" w:cs="Verdana"/>
          <w:sz w:val="20"/>
          <w:szCs w:val="20"/>
        </w:rPr>
      </w:pPr>
      <w:r w:rsidRPr="72D188A2">
        <w:rPr>
          <w:rFonts w:ascii="Verdana" w:hAnsi="Verdana" w:eastAsia="Verdana" w:cs="Verdana"/>
          <w:sz w:val="20"/>
          <w:szCs w:val="20"/>
        </w:rPr>
        <w:t>standing-orders</w:t>
      </w:r>
    </w:p>
    <w:p w:rsidR="00E30CC3" w:rsidP="72D188A2" w:rsidRDefault="4A449BDB" w14:paraId="0A8257ED" w14:textId="7DF9C5AB">
      <w:pPr>
        <w:pStyle w:val="ListParagraph"/>
        <w:numPr>
          <w:ilvl w:val="0"/>
          <w:numId w:val="46"/>
        </w:numPr>
        <w:rPr>
          <w:rFonts w:ascii="Verdana" w:hAnsi="Verdana" w:eastAsia="Verdana" w:cs="Verdana"/>
          <w:sz w:val="20"/>
          <w:szCs w:val="20"/>
        </w:rPr>
      </w:pPr>
      <w:r w:rsidRPr="72D188A2">
        <w:rPr>
          <w:rFonts w:ascii="Verdana" w:hAnsi="Verdana" w:eastAsia="Verdana" w:cs="Verdana"/>
          <w:sz w:val="20"/>
          <w:szCs w:val="20"/>
        </w:rPr>
        <w:t>offers</w:t>
      </w:r>
    </w:p>
    <w:p w:rsidR="00E30CC3" w:rsidP="72D188A2" w:rsidRDefault="4A449BDB" w14:paraId="4F2A00F4" w14:textId="1243D366">
      <w:pPr>
        <w:pStyle w:val="ListParagraph"/>
        <w:numPr>
          <w:ilvl w:val="0"/>
          <w:numId w:val="46"/>
        </w:numPr>
        <w:rPr>
          <w:rFonts w:ascii="Verdana" w:hAnsi="Verdana" w:eastAsia="Verdana" w:cs="Verdana"/>
          <w:sz w:val="20"/>
          <w:szCs w:val="20"/>
        </w:rPr>
      </w:pPr>
      <w:r w:rsidRPr="72D188A2">
        <w:rPr>
          <w:rFonts w:ascii="Verdana" w:hAnsi="Verdana" w:eastAsia="Verdana" w:cs="Verdana"/>
          <w:sz w:val="20"/>
          <w:szCs w:val="20"/>
        </w:rPr>
        <w:t>beneficiaries</w:t>
      </w:r>
    </w:p>
    <w:p w:rsidR="00E30CC3" w:rsidP="00E30CC3" w:rsidRDefault="00E30CC3" w14:paraId="6E88C78D" w14:textId="50B72059"/>
    <w:p w:rsidR="00E30CC3" w:rsidP="00E30CC3" w:rsidRDefault="00E30CC3" w14:paraId="2422DE34" w14:textId="6F24294C"/>
    <w:p w:rsidR="00E30CC3" w:rsidP="72D188A2" w:rsidRDefault="4A449BDB" w14:paraId="0A8FC546" w14:textId="7A6D6446">
      <w:pPr>
        <w:rPr>
          <w:rFonts w:eastAsia="Verdana" w:cs="Verdana"/>
          <w:szCs w:val="20"/>
          <w:lang w:val="pt-BR"/>
        </w:rPr>
      </w:pPr>
      <w:r w:rsidRPr="72D188A2">
        <w:rPr>
          <w:rFonts w:eastAsia="Verdana" w:cs="Verdana"/>
          <w:b/>
          <w:bCs/>
          <w:szCs w:val="20"/>
          <w:lang w:val="pt-BR"/>
        </w:rPr>
        <w:t>PIS Server</w:t>
      </w:r>
      <w:r w:rsidRPr="72D188A2">
        <w:rPr>
          <w:rFonts w:eastAsia="Verdana" w:cs="Verdana"/>
          <w:szCs w:val="20"/>
          <w:lang w:val="pt-BR"/>
        </w:rPr>
        <w:t xml:space="preserve"> - Essa API deve ser implementada pela IF para que a Tecban possa expor serviços de pagamento para TPPs</w:t>
      </w:r>
      <w:r w:rsidRPr="72D188A2" w:rsidR="60EE7138">
        <w:rPr>
          <w:rFonts w:eastAsia="Verdana" w:cs="Verdana"/>
          <w:szCs w:val="20"/>
          <w:lang w:val="pt-BR"/>
        </w:rPr>
        <w:t xml:space="preserve">. </w:t>
      </w:r>
      <w:r w:rsidRPr="72D188A2">
        <w:rPr>
          <w:rFonts w:eastAsia="Verdana" w:cs="Verdana"/>
          <w:szCs w:val="20"/>
          <w:lang w:val="pt-BR"/>
        </w:rPr>
        <w:t>Devem estar de acordo com a especificação OpenAPI 3.0 disponibilidada pela Tecban. Vide seção xxx.</w:t>
      </w:r>
    </w:p>
    <w:p w:rsidR="00E30CC3" w:rsidP="72D188A2" w:rsidRDefault="00E30CC3" w14:paraId="089C5D26" w14:textId="181670BD">
      <w:pPr>
        <w:rPr>
          <w:rFonts w:eastAsia="Verdana" w:cs="Verdana"/>
          <w:szCs w:val="20"/>
          <w:lang w:val="pt-BR"/>
        </w:rPr>
      </w:pPr>
    </w:p>
    <w:p w:rsidR="00E30CC3" w:rsidP="00E30CC3" w:rsidRDefault="4A449BDB" w14:paraId="2B908C1E" w14:textId="77525FC7">
      <w:r w:rsidRPr="72D188A2">
        <w:rPr>
          <w:rFonts w:eastAsia="Verdana" w:cs="Verdana"/>
          <w:szCs w:val="20"/>
          <w:lang w:val="pt-BR"/>
        </w:rPr>
        <w:t>Funcionalidades:</w:t>
      </w:r>
    </w:p>
    <w:p w:rsidR="00E30CC3" w:rsidP="72D188A2" w:rsidRDefault="4A449BDB" w14:paraId="5632DE40" w14:textId="39489F71">
      <w:pPr>
        <w:pStyle w:val="ListParagraph"/>
        <w:numPr>
          <w:ilvl w:val="0"/>
          <w:numId w:val="45"/>
        </w:numPr>
        <w:rPr>
          <w:rFonts w:ascii="Verdana" w:hAnsi="Verdana" w:eastAsia="Verdana" w:cs="Verdana"/>
          <w:sz w:val="20"/>
          <w:szCs w:val="20"/>
        </w:rPr>
      </w:pPr>
      <w:r w:rsidRPr="72D188A2">
        <w:rPr>
          <w:rFonts w:ascii="Verdana" w:hAnsi="Verdana" w:eastAsia="Verdana" w:cs="Verdana"/>
          <w:sz w:val="20"/>
          <w:szCs w:val="20"/>
        </w:rPr>
        <w:t>payments</w:t>
      </w:r>
    </w:p>
    <w:p w:rsidR="00E30CC3" w:rsidP="72D188A2" w:rsidRDefault="4A449BDB" w14:paraId="49F79228" w14:textId="420E481C">
      <w:pPr>
        <w:pStyle w:val="ListParagraph"/>
        <w:numPr>
          <w:ilvl w:val="0"/>
          <w:numId w:val="45"/>
        </w:numPr>
        <w:rPr>
          <w:rFonts w:ascii="Verdana" w:hAnsi="Verdana" w:eastAsia="Verdana" w:cs="Verdana"/>
          <w:sz w:val="20"/>
          <w:szCs w:val="20"/>
        </w:rPr>
      </w:pPr>
      <w:r w:rsidRPr="72D188A2">
        <w:rPr>
          <w:rFonts w:ascii="Verdana" w:hAnsi="Verdana" w:eastAsia="Verdana" w:cs="Verdana"/>
          <w:sz w:val="20"/>
          <w:szCs w:val="20"/>
        </w:rPr>
        <w:t>payments-consent</w:t>
      </w:r>
    </w:p>
    <w:p w:rsidR="00E30CC3" w:rsidP="00E30CC3" w:rsidRDefault="00E30CC3" w14:paraId="1C0E55B5" w14:textId="5B691E0B"/>
    <w:p w:rsidR="00E30CC3" w:rsidP="72D188A2" w:rsidRDefault="00E30CC3" w14:paraId="46229149" w14:textId="7CC17BA5">
      <w:pPr>
        <w:rPr>
          <w:rFonts w:eastAsia="Verdana" w:cs="Verdana"/>
          <w:szCs w:val="20"/>
          <w:lang w:val="pt-BR"/>
        </w:rPr>
      </w:pPr>
    </w:p>
    <w:p w:rsidR="00E30CC3" w:rsidP="00E30CC3" w:rsidRDefault="4A449BDB" w14:paraId="6A6D84A9" w14:textId="40B23DDF">
      <w:r w:rsidRPr="72D188A2">
        <w:rPr>
          <w:rFonts w:eastAsia="Verdana" w:cs="Verdana"/>
          <w:szCs w:val="20"/>
          <w:lang w:val="pt-BR"/>
        </w:rPr>
        <w:t xml:space="preserve">É de </w:t>
      </w:r>
      <w:r w:rsidRPr="72D188A2">
        <w:rPr>
          <w:rFonts w:eastAsia="Verdana" w:cs="Verdana"/>
          <w:szCs w:val="20"/>
          <w:u w:val="single"/>
          <w:lang w:val="pt-BR"/>
        </w:rPr>
        <w:t>responsabilidade da IF</w:t>
      </w:r>
      <w:r w:rsidRPr="72D188A2">
        <w:rPr>
          <w:rFonts w:eastAsia="Verdana" w:cs="Verdana"/>
          <w:szCs w:val="20"/>
          <w:lang w:val="pt-BR"/>
        </w:rPr>
        <w:t xml:space="preserve"> chamar as APIs da Tecban de acordo com o fluxo definido nos diagramas de </w:t>
      </w:r>
      <w:r w:rsidRPr="72D188A2" w:rsidR="3237E81E">
        <w:rPr>
          <w:rFonts w:eastAsia="Verdana" w:cs="Verdana"/>
          <w:szCs w:val="20"/>
          <w:lang w:val="pt-BR"/>
        </w:rPr>
        <w:t>sequência</w:t>
      </w:r>
      <w:r w:rsidRPr="72D188A2">
        <w:rPr>
          <w:rFonts w:eastAsia="Verdana" w:cs="Verdana"/>
          <w:szCs w:val="20"/>
          <w:lang w:val="pt-BR"/>
        </w:rPr>
        <w:t xml:space="preserve"> em xxx.</w:t>
      </w:r>
    </w:p>
    <w:p w:rsidR="00E30CC3" w:rsidP="72D188A2" w:rsidRDefault="00E30CC3" w14:paraId="3DAC92D2" w14:textId="7FA30EC3">
      <w:pPr>
        <w:rPr>
          <w:rFonts w:eastAsia="Verdana" w:cs="Verdana"/>
          <w:szCs w:val="20"/>
          <w:lang w:val="pt-BR"/>
        </w:rPr>
      </w:pPr>
    </w:p>
    <w:p w:rsidR="00E30CC3" w:rsidP="00E30CC3" w:rsidRDefault="4A449BDB" w14:paraId="2C7BB4CE" w14:textId="56CE6815">
      <w:r w:rsidRPr="72D188A2">
        <w:rPr>
          <w:rFonts w:eastAsia="Verdana" w:cs="Verdana"/>
          <w:szCs w:val="20"/>
          <w:lang w:val="pt-BR"/>
        </w:rPr>
        <w:t>Devem ser chamados dois serviços existentes na plataforma Open Banking da Tecban:</w:t>
      </w:r>
    </w:p>
    <w:p w:rsidR="00E30CC3" w:rsidP="00E30CC3" w:rsidRDefault="00E30CC3" w14:paraId="65B8E1E8" w14:textId="6DB06BBB"/>
    <w:p w:rsidR="00E30CC3" w:rsidP="00E30CC3" w:rsidRDefault="4A449BDB" w14:paraId="54115ABD" w14:textId="6EB39299">
      <w:r w:rsidRPr="72D188A2">
        <w:rPr>
          <w:rFonts w:eastAsia="Verdana" w:cs="Verdana"/>
          <w:b/>
          <w:bCs/>
          <w:szCs w:val="20"/>
          <w:lang w:val="pt-BR"/>
        </w:rPr>
        <w:t>Authorization Server</w:t>
      </w:r>
      <w:r w:rsidRPr="72D188A2">
        <w:rPr>
          <w:rFonts w:eastAsia="Verdana" w:cs="Verdana"/>
          <w:szCs w:val="20"/>
          <w:lang w:val="pt-BR"/>
        </w:rPr>
        <w:t xml:space="preserve"> - devem ser chamados pela IF no final de suas viagens de autorização.</w:t>
      </w:r>
    </w:p>
    <w:p w:rsidR="00E30CC3" w:rsidP="00E30CC3" w:rsidRDefault="4A449BDB" w14:paraId="0F30DED4" w14:textId="4D791122">
      <w:r w:rsidRPr="72D188A2">
        <w:rPr>
          <w:rFonts w:eastAsia="Verdana" w:cs="Verdana"/>
          <w:szCs w:val="20"/>
          <w:lang w:val="pt-BR"/>
        </w:rPr>
        <w:t>A interface permite que um ASPSP desenvolva a interface do usuário para PSUs sem ter que lidar com as complexidades de OIDC e FAPI e sem ter que obter um entendimento completo das restrições impostas pela FAPI.</w:t>
      </w:r>
    </w:p>
    <w:p w:rsidR="00E30CC3" w:rsidP="72D188A2" w:rsidRDefault="00E30CC3" w14:paraId="7E446930" w14:textId="3F54026B">
      <w:pPr>
        <w:rPr>
          <w:rFonts w:eastAsia="Verdana" w:cs="Verdana"/>
          <w:szCs w:val="20"/>
          <w:lang w:val="pt-BR"/>
        </w:rPr>
      </w:pPr>
    </w:p>
    <w:p w:rsidR="00E30CC3" w:rsidP="00E30CC3" w:rsidRDefault="4A449BDB" w14:paraId="1FAD0B28" w14:textId="27126C66">
      <w:r w:rsidRPr="72D188A2">
        <w:rPr>
          <w:rFonts w:eastAsia="Verdana" w:cs="Verdana"/>
          <w:szCs w:val="20"/>
          <w:lang w:val="pt-BR"/>
        </w:rPr>
        <w:t>Funcionalidades</w:t>
      </w:r>
      <w:r w:rsidRPr="72D188A2" w:rsidR="683D0312">
        <w:rPr>
          <w:rFonts w:eastAsia="Verdana" w:cs="Verdana"/>
          <w:szCs w:val="20"/>
          <w:lang w:val="pt-BR"/>
        </w:rPr>
        <w:t>:</w:t>
      </w:r>
    </w:p>
    <w:p w:rsidR="00E30CC3" w:rsidP="72D188A2" w:rsidRDefault="4A449BDB" w14:paraId="2FA8EEE9" w14:textId="663A91F1">
      <w:pPr>
        <w:pStyle w:val="ListParagraph"/>
        <w:numPr>
          <w:ilvl w:val="0"/>
          <w:numId w:val="44"/>
        </w:numPr>
        <w:rPr>
          <w:rFonts w:ascii="Verdana" w:hAnsi="Verdana" w:eastAsia="Verdana" w:cs="Verdana"/>
          <w:sz w:val="20"/>
          <w:szCs w:val="20"/>
        </w:rPr>
      </w:pPr>
      <w:r w:rsidRPr="72D188A2">
        <w:rPr>
          <w:rFonts w:ascii="Verdana" w:hAnsi="Verdana" w:eastAsia="Verdana" w:cs="Verdana"/>
          <w:sz w:val="20"/>
          <w:szCs w:val="20"/>
        </w:rPr>
        <w:t>auth</w:t>
      </w:r>
    </w:p>
    <w:p w:rsidR="00E30CC3" w:rsidP="72D188A2" w:rsidRDefault="4A449BDB" w14:paraId="238106D3" w14:textId="44C603FA">
      <w:pPr>
        <w:pStyle w:val="ListParagraph"/>
        <w:numPr>
          <w:ilvl w:val="0"/>
          <w:numId w:val="44"/>
        </w:numPr>
        <w:rPr>
          <w:rFonts w:ascii="Verdana" w:hAnsi="Verdana" w:eastAsia="Verdana" w:cs="Verdana"/>
          <w:sz w:val="20"/>
          <w:szCs w:val="20"/>
        </w:rPr>
      </w:pPr>
      <w:r w:rsidRPr="72D188A2">
        <w:rPr>
          <w:rFonts w:ascii="Verdana" w:hAnsi="Verdana" w:eastAsia="Verdana" w:cs="Verdana"/>
          <w:sz w:val="20"/>
          <w:szCs w:val="20"/>
        </w:rPr>
        <w:t>auth-confirm</w:t>
      </w:r>
    </w:p>
    <w:p w:rsidR="00E30CC3" w:rsidP="72D188A2" w:rsidRDefault="4A449BDB" w14:paraId="1699F933" w14:textId="6DE13D37">
      <w:pPr>
        <w:pStyle w:val="ListParagraph"/>
        <w:numPr>
          <w:ilvl w:val="0"/>
          <w:numId w:val="44"/>
        </w:numPr>
        <w:rPr>
          <w:rFonts w:ascii="Verdana" w:hAnsi="Verdana" w:eastAsia="Verdana" w:cs="Verdana"/>
          <w:sz w:val="20"/>
          <w:szCs w:val="20"/>
        </w:rPr>
      </w:pPr>
      <w:r w:rsidRPr="72D188A2">
        <w:rPr>
          <w:rFonts w:ascii="Verdana" w:hAnsi="Verdana" w:eastAsia="Verdana" w:cs="Verdana"/>
          <w:sz w:val="20"/>
          <w:szCs w:val="20"/>
        </w:rPr>
        <w:t>auth-fail</w:t>
      </w:r>
    </w:p>
    <w:p w:rsidR="00E30CC3" w:rsidP="00E30CC3" w:rsidRDefault="00E30CC3" w14:paraId="5FF84D14" w14:textId="281F2D10"/>
    <w:p w:rsidR="00E30CC3" w:rsidP="00E30CC3" w:rsidRDefault="4A449BDB" w14:paraId="375B4BD3" w14:textId="108016D1">
      <w:r w:rsidRPr="72D188A2">
        <w:rPr>
          <w:rFonts w:eastAsia="Verdana" w:cs="Verdana"/>
          <w:b/>
          <w:bCs/>
          <w:szCs w:val="20"/>
          <w:lang w:val="pt-BR"/>
        </w:rPr>
        <w:t>Consent Server</w:t>
      </w:r>
      <w:r w:rsidRPr="72D188A2">
        <w:rPr>
          <w:rFonts w:eastAsia="Verdana" w:cs="Verdana"/>
          <w:szCs w:val="20"/>
          <w:lang w:val="pt-BR"/>
        </w:rPr>
        <w:t xml:space="preserve"> - deve ser chamado pela IF para localizar, modificar e excluir consentimentos.</w:t>
      </w:r>
    </w:p>
    <w:p w:rsidR="00E30CC3" w:rsidP="72D188A2" w:rsidRDefault="00E30CC3" w14:paraId="4956CED0" w14:textId="34A7BD7D">
      <w:pPr>
        <w:rPr>
          <w:rFonts w:eastAsia="Verdana" w:cs="Verdana"/>
          <w:szCs w:val="20"/>
          <w:lang w:val="pt-BR"/>
        </w:rPr>
      </w:pPr>
    </w:p>
    <w:p w:rsidR="00E30CC3" w:rsidP="00E30CC3" w:rsidRDefault="4A449BDB" w14:paraId="11DDB7A6" w14:textId="48DB758B">
      <w:r w:rsidRPr="72D188A2">
        <w:rPr>
          <w:rFonts w:eastAsia="Verdana" w:cs="Verdana"/>
          <w:szCs w:val="20"/>
          <w:lang w:val="pt-BR"/>
        </w:rPr>
        <w:t>Funcionalidades</w:t>
      </w:r>
      <w:r w:rsidRPr="72D188A2" w:rsidR="07175C17">
        <w:rPr>
          <w:rFonts w:eastAsia="Verdana" w:cs="Verdana"/>
          <w:szCs w:val="20"/>
          <w:lang w:val="pt-BR"/>
        </w:rPr>
        <w:t>:</w:t>
      </w:r>
    </w:p>
    <w:p w:rsidR="00E30CC3" w:rsidP="72D188A2" w:rsidRDefault="4A449BDB" w14:paraId="0DA795CF" w14:textId="3DB13D94">
      <w:pPr>
        <w:pStyle w:val="ListParagraph"/>
        <w:numPr>
          <w:ilvl w:val="0"/>
          <w:numId w:val="43"/>
        </w:numPr>
        <w:rPr>
          <w:rFonts w:ascii="Verdana" w:hAnsi="Verdana" w:eastAsia="Verdana" w:cs="Verdana"/>
          <w:sz w:val="20"/>
          <w:szCs w:val="20"/>
        </w:rPr>
      </w:pPr>
      <w:r w:rsidRPr="72D188A2">
        <w:rPr>
          <w:rFonts w:ascii="Verdana" w:hAnsi="Verdana" w:eastAsia="Verdana" w:cs="Verdana"/>
          <w:sz w:val="20"/>
          <w:szCs w:val="20"/>
        </w:rPr>
        <w:t>consents</w:t>
      </w:r>
    </w:p>
    <w:p w:rsidR="00E30CC3" w:rsidP="72D188A2" w:rsidRDefault="4A449BDB" w14:paraId="777E412A" w14:textId="370AD372">
      <w:pPr>
        <w:pStyle w:val="ListParagraph"/>
        <w:numPr>
          <w:ilvl w:val="0"/>
          <w:numId w:val="43"/>
        </w:numPr>
        <w:rPr>
          <w:rFonts w:ascii="Verdana" w:hAnsi="Verdana" w:eastAsia="Verdana" w:cs="Verdana"/>
          <w:sz w:val="20"/>
          <w:szCs w:val="20"/>
        </w:rPr>
      </w:pPr>
      <w:r w:rsidRPr="72D188A2">
        <w:rPr>
          <w:rFonts w:ascii="Verdana" w:hAnsi="Verdana" w:eastAsia="Verdana" w:cs="Verdana"/>
          <w:sz w:val="20"/>
          <w:szCs w:val="20"/>
        </w:rPr>
        <w:t>psu</w:t>
      </w:r>
    </w:p>
    <w:p w:rsidR="00E30CC3" w:rsidP="00E30CC3" w:rsidRDefault="00E30CC3" w14:paraId="15C0ADAB" w14:textId="693452C8"/>
    <w:p w:rsidR="00665F34" w:rsidP="00396CDD" w:rsidRDefault="004031B7" w14:paraId="1C59352A" w14:textId="77777777">
      <w:pPr>
        <w:pStyle w:val="Heading2"/>
        <w:rPr>
          <w:lang w:val="pt-BR"/>
        </w:rPr>
      </w:pPr>
      <w:bookmarkStart w:name="_Toc64487421" w:id="42"/>
      <w:bookmarkStart w:name="_Toc65145369" w:id="43"/>
      <w:r w:rsidRPr="00396CDD">
        <w:rPr>
          <w:lang w:val="pt-BR"/>
        </w:rPr>
        <w:t xml:space="preserve">Conectores </w:t>
      </w:r>
      <w:bookmarkEnd w:id="42"/>
      <w:r w:rsidR="00665F34">
        <w:rPr>
          <w:lang w:val="pt-BR"/>
        </w:rPr>
        <w:t>Com a plataforma de Open Banking</w:t>
      </w:r>
      <w:bookmarkEnd w:id="43"/>
    </w:p>
    <w:p w:rsidRPr="00665F34" w:rsidR="00665F34" w:rsidP="00665F34" w:rsidRDefault="00665F34" w14:paraId="1BF94579" w14:textId="77777777">
      <w:pPr>
        <w:rPr>
          <w:lang w:val="pt-BR"/>
        </w:rPr>
      </w:pPr>
    </w:p>
    <w:p w:rsidR="00665F34" w:rsidP="00665F34" w:rsidRDefault="00665F34" w14:paraId="56687024" w14:textId="6B845844">
      <w:r>
        <w:t xml:space="preserve">A TecBan </w:t>
      </w:r>
      <w:r w:rsidR="00AE67AC">
        <w:t xml:space="preserve">possui um padrão próprio para integração e oferece a </w:t>
      </w:r>
      <w:r>
        <w:t>poss</w:t>
      </w:r>
      <w:r w:rsidR="005662C8">
        <w:t>i</w:t>
      </w:r>
      <w:r>
        <w:t xml:space="preserve">bilidade de customização do formato de troca de mensagens com as instituições financeiras. </w:t>
      </w:r>
    </w:p>
    <w:p w:rsidRPr="00665F34" w:rsidR="00665F34" w:rsidP="00665F34" w:rsidRDefault="00665F34" w14:paraId="2C8DC918" w14:textId="77777777">
      <w:pPr>
        <w:rPr>
          <w:lang w:val="pt-BR"/>
        </w:rPr>
      </w:pPr>
    </w:p>
    <w:p w:rsidR="00665F34" w:rsidP="00665F34" w:rsidRDefault="00665F34" w14:paraId="23D3F0D5" w14:textId="54852F41">
      <w:pPr>
        <w:pStyle w:val="Heading2"/>
        <w:rPr>
          <w:b w:val="0"/>
          <w:bCs/>
          <w:lang w:val="pt-BR"/>
        </w:rPr>
      </w:pPr>
      <w:bookmarkStart w:name="_Toc65145370" w:id="44"/>
      <w:r w:rsidRPr="00396CDD">
        <w:rPr>
          <w:b w:val="0"/>
          <w:bCs/>
          <w:lang w:val="pt-BR"/>
        </w:rPr>
        <w:t xml:space="preserve">Conectores para </w:t>
      </w:r>
      <w:r w:rsidR="00AE19CC">
        <w:rPr>
          <w:b w:val="0"/>
          <w:bCs/>
          <w:lang w:val="pt-BR"/>
        </w:rPr>
        <w:t xml:space="preserve">gerenciamento </w:t>
      </w:r>
      <w:r>
        <w:rPr>
          <w:b w:val="0"/>
          <w:bCs/>
          <w:lang w:val="pt-BR"/>
        </w:rPr>
        <w:t>do consentimento</w:t>
      </w:r>
      <w:r w:rsidR="00DE77AF">
        <w:rPr>
          <w:b w:val="0"/>
          <w:bCs/>
          <w:lang w:val="pt-BR"/>
        </w:rPr>
        <w:t xml:space="preserve"> (Implementação TecBan)</w:t>
      </w:r>
      <w:bookmarkEnd w:id="44"/>
    </w:p>
    <w:p w:rsidR="00AE19CC" w:rsidP="00AE19CC" w:rsidRDefault="00AE19CC" w14:paraId="3F85161B" w14:textId="77777777">
      <w:pPr>
        <w:rPr>
          <w:lang w:val="pt-BR"/>
        </w:rPr>
      </w:pPr>
    </w:p>
    <w:p w:rsidRPr="00CF636C" w:rsidR="00CF636C" w:rsidP="00CF636C" w:rsidRDefault="00CF636C" w14:paraId="7C554FC9" w14:textId="7D011514">
      <w:pPr>
        <w:rPr>
          <w:lang w:val="pt-BR"/>
        </w:rPr>
      </w:pPr>
      <w:r w:rsidRPr="00CF636C">
        <w:rPr>
          <w:lang w:val="pt-BR"/>
        </w:rPr>
        <w:t xml:space="preserve">Este </w:t>
      </w:r>
      <w:r>
        <w:rPr>
          <w:lang w:val="pt-BR"/>
        </w:rPr>
        <w:t>seção fornece a</w:t>
      </w:r>
      <w:r w:rsidRPr="00CF636C">
        <w:rPr>
          <w:lang w:val="pt-BR"/>
        </w:rPr>
        <w:t xml:space="preserve"> especificação </w:t>
      </w:r>
      <w:r>
        <w:rPr>
          <w:lang w:val="pt-BR"/>
        </w:rPr>
        <w:t>para as APIs forn</w:t>
      </w:r>
      <w:r w:rsidR="00E9699C">
        <w:rPr>
          <w:lang w:val="pt-BR"/>
        </w:rPr>
        <w:t>ecidas pela TecBan para</w:t>
      </w:r>
      <w:r w:rsidRPr="00CF636C">
        <w:rPr>
          <w:lang w:val="pt-BR"/>
        </w:rPr>
        <w:t xml:space="preserve"> </w:t>
      </w:r>
      <w:r w:rsidR="00892988">
        <w:rPr>
          <w:lang w:val="pt-BR"/>
        </w:rPr>
        <w:t>gerenciamento de consentimento</w:t>
      </w:r>
      <w:r w:rsidRPr="00CF636C">
        <w:rPr>
          <w:lang w:val="pt-BR"/>
        </w:rPr>
        <w:t>.</w:t>
      </w:r>
    </w:p>
    <w:p w:rsidRPr="00CF636C" w:rsidR="00CF636C" w:rsidP="00CF636C" w:rsidRDefault="00CF636C" w14:paraId="6FE2CE06" w14:textId="77777777">
      <w:pPr>
        <w:rPr>
          <w:lang w:val="pt-BR"/>
        </w:rPr>
      </w:pPr>
    </w:p>
    <w:p w:rsidRPr="00AE19CC" w:rsidR="00AE19CC" w:rsidP="00CF636C" w:rsidRDefault="00CF636C" w14:paraId="79CD0DF6" w14:textId="28159D47">
      <w:pPr>
        <w:rPr>
          <w:lang w:val="pt-BR"/>
        </w:rPr>
      </w:pPr>
      <w:r w:rsidRPr="5E80DA91" w:rsidR="00CF636C">
        <w:rPr>
          <w:lang w:val="pt-BR"/>
        </w:rPr>
        <w:t xml:space="preserve">Essas APIs são implementadas pela </w:t>
      </w:r>
      <w:r w:rsidRPr="5E80DA91" w:rsidR="00E9699C">
        <w:rPr>
          <w:lang w:val="pt-BR"/>
        </w:rPr>
        <w:t>TecBan</w:t>
      </w:r>
      <w:r w:rsidRPr="5E80DA91" w:rsidR="00CF636C">
        <w:rPr>
          <w:lang w:val="pt-BR"/>
        </w:rPr>
        <w:t xml:space="preserve"> e devem ser chamadas pelo </w:t>
      </w:r>
      <w:r w:rsidRPr="5E80DA91" w:rsidR="00E9699C">
        <w:rPr>
          <w:lang w:val="pt-BR"/>
        </w:rPr>
        <w:t>banco</w:t>
      </w:r>
      <w:r w:rsidRPr="5E80DA91" w:rsidR="00CF636C">
        <w:rPr>
          <w:lang w:val="pt-BR"/>
        </w:rPr>
        <w:t xml:space="preserve"> para localizar, modificar e excluir consentimentos.</w:t>
      </w:r>
    </w:p>
    <w:p w:rsidRPr="003C6280" w:rsidR="004031B7" w:rsidP="004031B7" w:rsidRDefault="00D156C8" w14:paraId="70A703BD" w14:textId="76674191">
      <w:pPr>
        <w:rPr>
          <w:b/>
          <w:bCs/>
        </w:rPr>
      </w:pPr>
      <w:r w:rsidR="0C939430">
        <w:drawing>
          <wp:inline wp14:editId="51899187" wp14:anchorId="724B3D0D">
            <wp:extent cx="6087110" cy="2963545"/>
            <wp:effectExtent l="0" t="0" r="8890" b="8255"/>
            <wp:docPr id="20" name="Imagem 20" title=""/>
            <wp:cNvGraphicFramePr>
              <a:graphicFrameLocks noChangeAspect="1"/>
            </wp:cNvGraphicFramePr>
            <a:graphic>
              <a:graphicData uri="http://schemas.openxmlformats.org/drawingml/2006/picture">
                <pic:pic>
                  <pic:nvPicPr>
                    <pic:cNvPr id="0" name="Imagem 20"/>
                    <pic:cNvPicPr/>
                  </pic:nvPicPr>
                  <pic:blipFill>
                    <a:blip r:embed="R4d23add56b5b492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087110" cy="2963545"/>
                    </a:xfrm>
                    <a:prstGeom prst="rect">
                      <a:avLst/>
                    </a:prstGeom>
                  </pic:spPr>
                </pic:pic>
              </a:graphicData>
            </a:graphic>
          </wp:inline>
        </w:drawing>
      </w:r>
    </w:p>
    <w:p w:rsidR="00541AF8" w:rsidP="00541AF8" w:rsidRDefault="00DE77AF" w14:paraId="6B2294CA" w14:textId="77777777">
      <w:pPr>
        <w:rPr>
          <w:rStyle w:val="Strong"/>
        </w:rPr>
      </w:pPr>
      <w:r>
        <w:rPr>
          <w:rStyle w:val="Strong"/>
        </w:rPr>
        <w:t xml:space="preserve">*Para detalhamento dos campos consultar </w:t>
      </w:r>
      <w:r w:rsidR="002F6580">
        <w:rPr>
          <w:rStyle w:val="Strong"/>
        </w:rPr>
        <w:t xml:space="preserve">arquivo </w:t>
      </w:r>
      <w:r w:rsidRPr="002F6580" w:rsidR="002F6580">
        <w:rPr>
          <w:rStyle w:val="Strong"/>
        </w:rPr>
        <w:t>Consent Manager APIs.yaml</w:t>
      </w:r>
      <w:r w:rsidR="00541AF8">
        <w:rPr>
          <w:rStyle w:val="Strong"/>
        </w:rPr>
        <w:t xml:space="preserve"> no formato OpenAPI 3</w:t>
      </w:r>
    </w:p>
    <w:p w:rsidR="00E30CC3" w:rsidP="00DE77AF" w:rsidRDefault="00E30CC3" w14:paraId="11E3BE6B" w14:textId="28B2EBEA">
      <w:pPr>
        <w:jc w:val="left"/>
        <w:rPr>
          <w:rStyle w:val="Strong"/>
        </w:rPr>
      </w:pPr>
    </w:p>
    <w:p w:rsidRPr="00396CDD" w:rsidR="000459B9" w:rsidP="00396CDD" w:rsidRDefault="000459B9" w14:paraId="2A9C4815" w14:textId="210B1DEF">
      <w:pPr>
        <w:pStyle w:val="Heading2"/>
        <w:rPr>
          <w:b w:val="0"/>
          <w:bCs/>
          <w:lang w:val="pt-BR"/>
        </w:rPr>
      </w:pPr>
      <w:bookmarkStart w:name="_Toc64487422" w:id="45"/>
      <w:bookmarkStart w:name="_Toc65145371" w:id="46"/>
      <w:r w:rsidRPr="00396CDD">
        <w:rPr>
          <w:b w:val="0"/>
          <w:bCs/>
          <w:lang w:val="pt-BR"/>
        </w:rPr>
        <w:t>Conectores para o servidor de autorização</w:t>
      </w:r>
      <w:bookmarkEnd w:id="45"/>
      <w:r w:rsidR="00D9566E">
        <w:rPr>
          <w:b w:val="0"/>
          <w:bCs/>
          <w:lang w:val="pt-BR"/>
        </w:rPr>
        <w:t xml:space="preserve"> (Implementação TecBan)</w:t>
      </w:r>
      <w:bookmarkEnd w:id="46"/>
    </w:p>
    <w:p w:rsidR="000459B9" w:rsidP="000459B9" w:rsidRDefault="000459B9" w14:paraId="48861A81" w14:textId="77777777"/>
    <w:p w:rsidR="000459B9" w:rsidP="000459B9" w:rsidRDefault="000459B9" w14:paraId="5BB3AEA3" w14:textId="4A09D9D4">
      <w:r>
        <w:t>Este documento fornece a especificação para as APIs de autorização</w:t>
      </w:r>
      <w:r w:rsidR="00052E56">
        <w:t>.</w:t>
      </w:r>
    </w:p>
    <w:p w:rsidR="000459B9" w:rsidP="000459B9" w:rsidRDefault="000459B9" w14:paraId="173F9303" w14:textId="5FF85A2C">
      <w:r>
        <w:t xml:space="preserve">Essas APIs são implementadas pela </w:t>
      </w:r>
      <w:r w:rsidR="00A50B3D">
        <w:t>TecBan</w:t>
      </w:r>
      <w:r>
        <w:t xml:space="preserve"> e devem ser chamadas pelo </w:t>
      </w:r>
      <w:r w:rsidR="00A50B3D">
        <w:t>banco</w:t>
      </w:r>
      <w:r>
        <w:t xml:space="preserve"> no final de suas </w:t>
      </w:r>
      <w:r w:rsidR="00A50B3D">
        <w:t>jornadas</w:t>
      </w:r>
      <w:r>
        <w:t xml:space="preserve"> de autorização.</w:t>
      </w:r>
    </w:p>
    <w:p w:rsidR="000459B9" w:rsidP="000459B9" w:rsidRDefault="00215436" w14:paraId="14EF5AC4" w14:textId="5AE0DD58">
      <w:pPr>
        <w:rPr>
          <w:noProof/>
        </w:rPr>
      </w:pPr>
      <w:r w:rsidR="01CBCEE0">
        <w:drawing>
          <wp:inline wp14:editId="7D1B8AA0" wp14:anchorId="7F985EB8">
            <wp:extent cx="6087110" cy="2098040"/>
            <wp:effectExtent l="0" t="0" r="8890" b="0"/>
            <wp:docPr id="21" name="Imagem 21" title=""/>
            <wp:cNvGraphicFramePr>
              <a:graphicFrameLocks noChangeAspect="1"/>
            </wp:cNvGraphicFramePr>
            <a:graphic>
              <a:graphicData uri="http://schemas.openxmlformats.org/drawingml/2006/picture">
                <pic:pic>
                  <pic:nvPicPr>
                    <pic:cNvPr id="0" name="Imagem 21"/>
                    <pic:cNvPicPr/>
                  </pic:nvPicPr>
                  <pic:blipFill>
                    <a:blip r:embed="Rd00adeacf7a546f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087110" cy="2098040"/>
                    </a:xfrm>
                    <a:prstGeom prst="rect">
                      <a:avLst/>
                    </a:prstGeom>
                  </pic:spPr>
                </pic:pic>
              </a:graphicData>
            </a:graphic>
          </wp:inline>
        </w:drawing>
      </w:r>
    </w:p>
    <w:p w:rsidR="00205249" w:rsidP="00205249" w:rsidRDefault="00F2648D" w14:paraId="791CA77B" w14:textId="0F55BD49">
      <w:pPr>
        <w:rPr>
          <w:rStyle w:val="Strong"/>
        </w:rPr>
      </w:pPr>
      <w:r>
        <w:rPr>
          <w:rStyle w:val="Strong"/>
        </w:rPr>
        <w:t xml:space="preserve">*Para detalhamento dos campos consultar o </w:t>
      </w:r>
      <w:r w:rsidR="00215436">
        <w:rPr>
          <w:rStyle w:val="Strong"/>
        </w:rPr>
        <w:t xml:space="preserve">arquivo </w:t>
      </w:r>
      <w:r w:rsidRPr="00215436" w:rsidR="00215436">
        <w:rPr>
          <w:rStyle w:val="Strong"/>
        </w:rPr>
        <w:t>Headless Heimdall APIs.yaml</w:t>
      </w:r>
      <w:r w:rsidR="00205249">
        <w:rPr>
          <w:rStyle w:val="Strong"/>
        </w:rPr>
        <w:t xml:space="preserve"> no formato OpenAPI 3</w:t>
      </w:r>
    </w:p>
    <w:p w:rsidR="00F2648D" w:rsidP="00F2648D" w:rsidRDefault="00F2648D" w14:paraId="55CD3681" w14:textId="5B521325">
      <w:pPr>
        <w:jc w:val="left"/>
        <w:rPr>
          <w:rStyle w:val="Strong"/>
        </w:rPr>
      </w:pPr>
    </w:p>
    <w:p w:rsidR="00F2648D" w:rsidP="000459B9" w:rsidRDefault="00F2648D" w14:paraId="7C369A5F" w14:textId="77777777">
      <w:pPr>
        <w:rPr>
          <w:noProof/>
        </w:rPr>
      </w:pPr>
    </w:p>
    <w:p w:rsidRPr="00396CDD" w:rsidR="00BE58E4" w:rsidP="00396CDD" w:rsidRDefault="00BE58E4" w14:paraId="062494AC" w14:textId="53101DC2">
      <w:pPr>
        <w:pStyle w:val="Heading2"/>
        <w:rPr>
          <w:lang w:val="pt-BR"/>
        </w:rPr>
      </w:pPr>
      <w:bookmarkStart w:name="_Toc64487423" w:id="47"/>
      <w:bookmarkStart w:name="_Toc65145372" w:id="48"/>
      <w:r w:rsidRPr="00396CDD">
        <w:rPr>
          <w:lang w:val="pt-BR"/>
        </w:rPr>
        <w:t>Conectores para dados do cliente (2º Fase)</w:t>
      </w:r>
      <w:bookmarkEnd w:id="47"/>
      <w:r w:rsidR="002A3D00">
        <w:rPr>
          <w:lang w:val="pt-BR"/>
        </w:rPr>
        <w:t xml:space="preserve"> </w:t>
      </w:r>
      <w:r w:rsidR="002A3D00">
        <w:rPr>
          <w:b w:val="0"/>
          <w:bCs/>
          <w:lang w:val="pt-BR"/>
        </w:rPr>
        <w:t>(Implementação Banco)</w:t>
      </w:r>
      <w:bookmarkEnd w:id="48"/>
    </w:p>
    <w:p w:rsidR="00BE58E4" w:rsidP="00BE58E4" w:rsidRDefault="002A3D00" w14:paraId="6E9F3238" w14:textId="1FBBD251">
      <w:pPr>
        <w:rPr>
          <w:noProof/>
        </w:rPr>
      </w:pPr>
      <w:r w:rsidRPr="002A3D00">
        <w:t>APIs que devem ser implementadas p</w:t>
      </w:r>
      <w:r>
        <w:t xml:space="preserve">elos bancos </w:t>
      </w:r>
      <w:r w:rsidRPr="002A3D00">
        <w:t xml:space="preserve">para expor informações de contas </w:t>
      </w:r>
      <w:r>
        <w:t>os parceiros</w:t>
      </w:r>
      <w:r w:rsidRPr="002A3D00">
        <w:t>.</w:t>
      </w:r>
    </w:p>
    <w:p w:rsidR="00BE58E4" w:rsidP="00BE58E4" w:rsidRDefault="00FD1C35" w14:paraId="6C566E1A" w14:textId="58C344AA">
      <w:pPr>
        <w:rPr>
          <w:noProof/>
        </w:rPr>
      </w:pPr>
      <w:r w:rsidR="4AE56414">
        <w:drawing>
          <wp:inline wp14:editId="528EC52F" wp14:anchorId="562E1ADA">
            <wp:extent cx="6087110" cy="4711702"/>
            <wp:effectExtent l="0" t="0" r="8890" b="0"/>
            <wp:docPr id="22" name="Imagem 22" title=""/>
            <wp:cNvGraphicFramePr>
              <a:graphicFrameLocks noChangeAspect="1"/>
            </wp:cNvGraphicFramePr>
            <a:graphic>
              <a:graphicData uri="http://schemas.openxmlformats.org/drawingml/2006/picture">
                <pic:pic>
                  <pic:nvPicPr>
                    <pic:cNvPr id="0" name="Imagem 22"/>
                    <pic:cNvPicPr/>
                  </pic:nvPicPr>
                  <pic:blipFill>
                    <a:blip r:embed="R4db000c331664e0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087110" cy="4711702"/>
                    </a:xfrm>
                    <a:prstGeom prst="rect">
                      <a:avLst/>
                    </a:prstGeom>
                  </pic:spPr>
                </pic:pic>
              </a:graphicData>
            </a:graphic>
          </wp:inline>
        </w:drawing>
      </w:r>
    </w:p>
    <w:p w:rsidR="00BE58E4" w:rsidP="00BE58E4" w:rsidRDefault="00BE58E4" w14:paraId="4ACABAAE" w14:textId="77777777">
      <w:pPr>
        <w:rPr>
          <w:noProof/>
        </w:rPr>
      </w:pPr>
    </w:p>
    <w:p w:rsidR="00FD1C35" w:rsidP="00FD1C35" w:rsidRDefault="006857DB" w14:paraId="11656810" w14:textId="1547A248">
      <w:pPr>
        <w:rPr>
          <w:rStyle w:val="Strong"/>
        </w:rPr>
      </w:pPr>
      <w:r>
        <w:rPr>
          <w:rStyle w:val="Strong"/>
        </w:rPr>
        <w:t xml:space="preserve">*Para detalhamento dos campos consultar </w:t>
      </w:r>
      <w:r w:rsidR="00DC4C60">
        <w:rPr>
          <w:rStyle w:val="Strong"/>
        </w:rPr>
        <w:t xml:space="preserve">o arquivo </w:t>
      </w:r>
      <w:r w:rsidRPr="00F93AEC" w:rsidR="00F93AEC">
        <w:rPr>
          <w:rStyle w:val="Strong"/>
        </w:rPr>
        <w:t>Bank_Connect_AIS_APIs.yaml</w:t>
      </w:r>
      <w:r w:rsidR="00FD1C35">
        <w:rPr>
          <w:rStyle w:val="Strong"/>
        </w:rPr>
        <w:t xml:space="preserve"> no formato OpenAPI 3</w:t>
      </w:r>
    </w:p>
    <w:p w:rsidR="006857DB" w:rsidP="006857DB" w:rsidRDefault="006857DB" w14:paraId="2936BCC7" w14:textId="7A55EA34">
      <w:pPr>
        <w:jc w:val="left"/>
        <w:rPr>
          <w:rStyle w:val="Strong"/>
        </w:rPr>
      </w:pPr>
    </w:p>
    <w:p w:rsidR="00E152ED" w:rsidP="006857DB" w:rsidRDefault="00E152ED" w14:paraId="7A7A1C01" w14:textId="3991569D">
      <w:pPr>
        <w:jc w:val="left"/>
        <w:rPr>
          <w:rStyle w:val="Strong"/>
        </w:rPr>
      </w:pPr>
    </w:p>
    <w:p w:rsidR="00E152ED" w:rsidP="006857DB" w:rsidRDefault="00E152ED" w14:paraId="17B48F71" w14:textId="0C4D3E1C">
      <w:pPr>
        <w:jc w:val="left"/>
        <w:rPr>
          <w:rStyle w:val="Strong"/>
        </w:rPr>
      </w:pPr>
      <w:r w:rsidR="0BC5594B">
        <w:drawing>
          <wp:inline wp14:editId="486F7E94" wp14:anchorId="340ACC35">
            <wp:extent cx="6087110" cy="5922011"/>
            <wp:effectExtent l="0" t="0" r="8890" b="2540"/>
            <wp:docPr id="15" name="Imagem 15" title=""/>
            <wp:cNvGraphicFramePr>
              <a:graphicFrameLocks noChangeAspect="1"/>
            </wp:cNvGraphicFramePr>
            <a:graphic>
              <a:graphicData uri="http://schemas.openxmlformats.org/drawingml/2006/picture">
                <pic:pic>
                  <pic:nvPicPr>
                    <pic:cNvPr id="0" name="Imagem 15"/>
                    <pic:cNvPicPr/>
                  </pic:nvPicPr>
                  <pic:blipFill>
                    <a:blip r:embed="R3ca5f63926a9426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087110" cy="5922011"/>
                    </a:xfrm>
                    <a:prstGeom prst="rect">
                      <a:avLst/>
                    </a:prstGeom>
                  </pic:spPr>
                </pic:pic>
              </a:graphicData>
            </a:graphic>
          </wp:inline>
        </w:drawing>
      </w:r>
    </w:p>
    <w:p w:rsidR="00BE58E4" w:rsidP="009D63F8" w:rsidRDefault="00BE58E4" w14:paraId="5E6879F4" w14:textId="4707EEF3">
      <w:pPr>
        <w:pStyle w:val="Heading2"/>
        <w:rPr>
          <w:lang w:val="pt-BR"/>
        </w:rPr>
      </w:pPr>
      <w:r>
        <w:rPr>
          <w:noProof/>
        </w:rPr>
        <w:br w:type="page"/>
      </w:r>
      <w:bookmarkStart w:name="_Toc64487424" w:id="49"/>
      <w:bookmarkStart w:name="_Toc65145373" w:id="50"/>
      <w:r w:rsidRPr="00396CDD">
        <w:rPr>
          <w:b w:val="0"/>
          <w:bCs/>
          <w:lang w:val="pt-BR"/>
        </w:rPr>
        <w:t>Conectores para iniciação de pagamentos (3º Fase)</w:t>
      </w:r>
      <w:bookmarkEnd w:id="49"/>
      <w:r w:rsidR="009D63F8">
        <w:rPr>
          <w:b w:val="0"/>
          <w:bCs/>
          <w:lang w:val="pt-BR"/>
        </w:rPr>
        <w:t xml:space="preserve"> (Implementação Banco)</w:t>
      </w:r>
      <w:bookmarkEnd w:id="50"/>
    </w:p>
    <w:p w:rsidRPr="009D63F8" w:rsidR="009D63F8" w:rsidP="009D63F8" w:rsidRDefault="009D63F8" w14:paraId="7ECDD941" w14:textId="77777777">
      <w:pPr>
        <w:rPr>
          <w:lang w:val="pt-BR"/>
        </w:rPr>
      </w:pPr>
    </w:p>
    <w:p w:rsidR="00933A63" w:rsidP="00933A63" w:rsidRDefault="00933A63" w14:paraId="12F0C285" w14:textId="387D5D89">
      <w:r>
        <w:t xml:space="preserve">Este documento fornece as especificações para </w:t>
      </w:r>
      <w:r w:rsidR="001006C3">
        <w:t xml:space="preserve">que as instituições iniciadoras de pagamento possam </w:t>
      </w:r>
      <w:r w:rsidR="009D63F8">
        <w:t>utilizer a plataforma</w:t>
      </w:r>
    </w:p>
    <w:p w:rsidR="00933A63" w:rsidP="00933A63" w:rsidRDefault="00933A63" w14:paraId="3963363E" w14:textId="77777777"/>
    <w:p w:rsidR="00BE58E4" w:rsidP="00933A63" w:rsidRDefault="00933A63" w14:paraId="691B7030" w14:textId="6F2C6D1C">
      <w:r>
        <w:t>Essas APIs devem ser implementadas p</w:t>
      </w:r>
      <w:r w:rsidR="009D63F8">
        <w:t xml:space="preserve">elos bancos </w:t>
      </w:r>
      <w:r>
        <w:t xml:space="preserve">para que </w:t>
      </w:r>
      <w:r w:rsidR="009D63F8">
        <w:t xml:space="preserve">a TecBan </w:t>
      </w:r>
      <w:r>
        <w:t xml:space="preserve">possa fornecer recursos de </w:t>
      </w:r>
      <w:r w:rsidR="009D63F8">
        <w:t>iniciação de pagamento para os Terceiros,</w:t>
      </w:r>
    </w:p>
    <w:p w:rsidR="00BE58E4" w:rsidP="00BE58E4" w:rsidRDefault="00BE58E4" w14:paraId="5CABC684" w14:textId="77777777"/>
    <w:p w:rsidR="00BE58E4" w:rsidP="00BE58E4" w:rsidRDefault="00CD14EC" w14:paraId="44EB9111" w14:textId="66E45929">
      <w:pPr>
        <w:rPr>
          <w:noProof/>
        </w:rPr>
      </w:pPr>
      <w:r w:rsidR="6E075A99">
        <w:drawing>
          <wp:inline wp14:editId="7BE427B9" wp14:anchorId="613D6BB5">
            <wp:extent cx="6087110" cy="2559685"/>
            <wp:effectExtent l="0" t="0" r="8890" b="0"/>
            <wp:docPr id="23" name="Imagem 23" title=""/>
            <wp:cNvGraphicFramePr>
              <a:graphicFrameLocks noChangeAspect="1"/>
            </wp:cNvGraphicFramePr>
            <a:graphic>
              <a:graphicData uri="http://schemas.openxmlformats.org/drawingml/2006/picture">
                <pic:pic>
                  <pic:nvPicPr>
                    <pic:cNvPr id="0" name="Imagem 23"/>
                    <pic:cNvPicPr/>
                  </pic:nvPicPr>
                  <pic:blipFill>
                    <a:blip r:embed="R4256e6d931874c5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087110" cy="2559685"/>
                    </a:xfrm>
                    <a:prstGeom prst="rect">
                      <a:avLst/>
                    </a:prstGeom>
                  </pic:spPr>
                </pic:pic>
              </a:graphicData>
            </a:graphic>
          </wp:inline>
        </w:drawing>
      </w:r>
    </w:p>
    <w:p w:rsidR="00CD14EC" w:rsidP="00BE58E4" w:rsidRDefault="00CD14EC" w14:paraId="472F1C7C" w14:textId="77777777">
      <w:pPr>
        <w:rPr>
          <w:noProof/>
        </w:rPr>
      </w:pPr>
    </w:p>
    <w:p w:rsidR="009D63F8" w:rsidP="009D63F8" w:rsidRDefault="009D63F8" w14:paraId="43C6DCDC" w14:textId="18A77B57">
      <w:pPr>
        <w:rPr>
          <w:rStyle w:val="Strong"/>
        </w:rPr>
      </w:pPr>
      <w:r>
        <w:rPr>
          <w:rStyle w:val="Strong"/>
        </w:rPr>
        <w:t xml:space="preserve">*Para detalhamento dos campos consultar o </w:t>
      </w:r>
      <w:r w:rsidR="0017458C">
        <w:rPr>
          <w:rStyle w:val="Strong"/>
        </w:rPr>
        <w:t xml:space="preserve">arquivo </w:t>
      </w:r>
      <w:r w:rsidRPr="0017458C" w:rsidR="0017458C">
        <w:rPr>
          <w:rStyle w:val="Strong"/>
        </w:rPr>
        <w:t>Bank_Connect _PIS.yaml</w:t>
      </w:r>
      <w:r w:rsidR="0017458C">
        <w:rPr>
          <w:rStyle w:val="Strong"/>
        </w:rPr>
        <w:t xml:space="preserve"> </w:t>
      </w:r>
      <w:r w:rsidR="00CD14EC">
        <w:rPr>
          <w:rStyle w:val="Strong"/>
        </w:rPr>
        <w:t>no formato OpenAPI 3</w:t>
      </w:r>
    </w:p>
    <w:p w:rsidRPr="00E30CC3" w:rsidR="0086392E" w:rsidP="00BE58E4" w:rsidRDefault="0086392E" w14:paraId="1B01D287" w14:textId="3F13C5A1">
      <w:pPr>
        <w:rPr>
          <w:lang w:val="pt-BR"/>
        </w:rPr>
      </w:pPr>
    </w:p>
    <w:p w:rsidR="00E30CC3" w:rsidP="00CE5F60" w:rsidRDefault="00181F37" w14:paraId="1B8157FE" w14:textId="45E41253">
      <w:pPr>
        <w:pStyle w:val="Heading2"/>
        <w:numPr>
          <w:numId w:val="0"/>
        </w:numPr>
        <w:shd w:val="clear" w:color="auto" w:fill="FFFFFF" w:themeFill="background1"/>
        <w:rPr>
          <w:rFonts w:ascii="Arial" w:hAnsi="Arial" w:cs="Arial"/>
          <w:sz w:val="22"/>
          <w:lang w:val="pt-BR"/>
        </w:rPr>
      </w:pPr>
      <w:bookmarkStart w:name="_Toc65145374" w:id="51"/>
      <w:r w:rsidR="174CE57F">
        <w:drawing>
          <wp:inline wp14:editId="0558CAF2" wp14:anchorId="2C70FC3B">
            <wp:extent cx="5900550" cy="7434470"/>
            <wp:effectExtent l="0" t="0" r="5080" b="0"/>
            <wp:docPr id="16" name="Imagem 16" title=""/>
            <wp:cNvGraphicFramePr>
              <a:graphicFrameLocks noChangeAspect="1"/>
            </wp:cNvGraphicFramePr>
            <a:graphic>
              <a:graphicData uri="http://schemas.openxmlformats.org/drawingml/2006/picture">
                <pic:pic>
                  <pic:nvPicPr>
                    <pic:cNvPr id="0" name="Imagem 16"/>
                    <pic:cNvPicPr/>
                  </pic:nvPicPr>
                  <pic:blipFill>
                    <a:blip r:embed="Ref032101b6db42b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00550" cy="7434470"/>
                    </a:xfrm>
                    <a:prstGeom prst="rect">
                      <a:avLst/>
                    </a:prstGeom>
                  </pic:spPr>
                </pic:pic>
              </a:graphicData>
            </a:graphic>
          </wp:inline>
        </w:drawing>
      </w:r>
      <w:bookmarkEnd w:id="51"/>
    </w:p>
    <w:p w:rsidR="00E30CC3" w:rsidP="00E30CC3" w:rsidRDefault="00E30CC3" w14:paraId="5F859A8B" w14:textId="4224DEBA">
      <w:pPr>
        <w:pStyle w:val="Heading2"/>
        <w:shd w:val="clear" w:color="auto" w:fill="FFFFFF" w:themeFill="background1"/>
        <w:rPr>
          <w:rFonts w:ascii="Arial" w:hAnsi="Arial" w:cs="Arial"/>
          <w:sz w:val="22"/>
          <w:lang w:val="pt-BR"/>
        </w:rPr>
      </w:pPr>
      <w:bookmarkStart w:name="_Toc65145375" w:id="52"/>
      <w:r>
        <w:rPr>
          <w:rFonts w:ascii="Arial" w:hAnsi="Arial" w:cs="Arial"/>
          <w:sz w:val="22"/>
          <w:lang w:val="pt-BR"/>
        </w:rPr>
        <w:t>Relatórios e Logs</w:t>
      </w:r>
      <w:bookmarkEnd w:id="52"/>
    </w:p>
    <w:p w:rsidR="00E30CC3" w:rsidP="00E30CC3" w:rsidRDefault="00E30CC3" w14:paraId="0CDC8DBE" w14:textId="04366009">
      <w:pPr>
        <w:rPr>
          <w:lang w:val="pt-BR"/>
        </w:rPr>
      </w:pPr>
    </w:p>
    <w:p w:rsidRPr="00E30CC3" w:rsidR="00E30CC3" w:rsidP="00E30CC3" w:rsidRDefault="00E30CC3" w14:paraId="350EDA9D" w14:textId="746D9C8A">
      <w:pPr>
        <w:rPr>
          <w:lang w:val="pt-BR"/>
        </w:rPr>
      </w:pPr>
      <w:r>
        <w:rPr>
          <w:lang w:val="pt-BR"/>
        </w:rPr>
        <w:t>A ser especificado.</w:t>
      </w:r>
    </w:p>
    <w:p w:rsidR="00917BBA" w:rsidP="004863A8" w:rsidRDefault="00917BBA" w14:paraId="144A5D23" w14:textId="77777777">
      <w:pPr>
        <w:shd w:val="clear" w:color="auto" w:fill="FFFFFF" w:themeFill="background1"/>
        <w:rPr>
          <w:rFonts w:ascii="Arial" w:hAnsi="Arial" w:cs="Arial"/>
          <w:sz w:val="22"/>
          <w:lang w:val="pt-BR"/>
        </w:rPr>
      </w:pPr>
    </w:p>
    <w:p w:rsidR="003B2C33" w:rsidP="003B2C33" w:rsidRDefault="00215760" w14:paraId="30BA3C43" w14:textId="26B81937">
      <w:pPr>
        <w:pStyle w:val="Heading2"/>
        <w:shd w:val="clear" w:color="auto" w:fill="FFFFFF" w:themeFill="background1"/>
        <w:rPr>
          <w:rFonts w:ascii="Arial" w:hAnsi="Arial" w:cs="Arial"/>
          <w:sz w:val="22"/>
          <w:lang w:val="pt-BR"/>
        </w:rPr>
      </w:pPr>
      <w:bookmarkStart w:name="_Toc65145376" w:id="53"/>
      <w:r>
        <w:rPr>
          <w:rFonts w:ascii="Arial" w:hAnsi="Arial" w:cs="Arial"/>
          <w:sz w:val="22"/>
          <w:lang w:val="pt-BR"/>
        </w:rPr>
        <w:t xml:space="preserve">Proposta </w:t>
      </w:r>
      <w:r w:rsidR="00FA770B">
        <w:rPr>
          <w:rFonts w:ascii="Arial" w:hAnsi="Arial" w:cs="Arial"/>
          <w:sz w:val="22"/>
          <w:lang w:val="pt-BR"/>
        </w:rPr>
        <w:t>Jornada do usuário</w:t>
      </w:r>
      <w:bookmarkEnd w:id="53"/>
    </w:p>
    <w:p w:rsidR="00FA770B" w:rsidP="00FA770B" w:rsidRDefault="00FA770B" w14:paraId="3C850C51" w14:textId="77777777">
      <w:pPr>
        <w:rPr>
          <w:lang w:val="pt-BR"/>
        </w:rPr>
      </w:pPr>
    </w:p>
    <w:p w:rsidR="00FA770B" w:rsidP="00C15B30" w:rsidRDefault="00C15B30" w14:paraId="5EABF6D7" w14:textId="03C11C3D">
      <w:pPr>
        <w:rPr>
          <w:lang w:val="pt-BR"/>
        </w:rPr>
      </w:pPr>
      <w:r>
        <w:rPr>
          <w:lang w:val="pt-BR"/>
        </w:rPr>
        <w:t>Consultar o Guia em anexo a este documento (</w:t>
      </w:r>
      <w:r w:rsidRPr="002D5AAD" w:rsidR="002D5AAD">
        <w:rPr>
          <w:lang w:val="pt-BR"/>
        </w:rPr>
        <w:t>Jornadas de usuário.pdf</w:t>
      </w:r>
      <w:r w:rsidR="002D5AAD">
        <w:rPr>
          <w:lang w:val="pt-BR"/>
        </w:rPr>
        <w:t>), produzido pelo Grupo de Trabalho</w:t>
      </w:r>
      <w:r w:rsidR="00037BF6">
        <w:rPr>
          <w:lang w:val="pt-BR"/>
        </w:rPr>
        <w:t xml:space="preserve"> do Open Banking e aprovado pelo Banco Central.</w:t>
      </w:r>
      <w:bookmarkStart w:name="_GoBack" w:id="54"/>
      <w:bookmarkEnd w:id="54"/>
    </w:p>
    <w:p w:rsidRPr="00FA770B" w:rsidR="00FA770B" w:rsidP="00FA770B" w:rsidRDefault="00FA770B" w14:paraId="59446442" w14:textId="77777777">
      <w:pPr>
        <w:rPr>
          <w:lang w:val="pt-BR"/>
        </w:rPr>
      </w:pPr>
    </w:p>
    <w:p w:rsidRPr="00C55AE1" w:rsidR="003B2C33" w:rsidP="004863A8" w:rsidRDefault="003B2C33" w14:paraId="5882E5E4" w14:textId="77777777">
      <w:pPr>
        <w:shd w:val="clear" w:color="auto" w:fill="FFFFFF" w:themeFill="background1"/>
        <w:rPr>
          <w:rFonts w:ascii="Arial" w:hAnsi="Arial" w:cs="Arial"/>
          <w:sz w:val="22"/>
          <w:lang w:val="pt-BR"/>
        </w:rPr>
      </w:pPr>
    </w:p>
    <w:p w:rsidRPr="00C55AE1" w:rsidR="00AE4792" w:rsidP="004863A8" w:rsidRDefault="009640CD" w14:paraId="6A18C83F" w14:textId="52ED9CA0">
      <w:pPr>
        <w:pStyle w:val="Heading2"/>
        <w:shd w:val="clear" w:color="auto" w:fill="FFFFFF" w:themeFill="background1"/>
        <w:rPr>
          <w:rFonts w:ascii="Arial" w:hAnsi="Arial" w:cs="Arial"/>
          <w:i/>
          <w:sz w:val="22"/>
          <w:lang w:val="pt-BR"/>
        </w:rPr>
      </w:pPr>
      <w:bookmarkStart w:name="_Toc22733739" w:id="55"/>
      <w:bookmarkStart w:name="_Toc65145377" w:id="56"/>
      <w:bookmarkStart w:name="_Hlk17115355" w:id="57"/>
      <w:r w:rsidRPr="00C55AE1">
        <w:rPr>
          <w:rFonts w:ascii="Arial" w:hAnsi="Arial" w:cs="Arial"/>
          <w:sz w:val="22"/>
          <w:lang w:val="pt-BR"/>
        </w:rPr>
        <w:t xml:space="preserve">Utilização do </w:t>
      </w:r>
      <w:r w:rsidRPr="00EB2A1C">
        <w:rPr>
          <w:rFonts w:ascii="Arial" w:hAnsi="Arial" w:cs="Arial"/>
          <w:iCs/>
          <w:sz w:val="22"/>
          <w:lang w:val="pt-BR"/>
        </w:rPr>
        <w:t>Swagger</w:t>
      </w:r>
      <w:bookmarkEnd w:id="55"/>
      <w:bookmarkEnd w:id="56"/>
      <w:r w:rsidR="00CE5F60">
        <w:rPr>
          <w:rFonts w:ascii="Arial" w:hAnsi="Arial" w:cs="Arial"/>
          <w:iCs/>
          <w:sz w:val="22"/>
          <w:lang w:val="pt-BR"/>
        </w:rPr>
        <w:t xml:space="preserve"> (</w:t>
      </w:r>
      <w:r w:rsidRPr="00CE5F60" w:rsidR="00CE5F60">
        <w:rPr>
          <w:rFonts w:ascii="Arial" w:hAnsi="Arial" w:cs="Arial"/>
          <w:b w:val="0"/>
          <w:bCs/>
          <w:iCs/>
          <w:sz w:val="22"/>
          <w:lang w:val="pt-BR"/>
        </w:rPr>
        <w:t>OpenAPI 3)</w:t>
      </w:r>
    </w:p>
    <w:p w:rsidRPr="00C55AE1" w:rsidR="00F0187C" w:rsidP="004863A8" w:rsidRDefault="00F0187C" w14:paraId="5BE93A62" w14:textId="77777777">
      <w:pPr>
        <w:shd w:val="clear" w:color="auto" w:fill="FFFFFF" w:themeFill="background1"/>
        <w:rPr>
          <w:rFonts w:ascii="Arial" w:hAnsi="Arial" w:cs="Arial"/>
          <w:sz w:val="22"/>
          <w:lang w:val="pt-BR"/>
        </w:rPr>
      </w:pPr>
    </w:p>
    <w:p w:rsidRPr="00C55AE1" w:rsidR="007E05DF" w:rsidP="007E05DF" w:rsidRDefault="007E05DF" w14:paraId="0A6658D3" w14:textId="77777777">
      <w:pPr>
        <w:shd w:val="clear" w:color="auto" w:fill="FFFFFF" w:themeFill="background1"/>
        <w:autoSpaceDE w:val="0"/>
        <w:autoSpaceDN w:val="0"/>
        <w:spacing w:after="0" w:line="360" w:lineRule="auto"/>
        <w:ind w:firstLine="576"/>
        <w:rPr>
          <w:rFonts w:ascii="Arial" w:hAnsi="Arial" w:cs="Arial"/>
          <w:sz w:val="22"/>
          <w:lang w:val="pt-BR"/>
        </w:rPr>
      </w:pPr>
      <w:r w:rsidRPr="00C55AE1">
        <w:rPr>
          <w:rFonts w:ascii="Arial" w:hAnsi="Arial" w:cs="Arial"/>
          <w:sz w:val="22"/>
          <w:lang w:val="pt-BR"/>
        </w:rPr>
        <w:t>Para visualizar o detalhamento dos campos que deseja consultar</w:t>
      </w:r>
      <w:r>
        <w:rPr>
          <w:rFonts w:ascii="Arial" w:hAnsi="Arial" w:cs="Arial"/>
          <w:sz w:val="22"/>
          <w:lang w:val="pt-BR"/>
        </w:rPr>
        <w:t xml:space="preserve"> no swagger</w:t>
      </w:r>
      <w:r w:rsidRPr="00C55AE1">
        <w:rPr>
          <w:rFonts w:ascii="Arial" w:hAnsi="Arial" w:cs="Arial"/>
          <w:sz w:val="22"/>
          <w:lang w:val="pt-BR"/>
        </w:rPr>
        <w:t xml:space="preserve">, basta acessar no link </w:t>
      </w:r>
      <w:hyperlink w:history="1" r:id="rId27">
        <w:r w:rsidRPr="00C55AE1">
          <w:rPr>
            <w:rStyle w:val="Hyperlink"/>
            <w:rFonts w:ascii="Arial" w:hAnsi="Arial" w:cs="Arial"/>
            <w:sz w:val="22"/>
            <w:lang w:val="pt-BR"/>
          </w:rPr>
          <w:t>https://editor.swagger.io/</w:t>
        </w:r>
      </w:hyperlink>
    </w:p>
    <w:p w:rsidR="009640CD" w:rsidP="002407EC" w:rsidRDefault="00952D99" w14:paraId="63132B3E" w14:textId="77777777">
      <w:pPr>
        <w:shd w:val="clear" w:color="auto" w:fill="FFFFFF" w:themeFill="background1"/>
        <w:autoSpaceDE w:val="0"/>
        <w:autoSpaceDN w:val="0"/>
        <w:spacing w:before="120" w:after="0" w:line="360" w:lineRule="auto"/>
        <w:ind w:firstLine="578"/>
        <w:rPr>
          <w:rFonts w:ascii="Arial" w:hAnsi="Arial" w:cs="Arial"/>
          <w:sz w:val="22"/>
          <w:lang w:val="pt-BR"/>
        </w:rPr>
      </w:pPr>
      <w:r w:rsidRPr="00C55AE1">
        <w:rPr>
          <w:rFonts w:ascii="Arial" w:hAnsi="Arial" w:cs="Arial"/>
          <w:sz w:val="22"/>
          <w:lang w:val="pt-BR"/>
        </w:rPr>
        <w:t xml:space="preserve">Selecione “File/Import </w:t>
      </w:r>
      <w:r w:rsidRPr="00C55AE1" w:rsidR="00DE3DF6">
        <w:rPr>
          <w:rFonts w:ascii="Arial" w:hAnsi="Arial" w:cs="Arial"/>
          <w:sz w:val="22"/>
          <w:lang w:val="pt-BR"/>
        </w:rPr>
        <w:t>File</w:t>
      </w:r>
      <w:r w:rsidRPr="00C55AE1">
        <w:rPr>
          <w:rFonts w:ascii="Arial" w:hAnsi="Arial" w:cs="Arial"/>
          <w:sz w:val="22"/>
          <w:lang w:val="pt-BR"/>
        </w:rPr>
        <w:t>” para</w:t>
      </w:r>
      <w:r w:rsidRPr="00C55AE1" w:rsidR="009640CD">
        <w:rPr>
          <w:rFonts w:ascii="Arial" w:hAnsi="Arial" w:cs="Arial"/>
          <w:sz w:val="22"/>
          <w:lang w:val="pt-BR"/>
        </w:rPr>
        <w:t xml:space="preserve"> importar os arquivos </w:t>
      </w:r>
      <w:r w:rsidRPr="00C55AE1">
        <w:rPr>
          <w:rFonts w:ascii="Arial" w:hAnsi="Arial" w:cs="Arial"/>
          <w:sz w:val="22"/>
          <w:lang w:val="pt-BR"/>
        </w:rPr>
        <w:t>yml d</w:t>
      </w:r>
      <w:r w:rsidRPr="00C55AE1" w:rsidR="00750AA5">
        <w:rPr>
          <w:rFonts w:ascii="Arial" w:hAnsi="Arial" w:cs="Arial"/>
          <w:sz w:val="22"/>
          <w:lang w:val="pt-BR"/>
        </w:rPr>
        <w:t>isponíveis juntamente com essa E</w:t>
      </w:r>
      <w:r w:rsidRPr="00C55AE1">
        <w:rPr>
          <w:rFonts w:ascii="Arial" w:hAnsi="Arial" w:cs="Arial"/>
          <w:sz w:val="22"/>
          <w:lang w:val="pt-BR"/>
        </w:rPr>
        <w:t>specificação</w:t>
      </w:r>
      <w:r w:rsidRPr="00C55AE1" w:rsidR="00750AA5">
        <w:rPr>
          <w:rFonts w:ascii="Arial" w:hAnsi="Arial" w:cs="Arial"/>
          <w:sz w:val="22"/>
          <w:lang w:val="pt-BR"/>
        </w:rPr>
        <w:t xml:space="preserve"> Técnica Funcional</w:t>
      </w:r>
      <w:r w:rsidRPr="00C55AE1" w:rsidR="009640CD">
        <w:rPr>
          <w:rFonts w:ascii="Arial" w:hAnsi="Arial" w:cs="Arial"/>
          <w:sz w:val="22"/>
          <w:lang w:val="pt-BR"/>
        </w:rPr>
        <w:t>.</w:t>
      </w:r>
    </w:p>
    <w:p w:rsidRPr="00C55AE1" w:rsidR="005E6210" w:rsidP="002407EC" w:rsidRDefault="005E6210" w14:paraId="384BA73E" w14:textId="77777777">
      <w:pPr>
        <w:shd w:val="clear" w:color="auto" w:fill="FFFFFF" w:themeFill="background1"/>
        <w:autoSpaceDE w:val="0"/>
        <w:autoSpaceDN w:val="0"/>
        <w:spacing w:before="120" w:after="0" w:line="360" w:lineRule="auto"/>
        <w:ind w:firstLine="578"/>
        <w:rPr>
          <w:rFonts w:ascii="Arial" w:hAnsi="Arial" w:cs="Arial"/>
          <w:sz w:val="22"/>
          <w:lang w:val="pt-BR" w:eastAsia="pt-BR"/>
        </w:rPr>
      </w:pPr>
    </w:p>
    <w:p w:rsidR="005E6210" w:rsidP="005E6210" w:rsidRDefault="005E6210" w14:paraId="650C55CD" w14:textId="77777777">
      <w:pPr>
        <w:pStyle w:val="Heading2"/>
        <w:shd w:val="clear" w:color="auto" w:fill="FFFFFF" w:themeFill="background1"/>
        <w:rPr>
          <w:rFonts w:ascii="Arial" w:hAnsi="Arial" w:cs="Arial"/>
          <w:i/>
          <w:sz w:val="22"/>
          <w:lang w:val="pt-BR"/>
        </w:rPr>
      </w:pPr>
      <w:bookmarkStart w:name="_Toc22733740" w:id="58"/>
      <w:bookmarkStart w:name="_Toc65145378" w:id="59"/>
      <w:bookmarkEnd w:id="57"/>
      <w:r>
        <w:rPr>
          <w:rFonts w:ascii="Arial" w:hAnsi="Arial" w:cs="Arial"/>
          <w:sz w:val="22"/>
          <w:lang w:val="pt-BR"/>
        </w:rPr>
        <w:t xml:space="preserve">Esquema </w:t>
      </w:r>
      <w:r w:rsidRPr="00EB2A1C">
        <w:rPr>
          <w:rFonts w:ascii="Arial" w:hAnsi="Arial" w:cs="Arial"/>
          <w:iCs/>
          <w:sz w:val="22"/>
          <w:lang w:val="pt-BR"/>
        </w:rPr>
        <w:t xml:space="preserve">Swagger </w:t>
      </w:r>
      <w:r>
        <w:rPr>
          <w:rFonts w:ascii="Arial" w:hAnsi="Arial" w:cs="Arial"/>
          <w:i/>
          <w:sz w:val="22"/>
          <w:lang w:val="pt-BR"/>
        </w:rPr>
        <w:t>Tecban</w:t>
      </w:r>
      <w:bookmarkEnd w:id="58"/>
      <w:bookmarkEnd w:id="59"/>
    </w:p>
    <w:p w:rsidRPr="005E6210" w:rsidR="005E6210" w:rsidP="005E6210" w:rsidRDefault="005E6210" w14:paraId="34B3F2EB" w14:textId="77777777">
      <w:pPr>
        <w:rPr>
          <w:lang w:val="pt-BR"/>
        </w:rPr>
      </w:pPr>
    </w:p>
    <w:p w:rsidR="005E6210" w:rsidP="005E6210" w:rsidRDefault="005E6210" w14:paraId="6D43E39A" w14:textId="77777777">
      <w:pPr>
        <w:pStyle w:val="ListParagraph"/>
        <w:numPr>
          <w:ilvl w:val="0"/>
          <w:numId w:val="26"/>
        </w:numPr>
        <w:shd w:val="clear" w:color="auto" w:fill="FFFFFF" w:themeFill="background1"/>
        <w:rPr>
          <w:rFonts w:ascii="Arial" w:hAnsi="Arial" w:cs="Arial"/>
          <w:b/>
          <w:sz w:val="22"/>
        </w:rPr>
      </w:pPr>
      <w:r w:rsidRPr="00902C8B">
        <w:rPr>
          <w:rFonts w:ascii="Arial" w:hAnsi="Arial" w:cs="Arial"/>
          <w:b/>
          <w:sz w:val="22"/>
        </w:rPr>
        <w:t>Formato date-time</w:t>
      </w:r>
      <w:r>
        <w:rPr>
          <w:rFonts w:ascii="Arial" w:hAnsi="Arial" w:cs="Arial"/>
          <w:b/>
          <w:sz w:val="22"/>
        </w:rPr>
        <w:t xml:space="preserve"> ( </w:t>
      </w:r>
      <w:r w:rsidRPr="00640130">
        <w:rPr>
          <w:rFonts w:ascii="Arial" w:hAnsi="Arial" w:cs="Arial"/>
          <w:b/>
          <w:sz w:val="22"/>
        </w:rPr>
        <w:t>GMT +0</w:t>
      </w:r>
      <w:r>
        <w:rPr>
          <w:rFonts w:ascii="Arial" w:hAnsi="Arial" w:cs="Arial"/>
          <w:b/>
          <w:sz w:val="22"/>
        </w:rPr>
        <w:t xml:space="preserve"> )</w:t>
      </w:r>
    </w:p>
    <w:p w:rsidR="005E6210" w:rsidP="005E6210" w:rsidRDefault="005E6210" w14:paraId="7D34F5C7" w14:textId="77777777">
      <w:pPr>
        <w:pStyle w:val="ListParagraph"/>
        <w:shd w:val="clear" w:color="auto" w:fill="FFFFFF" w:themeFill="background1"/>
        <w:autoSpaceDE w:val="0"/>
        <w:autoSpaceDN w:val="0"/>
        <w:spacing w:before="120" w:line="360" w:lineRule="auto"/>
        <w:ind w:left="360"/>
        <w:rPr>
          <w:rFonts w:ascii="Arial" w:hAnsi="Arial" w:cs="Arial"/>
          <w:sz w:val="22"/>
        </w:rPr>
      </w:pPr>
    </w:p>
    <w:p w:rsidR="005E6210" w:rsidP="005E6210" w:rsidRDefault="005E6210" w14:paraId="177EECCF" w14:textId="77777777">
      <w:pPr>
        <w:pStyle w:val="ListParagraph"/>
        <w:shd w:val="clear" w:color="auto" w:fill="FFFFFF" w:themeFill="background1"/>
        <w:autoSpaceDE w:val="0"/>
        <w:autoSpaceDN w:val="0"/>
        <w:spacing w:before="120" w:line="360" w:lineRule="auto"/>
        <w:ind w:left="708"/>
        <w:rPr>
          <w:rFonts w:ascii="Arial" w:hAnsi="Arial" w:cs="Arial"/>
          <w:sz w:val="22"/>
        </w:rPr>
      </w:pPr>
      <w:r w:rsidRPr="00640130">
        <w:rPr>
          <w:rFonts w:ascii="Arial" w:hAnsi="Arial" w:cs="Arial"/>
          <w:sz w:val="22"/>
        </w:rPr>
        <w:t xml:space="preserve">Os swaggers </w:t>
      </w:r>
      <w:r>
        <w:rPr>
          <w:rFonts w:ascii="Arial" w:hAnsi="Arial" w:cs="Arial"/>
          <w:sz w:val="22"/>
        </w:rPr>
        <w:t>da</w:t>
      </w:r>
      <w:r w:rsidRPr="00640130">
        <w:rPr>
          <w:rFonts w:ascii="Arial" w:hAnsi="Arial" w:cs="Arial"/>
          <w:sz w:val="22"/>
        </w:rPr>
        <w:t xml:space="preserve"> TecBan utilizam o padrão </w:t>
      </w:r>
      <w:r w:rsidRPr="00640130">
        <w:rPr>
          <w:sz w:val="22"/>
          <w:szCs w:val="22"/>
        </w:rPr>
        <w:t>GMT</w:t>
      </w:r>
      <w:r w:rsidRPr="00640130">
        <w:rPr>
          <w:rFonts w:ascii="Arial" w:hAnsi="Arial" w:cs="Arial"/>
          <w:sz w:val="22"/>
          <w:szCs w:val="22"/>
        </w:rPr>
        <w:t> + </w:t>
      </w:r>
      <w:r w:rsidRPr="00640130">
        <w:rPr>
          <w:sz w:val="22"/>
          <w:szCs w:val="22"/>
        </w:rPr>
        <w:t>0</w:t>
      </w:r>
      <w:r w:rsidRPr="00640130">
        <w:rPr>
          <w:rFonts w:ascii="Arial" w:hAnsi="Arial" w:cs="Arial"/>
          <w:sz w:val="22"/>
        </w:rPr>
        <w:t xml:space="preserve"> </w:t>
      </w:r>
      <w:r>
        <w:rPr>
          <w:rFonts w:ascii="Arial" w:hAnsi="Arial" w:cs="Arial"/>
          <w:sz w:val="22"/>
        </w:rPr>
        <w:t>nos</w:t>
      </w:r>
      <w:r w:rsidRPr="00640130">
        <w:rPr>
          <w:rFonts w:ascii="Arial" w:hAnsi="Arial" w:cs="Arial"/>
          <w:sz w:val="22"/>
        </w:rPr>
        <w:t xml:space="preserve"> campos </w:t>
      </w:r>
      <w:r>
        <w:rPr>
          <w:rFonts w:ascii="Arial" w:hAnsi="Arial" w:cs="Arial"/>
          <w:sz w:val="22"/>
        </w:rPr>
        <w:t>com o</w:t>
      </w:r>
      <w:r w:rsidRPr="00640130">
        <w:rPr>
          <w:rFonts w:ascii="Arial" w:hAnsi="Arial" w:cs="Arial"/>
          <w:sz w:val="22"/>
        </w:rPr>
        <w:t xml:space="preserve"> formato “date</w:t>
      </w:r>
      <w:r>
        <w:rPr>
          <w:rFonts w:ascii="Arial" w:hAnsi="Arial" w:cs="Arial"/>
          <w:sz w:val="22"/>
        </w:rPr>
        <w:t>-</w:t>
      </w:r>
      <w:r w:rsidRPr="00640130">
        <w:rPr>
          <w:rFonts w:ascii="Arial" w:hAnsi="Arial" w:cs="Arial"/>
          <w:sz w:val="22"/>
        </w:rPr>
        <w:t>time”.</w:t>
      </w:r>
    </w:p>
    <w:p w:rsidR="005E6210" w:rsidP="005E6210" w:rsidRDefault="005E6210" w14:paraId="3CF8408C" w14:textId="77777777">
      <w:pPr>
        <w:pStyle w:val="ListParagraph"/>
        <w:shd w:val="clear" w:color="auto" w:fill="FFFFFF" w:themeFill="background1"/>
        <w:autoSpaceDE w:val="0"/>
        <w:autoSpaceDN w:val="0"/>
        <w:spacing w:before="120" w:line="360" w:lineRule="auto"/>
        <w:ind w:left="360"/>
        <w:rPr>
          <w:rFonts w:ascii="Arial" w:hAnsi="Arial" w:cs="Arial"/>
          <w:sz w:val="22"/>
        </w:rPr>
      </w:pPr>
      <w:r>
        <w:rPr>
          <w:rFonts w:ascii="Arial" w:hAnsi="Arial" w:cs="Arial"/>
          <w:sz w:val="22"/>
        </w:rPr>
        <w:t>Dessa forma, ao consumir as APIs da TecBan utilizar esse esquema definido no swagger.</w:t>
      </w:r>
    </w:p>
    <w:p w:rsidR="005E6210" w:rsidP="005E6210" w:rsidRDefault="005E6210" w14:paraId="0051039B" w14:textId="77777777">
      <w:pPr>
        <w:pStyle w:val="ListParagraph"/>
        <w:shd w:val="clear" w:color="auto" w:fill="FFFFFF" w:themeFill="background1"/>
        <w:autoSpaceDE w:val="0"/>
        <w:autoSpaceDN w:val="0"/>
        <w:spacing w:before="120" w:line="360" w:lineRule="auto"/>
        <w:ind w:left="360"/>
        <w:rPr>
          <w:rFonts w:ascii="Arial" w:hAnsi="Arial" w:cs="Arial"/>
          <w:sz w:val="22"/>
        </w:rPr>
      </w:pPr>
      <w:r>
        <w:rPr>
          <w:rFonts w:ascii="Arial" w:hAnsi="Arial" w:cs="Arial"/>
          <w:sz w:val="22"/>
        </w:rPr>
        <w:t>Exemplo:</w:t>
      </w:r>
    </w:p>
    <w:p w:rsidRPr="005E6210" w:rsidR="005E6210" w:rsidP="005E6210" w:rsidRDefault="005E6210" w14:paraId="0B4020A7" w14:textId="77777777">
      <w:pPr>
        <w:rPr>
          <w:lang w:val="pt-BR"/>
        </w:rPr>
      </w:pPr>
    </w:p>
    <w:p w:rsidR="009C3061" w:rsidP="005E6210" w:rsidRDefault="005E6210" w14:paraId="1D7B270A" w14:textId="1492BB8B">
      <w:pPr>
        <w:shd w:val="clear" w:color="auto" w:fill="FFFFFF" w:themeFill="background1"/>
        <w:jc w:val="center"/>
        <w:rPr>
          <w:rFonts w:ascii="Arial" w:hAnsi="Arial" w:cs="Arial"/>
          <w:sz w:val="22"/>
          <w:lang w:val="pt-BR"/>
        </w:rPr>
      </w:pPr>
      <w:r w:rsidR="4CC09475">
        <w:drawing>
          <wp:inline wp14:editId="2CBF33DA" wp14:anchorId="361497EE">
            <wp:extent cx="5106037" cy="1099401"/>
            <wp:effectExtent l="0" t="0" r="0" b="5715"/>
            <wp:docPr id="657276924" name="Imagem 6" title=""/>
            <wp:cNvGraphicFramePr>
              <a:graphicFrameLocks noChangeAspect="1"/>
            </wp:cNvGraphicFramePr>
            <a:graphic>
              <a:graphicData uri="http://schemas.openxmlformats.org/drawingml/2006/picture">
                <pic:pic>
                  <pic:nvPicPr>
                    <pic:cNvPr id="0" name="Imagem 6"/>
                    <pic:cNvPicPr/>
                  </pic:nvPicPr>
                  <pic:blipFill>
                    <a:blip r:embed="Rf0bc8b6f202241e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106037" cy="1099401"/>
                    </a:xfrm>
                    <a:prstGeom prst="rect">
                      <a:avLst/>
                    </a:prstGeom>
                  </pic:spPr>
                </pic:pic>
              </a:graphicData>
            </a:graphic>
          </wp:inline>
        </w:drawing>
      </w:r>
    </w:p>
    <w:p w:rsidR="0016772C" w:rsidP="005E6210" w:rsidRDefault="0016772C" w14:paraId="293A2629" w14:textId="77777777">
      <w:pPr>
        <w:shd w:val="clear" w:color="auto" w:fill="FFFFFF" w:themeFill="background1"/>
        <w:jc w:val="center"/>
        <w:rPr>
          <w:rFonts w:ascii="Arial" w:hAnsi="Arial" w:cs="Arial"/>
          <w:sz w:val="22"/>
          <w:lang w:val="pt-BR"/>
        </w:rPr>
      </w:pPr>
    </w:p>
    <w:p w:rsidR="00851F93" w:rsidP="004863A8" w:rsidRDefault="0083343E" w14:paraId="493D30B1" w14:textId="3A25C730">
      <w:pPr>
        <w:pStyle w:val="Heading1"/>
        <w:shd w:val="clear" w:color="auto" w:fill="FFFFFF" w:themeFill="background1"/>
        <w:spacing w:after="60"/>
        <w:ind w:left="748" w:right="0" w:hanging="748"/>
        <w:jc w:val="left"/>
        <w:rPr>
          <w:rFonts w:ascii="Arial" w:hAnsi="Arial" w:cs="Arial"/>
          <w:sz w:val="22"/>
          <w:lang w:val="pt-BR"/>
        </w:rPr>
      </w:pPr>
      <w:bookmarkStart w:name="_Toc65145379" w:id="60"/>
      <w:bookmarkEnd w:id="34"/>
      <w:r>
        <w:rPr>
          <w:rFonts w:ascii="Arial" w:hAnsi="Arial" w:cs="Arial"/>
          <w:sz w:val="22"/>
          <w:lang w:val="pt-BR"/>
        </w:rPr>
        <w:t>Monitoração</w:t>
      </w:r>
      <w:bookmarkEnd w:id="60"/>
    </w:p>
    <w:p w:rsidR="0083343E" w:rsidP="0083343E" w:rsidRDefault="0083343E" w14:paraId="56575860" w14:textId="6FE62FD7">
      <w:pPr>
        <w:rPr>
          <w:lang w:val="pt-BR"/>
        </w:rPr>
      </w:pPr>
    </w:p>
    <w:p w:rsidR="0083343E" w:rsidP="0083343E" w:rsidRDefault="0083343E" w14:paraId="0ABC2B70" w14:textId="77777777">
      <w:r>
        <w:t>Os ambientes produtivos são monitorados 24x7 por ferramentas de última geração que avisam imediatamente os operadores do centro de controle que conta com uma equipe técnica especializada para o pronto atendimento.</w:t>
      </w:r>
    </w:p>
    <w:p w:rsidR="0083343E" w:rsidP="0083343E" w:rsidRDefault="0083343E" w14:paraId="6FDB2666" w14:textId="77777777">
      <w:r>
        <w:rPr>
          <w:rFonts w:ascii="Arial Narrow" w:hAnsi="Arial Narrow"/>
          <w:noProof/>
          <w:sz w:val="40"/>
          <w:szCs w:val="40"/>
        </w:rPr>
        <w:drawing>
          <wp:inline distT="0" distB="0" distL="0" distR="0" wp14:anchorId="5F9E26ED" wp14:editId="51484663">
            <wp:extent cx="5920650" cy="2450712"/>
            <wp:effectExtent l="133350" t="114300" r="99695" b="140335"/>
            <wp:docPr id="1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pic:cNvPicPr>
                      <a:picLocks noChangeAspect="1"/>
                    </pic:cNvPicPr>
                  </pic:nvPicPr>
                  <pic:blipFill>
                    <a:blip r:embed="rId29" cstate="print"/>
                    <a:stretch>
                      <a:fillRect/>
                    </a:stretch>
                  </pic:blipFill>
                  <pic:spPr>
                    <a:xfrm>
                      <a:off x="0" y="0"/>
                      <a:ext cx="5920105" cy="24504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Pr="00DB0EF7" w:rsidR="0083343E" w:rsidP="0083343E" w:rsidRDefault="0083343E" w14:paraId="455D1888" w14:textId="77777777">
      <w:r>
        <w:t>O processo de monitoria conta com 4 níveis de suporte em caso de falha ou erro das API´s</w:t>
      </w:r>
    </w:p>
    <w:p w:rsidR="0083343E" w:rsidP="0083343E" w:rsidRDefault="0083343E" w14:paraId="1F82EE74" w14:textId="77777777">
      <w:pPr>
        <w:rPr>
          <w:rFonts w:ascii="Arial Narrow" w:hAnsi="Arial Narrow"/>
          <w:noProof/>
          <w:sz w:val="40"/>
          <w:szCs w:val="40"/>
        </w:rPr>
      </w:pPr>
      <w:r w:rsidR="2A60B3FC">
        <w:drawing>
          <wp:inline wp14:editId="52BAD928" wp14:anchorId="5CC11A35">
            <wp:extent cx="6121400" cy="2984500"/>
            <wp:effectExtent l="0" t="0" r="0" b="0"/>
            <wp:docPr id="14" name="Imagem 1" title=""/>
            <wp:cNvGraphicFramePr>
              <a:graphicFrameLocks noChangeAspect="1"/>
            </wp:cNvGraphicFramePr>
            <a:graphic>
              <a:graphicData uri="http://schemas.openxmlformats.org/drawingml/2006/picture">
                <pic:pic>
                  <pic:nvPicPr>
                    <pic:cNvPr id="0" name="Imagem 1"/>
                    <pic:cNvPicPr/>
                  </pic:nvPicPr>
                  <pic:blipFill>
                    <a:blip r:embed="Rba1c8a5be85d4097">
                      <a:extLst xmlns:a="http://schemas.openxmlformats.org/drawingml/2006/main">
                        <a:ext uri="{28A0092B-C50C-407E-A947-70E740481C1C}">
                          <a14:useLocalDpi xmlns:a14="http://schemas.microsoft.com/office/drawing/2010/main" val="0"/>
                        </a:ext>
                      </a:extLst>
                    </a:blip>
                    <a:srcRect t="4471"/>
                    <a:stretch>
                      <a:fillRect/>
                    </a:stretch>
                  </pic:blipFill>
                  <pic:spPr>
                    <a:xfrm rot="0" flipH="0" flipV="0">
                      <a:off x="0" y="0"/>
                      <a:ext cx="6121400" cy="2984500"/>
                    </a:xfrm>
                    <a:prstGeom prst="rect">
                      <a:avLst/>
                    </a:prstGeom>
                  </pic:spPr>
                </pic:pic>
              </a:graphicData>
            </a:graphic>
          </wp:inline>
        </w:drawing>
      </w:r>
    </w:p>
    <w:p w:rsidR="0083343E" w:rsidP="0083343E" w:rsidRDefault="0083343E" w14:paraId="7D0291D5" w14:textId="77777777">
      <w:pPr>
        <w:rPr>
          <w:rFonts w:ascii="Arial Narrow" w:hAnsi="Arial Narrow"/>
          <w:sz w:val="40"/>
          <w:szCs w:val="40"/>
        </w:rPr>
      </w:pPr>
    </w:p>
    <w:p w:rsidR="0083343E" w:rsidP="0083343E" w:rsidRDefault="0083343E" w14:paraId="66A19356" w14:textId="77777777">
      <w:pPr>
        <w:rPr>
          <w:rFonts w:ascii="Arial Narrow" w:hAnsi="Arial Narrow"/>
          <w:sz w:val="40"/>
          <w:szCs w:val="40"/>
        </w:rPr>
      </w:pPr>
    </w:p>
    <w:p w:rsidRPr="0083343E" w:rsidR="0083343E" w:rsidP="0083343E" w:rsidRDefault="0083343E" w14:paraId="6CC64A8E" w14:textId="77777777">
      <w:pPr>
        <w:rPr>
          <w:lang w:val="pt-BR"/>
        </w:rPr>
      </w:pPr>
    </w:p>
    <w:p w:rsidRPr="00C55AE1" w:rsidR="0083343E" w:rsidP="0083343E" w:rsidRDefault="0083343E" w14:paraId="7F81E054" w14:textId="77777777">
      <w:pPr>
        <w:pStyle w:val="Heading1"/>
        <w:shd w:val="clear" w:color="auto" w:fill="FFFFFF" w:themeFill="background1"/>
        <w:spacing w:after="60"/>
        <w:ind w:left="748" w:right="0" w:hanging="748"/>
        <w:jc w:val="left"/>
        <w:rPr>
          <w:rFonts w:ascii="Arial" w:hAnsi="Arial" w:cs="Arial"/>
          <w:sz w:val="22"/>
          <w:lang w:val="pt-BR"/>
        </w:rPr>
      </w:pPr>
      <w:bookmarkStart w:name="_Toc65145380" w:id="61"/>
      <w:r w:rsidRPr="00C55AE1">
        <w:rPr>
          <w:rFonts w:ascii="Arial" w:hAnsi="Arial" w:cs="Arial"/>
          <w:sz w:val="22"/>
          <w:lang w:val="pt-BR"/>
        </w:rPr>
        <w:t>Segurança</w:t>
      </w:r>
      <w:bookmarkEnd w:id="61"/>
    </w:p>
    <w:p w:rsidRPr="0083343E" w:rsidR="0083343E" w:rsidP="0083343E" w:rsidRDefault="0083343E" w14:paraId="25A329A8" w14:textId="77777777">
      <w:pPr>
        <w:rPr>
          <w:lang w:val="pt-BR"/>
        </w:rPr>
      </w:pPr>
    </w:p>
    <w:p w:rsidRPr="00C55AE1" w:rsidR="00D03DB7" w:rsidP="004863A8" w:rsidRDefault="00D03DB7" w14:paraId="28E8BE6E" w14:textId="77777777">
      <w:pPr>
        <w:pStyle w:val="Heading2"/>
        <w:shd w:val="clear" w:color="auto" w:fill="FFFFFF" w:themeFill="background1"/>
        <w:rPr>
          <w:rFonts w:ascii="Arial" w:hAnsi="Arial" w:cs="Arial"/>
          <w:sz w:val="22"/>
          <w:lang w:val="pt-BR"/>
        </w:rPr>
      </w:pPr>
      <w:bookmarkStart w:name="_Toc447811421" w:id="62"/>
      <w:bookmarkStart w:name="_Toc449961976" w:id="63"/>
      <w:bookmarkStart w:name="_Toc22733745" w:id="64"/>
      <w:bookmarkStart w:name="_Toc65145381" w:id="65"/>
      <w:r w:rsidRPr="00C55AE1">
        <w:rPr>
          <w:rFonts w:ascii="Arial" w:hAnsi="Arial" w:cs="Arial"/>
          <w:sz w:val="22"/>
          <w:lang w:val="pt-BR"/>
        </w:rPr>
        <w:t>Introdução</w:t>
      </w:r>
      <w:bookmarkEnd w:id="62"/>
      <w:bookmarkEnd w:id="63"/>
      <w:bookmarkEnd w:id="64"/>
      <w:bookmarkEnd w:id="65"/>
    </w:p>
    <w:p w:rsidRPr="00C55AE1" w:rsidR="00D03DB7" w:rsidP="004863A8" w:rsidRDefault="00D03DB7" w14:paraId="2908EB2C" w14:textId="77777777">
      <w:pPr>
        <w:shd w:val="clear" w:color="auto" w:fill="FFFFFF" w:themeFill="background1"/>
        <w:rPr>
          <w:rFonts w:ascii="Arial" w:hAnsi="Arial" w:cs="Arial"/>
          <w:sz w:val="22"/>
          <w:lang w:val="pt-BR"/>
        </w:rPr>
      </w:pPr>
    </w:p>
    <w:p w:rsidRPr="00C55AE1" w:rsidR="00890125" w:rsidP="00002455" w:rsidRDefault="00890125" w14:paraId="579A0061" w14:textId="77777777">
      <w:pPr>
        <w:shd w:val="clear" w:color="auto" w:fill="FFFFFF" w:themeFill="background1"/>
        <w:spacing w:line="360" w:lineRule="auto"/>
        <w:ind w:firstLine="432"/>
        <w:rPr>
          <w:rFonts w:ascii="Arial" w:hAnsi="Arial" w:cs="Arial"/>
          <w:sz w:val="22"/>
          <w:lang w:val="pt-BR"/>
        </w:rPr>
      </w:pPr>
      <w:r w:rsidRPr="00C55AE1">
        <w:rPr>
          <w:rFonts w:ascii="Arial" w:hAnsi="Arial" w:cs="Arial"/>
          <w:sz w:val="22"/>
          <w:lang w:val="pt-BR"/>
        </w:rPr>
        <w:t xml:space="preserve">A segurança é um item primordial para garantir a viabilidade da solução. A partir disso, os requisitos abaixo devem tratar as </w:t>
      </w:r>
      <w:r w:rsidRPr="00C55AE1" w:rsidR="00E71D37">
        <w:rPr>
          <w:rFonts w:ascii="Arial" w:hAnsi="Arial" w:cs="Arial"/>
          <w:sz w:val="22"/>
          <w:lang w:val="pt-BR"/>
        </w:rPr>
        <w:t xml:space="preserve">possíveis </w:t>
      </w:r>
      <w:r w:rsidRPr="00C55AE1">
        <w:rPr>
          <w:rFonts w:ascii="Arial" w:hAnsi="Arial" w:cs="Arial"/>
          <w:sz w:val="22"/>
          <w:lang w:val="pt-BR"/>
        </w:rPr>
        <w:t>ameaças relacionadas:</w:t>
      </w:r>
    </w:p>
    <w:p w:rsidRPr="00C55AE1" w:rsidR="00687402" w:rsidP="00002455" w:rsidRDefault="00687402" w14:paraId="5A2E8210" w14:textId="77777777">
      <w:pPr>
        <w:shd w:val="clear" w:color="auto" w:fill="FFFFFF" w:themeFill="background1"/>
        <w:spacing w:before="120" w:after="0" w:line="360" w:lineRule="auto"/>
        <w:rPr>
          <w:rFonts w:ascii="Arial" w:hAnsi="Arial" w:cs="Arial"/>
          <w:sz w:val="22"/>
          <w:lang w:val="pt-BR"/>
        </w:rPr>
      </w:pPr>
      <w:r w:rsidRPr="00C55AE1">
        <w:rPr>
          <w:rFonts w:ascii="Arial" w:hAnsi="Arial" w:cs="Arial"/>
          <w:b/>
          <w:sz w:val="22"/>
          <w:lang w:val="pt-BR"/>
        </w:rPr>
        <w:t>E</w:t>
      </w:r>
      <w:r w:rsidRPr="00C55AE1" w:rsidR="00023639">
        <w:rPr>
          <w:rFonts w:ascii="Arial" w:hAnsi="Arial" w:cs="Arial"/>
          <w:b/>
          <w:sz w:val="22"/>
          <w:lang w:val="pt-BR"/>
        </w:rPr>
        <w:t>specificação de utilização de comunicação cifrada via HTTPs TLS1.2 com cifras fortes</w:t>
      </w:r>
      <w:r w:rsidRPr="00C55AE1">
        <w:rPr>
          <w:rFonts w:ascii="Arial" w:hAnsi="Arial" w:cs="Arial"/>
          <w:b/>
          <w:sz w:val="22"/>
          <w:lang w:val="pt-BR"/>
        </w:rPr>
        <w:t xml:space="preserve"> </w:t>
      </w:r>
      <w:r w:rsidRPr="00C55AE1" w:rsidR="00023639">
        <w:rPr>
          <w:rFonts w:ascii="Arial" w:hAnsi="Arial" w:cs="Arial"/>
          <w:color w:val="000000"/>
          <w:sz w:val="22"/>
          <w:lang w:val="pt-BR"/>
        </w:rPr>
        <w:t>(</w:t>
      </w:r>
      <w:r w:rsidRPr="00C55AE1" w:rsidR="00023639">
        <w:rPr>
          <w:rFonts w:ascii="Arial" w:hAnsi="Arial" w:cs="Arial"/>
          <w:sz w:val="22"/>
          <w:lang w:val="pt-BR"/>
        </w:rPr>
        <w:t>TLS_DHE_RSA_WITH_AES_128_GCM_SHA256,TLS_ECDHE_RSA_WITH_AES_128_GCM_SHA256,TLS_DHE_RSA_WITH_AES_256_GCM_SHA384 ou</w:t>
      </w:r>
    </w:p>
    <w:p w:rsidRPr="00C55AE1" w:rsidR="00687402" w:rsidP="00BB7C10" w:rsidRDefault="00023639" w14:paraId="4CBEF39F" w14:textId="77777777">
      <w:pPr>
        <w:shd w:val="clear" w:color="auto" w:fill="FFFFFF" w:themeFill="background1"/>
        <w:spacing w:before="0" w:after="0" w:line="360" w:lineRule="auto"/>
        <w:rPr>
          <w:rFonts w:ascii="Arial" w:hAnsi="Arial" w:cs="Arial"/>
          <w:color w:val="1F497D"/>
          <w:sz w:val="22"/>
          <w:lang w:val="pt-BR"/>
        </w:rPr>
      </w:pPr>
      <w:r w:rsidRPr="00C55AE1">
        <w:rPr>
          <w:rFonts w:ascii="Arial" w:hAnsi="Arial" w:cs="Arial"/>
          <w:sz w:val="22"/>
          <w:lang w:val="pt-BR"/>
        </w:rPr>
        <w:t xml:space="preserve"> TLS_ECDHE_RSA_WITH_AES_256_GCM_SHA384 ou superiores)</w:t>
      </w:r>
      <w:r w:rsidRPr="00C55AE1" w:rsidR="00687402">
        <w:rPr>
          <w:rFonts w:ascii="Arial" w:hAnsi="Arial" w:cs="Arial"/>
          <w:color w:val="1F497D"/>
          <w:sz w:val="22"/>
          <w:lang w:val="pt-BR"/>
        </w:rPr>
        <w:t xml:space="preserve">. </w:t>
      </w:r>
    </w:p>
    <w:p w:rsidR="00CB5F34" w:rsidP="00BB7C10" w:rsidRDefault="00CB5F34" w14:paraId="58ABB57A" w14:textId="77777777">
      <w:pPr>
        <w:shd w:val="clear" w:color="auto" w:fill="FFFFFF" w:themeFill="background1"/>
        <w:spacing w:before="120" w:line="360" w:lineRule="auto"/>
        <w:rPr>
          <w:rFonts w:ascii="Arial" w:hAnsi="Arial" w:cs="Arial"/>
          <w:b/>
          <w:sz w:val="22"/>
          <w:lang w:val="pt-BR"/>
        </w:rPr>
      </w:pPr>
    </w:p>
    <w:p w:rsidRPr="00C55AE1" w:rsidR="00890125" w:rsidP="00BB7C10" w:rsidRDefault="00890125" w14:paraId="39C44994" w14:textId="06968CFF">
      <w:pPr>
        <w:shd w:val="clear" w:color="auto" w:fill="FFFFFF" w:themeFill="background1"/>
        <w:spacing w:before="120" w:line="360" w:lineRule="auto"/>
        <w:rPr>
          <w:rFonts w:ascii="Arial" w:hAnsi="Arial" w:cs="Arial"/>
          <w:sz w:val="22"/>
          <w:lang w:val="pt-BR"/>
        </w:rPr>
      </w:pPr>
      <w:r w:rsidRPr="00C55AE1">
        <w:rPr>
          <w:rFonts w:ascii="Arial" w:hAnsi="Arial" w:cs="Arial"/>
          <w:b/>
          <w:sz w:val="22"/>
          <w:lang w:val="pt-BR"/>
        </w:rPr>
        <w:t>Repetição de mensagem –</w:t>
      </w:r>
      <w:r w:rsidRPr="00C55AE1">
        <w:rPr>
          <w:rFonts w:ascii="Arial" w:hAnsi="Arial" w:cs="Arial"/>
          <w:sz w:val="22"/>
          <w:lang w:val="pt-BR"/>
        </w:rPr>
        <w:t xml:space="preserve"> deve garantir que mensagens repetidas não sejam aceitas pelo Host </w:t>
      </w:r>
      <w:r w:rsidRPr="00C55AE1" w:rsidR="00A56F9D">
        <w:rPr>
          <w:rFonts w:ascii="Arial" w:hAnsi="Arial" w:cs="Arial"/>
          <w:sz w:val="22"/>
          <w:lang w:val="pt-BR"/>
        </w:rPr>
        <w:t>TecBan</w:t>
      </w:r>
    </w:p>
    <w:p w:rsidRPr="00C55AE1" w:rsidR="00890125" w:rsidP="00BB7C10" w:rsidRDefault="00890125" w14:paraId="69FB9C95" w14:textId="77777777">
      <w:pPr>
        <w:numPr>
          <w:ilvl w:val="0"/>
          <w:numId w:val="9"/>
        </w:numPr>
        <w:shd w:val="clear" w:color="auto" w:fill="FFFFFF" w:themeFill="background1"/>
        <w:spacing w:line="360" w:lineRule="auto"/>
        <w:rPr>
          <w:rFonts w:ascii="Arial" w:hAnsi="Arial" w:cs="Arial"/>
          <w:sz w:val="22"/>
          <w:lang w:val="pt-BR"/>
        </w:rPr>
      </w:pPr>
      <w:r w:rsidRPr="00C55AE1">
        <w:rPr>
          <w:rFonts w:ascii="Arial" w:hAnsi="Arial" w:cs="Arial"/>
          <w:sz w:val="22"/>
          <w:lang w:val="pt-BR"/>
        </w:rPr>
        <w:t>Mesmo que os dados sejam capturados, o mesmo comando não deve funcionar com tentativas de reenvio. (Possível fraude)</w:t>
      </w:r>
    </w:p>
    <w:p w:rsidRPr="00C55AE1" w:rsidR="00890125" w:rsidP="00BB7C10" w:rsidRDefault="00890125" w14:paraId="1E775378" w14:textId="77777777">
      <w:pPr>
        <w:numPr>
          <w:ilvl w:val="0"/>
          <w:numId w:val="9"/>
        </w:numPr>
        <w:shd w:val="clear" w:color="auto" w:fill="FFFFFF" w:themeFill="background1"/>
        <w:spacing w:line="360" w:lineRule="auto"/>
        <w:rPr>
          <w:rFonts w:ascii="Arial" w:hAnsi="Arial" w:cs="Arial"/>
          <w:sz w:val="22"/>
          <w:lang w:val="pt-BR"/>
        </w:rPr>
      </w:pPr>
      <w:r w:rsidRPr="00C55AE1">
        <w:rPr>
          <w:rFonts w:ascii="Arial" w:hAnsi="Arial" w:cs="Arial"/>
          <w:sz w:val="22"/>
          <w:lang w:val="pt-BR"/>
        </w:rPr>
        <w:t>Mensagens duplicadas enviadas por bug do sistema não devem ser processadas. (Erro de programação)</w:t>
      </w:r>
    </w:p>
    <w:p w:rsidR="00CB5F34" w:rsidP="00BB7C10" w:rsidRDefault="00CB5F34" w14:paraId="0589AEEC" w14:textId="77777777">
      <w:pPr>
        <w:shd w:val="clear" w:color="auto" w:fill="FFFFFF" w:themeFill="background1"/>
        <w:spacing w:before="120" w:line="360" w:lineRule="auto"/>
        <w:rPr>
          <w:rFonts w:ascii="Arial" w:hAnsi="Arial" w:cs="Arial"/>
          <w:b/>
          <w:sz w:val="22"/>
          <w:lang w:val="pt-BR"/>
        </w:rPr>
      </w:pPr>
    </w:p>
    <w:p w:rsidRPr="00C55AE1" w:rsidR="00890125" w:rsidP="00BB7C10" w:rsidRDefault="00890125" w14:paraId="641D9CEF" w14:textId="4E5DF4EB">
      <w:pPr>
        <w:shd w:val="clear" w:color="auto" w:fill="FFFFFF" w:themeFill="background1"/>
        <w:spacing w:before="120" w:line="360" w:lineRule="auto"/>
        <w:rPr>
          <w:rFonts w:ascii="Arial" w:hAnsi="Arial" w:cs="Arial"/>
          <w:sz w:val="22"/>
          <w:lang w:val="pt-BR"/>
        </w:rPr>
      </w:pPr>
      <w:r w:rsidRPr="00C55AE1">
        <w:rPr>
          <w:rFonts w:ascii="Arial" w:hAnsi="Arial" w:cs="Arial"/>
          <w:b/>
          <w:sz w:val="22"/>
          <w:lang w:val="pt-BR"/>
        </w:rPr>
        <w:t>Acesso não autorizado –</w:t>
      </w:r>
      <w:r w:rsidRPr="00C55AE1">
        <w:rPr>
          <w:rFonts w:ascii="Arial" w:hAnsi="Arial" w:cs="Arial"/>
          <w:sz w:val="22"/>
          <w:lang w:val="pt-BR"/>
        </w:rPr>
        <w:t xml:space="preserve"> a segurança deve garantir que o acesso só seja concedido se o usuário (IF) possuir credenciais válidas e permissão de acordo com as politicas de segurança definidas pela </w:t>
      </w:r>
      <w:r w:rsidRPr="00C55AE1" w:rsidR="00A56F9D">
        <w:rPr>
          <w:rFonts w:ascii="Arial" w:hAnsi="Arial" w:cs="Arial"/>
          <w:sz w:val="22"/>
          <w:lang w:val="pt-BR"/>
        </w:rPr>
        <w:t>TecBan</w:t>
      </w:r>
      <w:r w:rsidRPr="00C55AE1">
        <w:rPr>
          <w:rFonts w:ascii="Arial" w:hAnsi="Arial" w:cs="Arial"/>
          <w:sz w:val="22"/>
          <w:lang w:val="pt-BR"/>
        </w:rPr>
        <w:t>.</w:t>
      </w:r>
    </w:p>
    <w:p w:rsidR="00CB5F34" w:rsidP="00BB7C10" w:rsidRDefault="00CB5F34" w14:paraId="6BEBF374" w14:textId="77777777">
      <w:pPr>
        <w:shd w:val="clear" w:color="auto" w:fill="FFFFFF" w:themeFill="background1"/>
        <w:spacing w:before="120" w:line="360" w:lineRule="auto"/>
        <w:rPr>
          <w:rFonts w:ascii="Arial" w:hAnsi="Arial" w:cs="Arial"/>
          <w:b/>
          <w:sz w:val="22"/>
          <w:lang w:val="pt-BR"/>
        </w:rPr>
      </w:pPr>
    </w:p>
    <w:p w:rsidRPr="00C55AE1" w:rsidR="008933FF" w:rsidP="00BB7C10" w:rsidRDefault="00890125" w14:paraId="65F487FE" w14:textId="0E083528">
      <w:pPr>
        <w:shd w:val="clear" w:color="auto" w:fill="FFFFFF" w:themeFill="background1"/>
        <w:spacing w:before="120" w:line="360" w:lineRule="auto"/>
        <w:rPr>
          <w:rFonts w:ascii="Arial" w:hAnsi="Arial" w:cs="Arial"/>
          <w:sz w:val="22"/>
          <w:lang w:val="pt-BR"/>
        </w:rPr>
      </w:pPr>
      <w:r w:rsidRPr="00C55AE1">
        <w:rPr>
          <w:rFonts w:ascii="Arial" w:hAnsi="Arial" w:cs="Arial"/>
          <w:b/>
          <w:sz w:val="22"/>
          <w:lang w:val="pt-BR"/>
        </w:rPr>
        <w:t>Garantia de origem –</w:t>
      </w:r>
      <w:r w:rsidRPr="00C55AE1">
        <w:rPr>
          <w:rFonts w:ascii="Arial" w:hAnsi="Arial" w:cs="Arial"/>
          <w:sz w:val="22"/>
          <w:lang w:val="pt-BR"/>
        </w:rPr>
        <w:t xml:space="preserve"> </w:t>
      </w:r>
      <w:r w:rsidRPr="00C55AE1" w:rsidR="008933FF">
        <w:rPr>
          <w:rFonts w:ascii="Arial" w:hAnsi="Arial" w:cs="Arial"/>
          <w:sz w:val="22"/>
          <w:lang w:val="pt-BR"/>
        </w:rPr>
        <w:t>as aplicações deverão garantir a origem através de validação de assinatura digital.</w:t>
      </w:r>
    </w:p>
    <w:p w:rsidRPr="00C55AE1" w:rsidR="0081555F" w:rsidP="004863A8" w:rsidRDefault="0081555F" w14:paraId="4C4CEA3D" w14:textId="77777777">
      <w:pPr>
        <w:shd w:val="clear" w:color="auto" w:fill="FFFFFF" w:themeFill="background1"/>
        <w:rPr>
          <w:rFonts w:ascii="Arial" w:hAnsi="Arial" w:cs="Arial"/>
          <w:sz w:val="22"/>
          <w:lang w:val="pt-BR"/>
        </w:rPr>
      </w:pPr>
      <w:bookmarkStart w:name="_Hlk17115523" w:id="66"/>
    </w:p>
    <w:p w:rsidRPr="00C55AE1" w:rsidR="008B7C82" w:rsidP="004863A8" w:rsidRDefault="008B7C82" w14:paraId="50828D8E" w14:textId="77777777">
      <w:pPr>
        <w:pStyle w:val="Heading2"/>
        <w:shd w:val="clear" w:color="auto" w:fill="FFFFFF" w:themeFill="background1"/>
        <w:tabs>
          <w:tab w:val="clear" w:pos="576"/>
          <w:tab w:val="num" w:pos="718"/>
        </w:tabs>
        <w:rPr>
          <w:rFonts w:ascii="Arial" w:hAnsi="Arial" w:cs="Arial"/>
          <w:sz w:val="22"/>
          <w:lang w:val="pt-BR"/>
        </w:rPr>
      </w:pPr>
      <w:bookmarkStart w:name="_Toc22733747" w:id="67"/>
      <w:bookmarkStart w:name="_Toc65145382" w:id="68"/>
      <w:r w:rsidRPr="00C55AE1">
        <w:rPr>
          <w:rFonts w:ascii="Arial" w:hAnsi="Arial" w:cs="Arial"/>
          <w:sz w:val="22"/>
          <w:lang w:val="pt-BR"/>
        </w:rPr>
        <w:t>Segurança nas APIs</w:t>
      </w:r>
      <w:bookmarkEnd w:id="67"/>
      <w:bookmarkEnd w:id="68"/>
    </w:p>
    <w:p w:rsidRPr="00C55AE1" w:rsidR="008B7C82" w:rsidP="004863A8" w:rsidRDefault="008B7C82" w14:paraId="50895670" w14:textId="77777777">
      <w:pPr>
        <w:shd w:val="clear" w:color="auto" w:fill="FFFFFF" w:themeFill="background1"/>
        <w:rPr>
          <w:rFonts w:ascii="Arial" w:hAnsi="Arial" w:cs="Arial"/>
          <w:sz w:val="22"/>
          <w:lang w:val="pt-BR"/>
        </w:rPr>
      </w:pPr>
    </w:p>
    <w:p w:rsidRPr="00C55AE1" w:rsidR="008058B8" w:rsidP="00BB7C10" w:rsidRDefault="00677B3B" w14:paraId="2F27F621" w14:textId="77777777">
      <w:pPr>
        <w:shd w:val="clear" w:color="auto" w:fill="FFFFFF" w:themeFill="background1"/>
        <w:spacing w:line="360" w:lineRule="auto"/>
        <w:ind w:firstLine="576"/>
        <w:rPr>
          <w:rFonts w:ascii="Arial" w:hAnsi="Arial" w:cs="Arial"/>
          <w:sz w:val="22"/>
          <w:lang w:val="pt-BR" w:eastAsia="pt-BR"/>
        </w:rPr>
      </w:pPr>
      <w:r w:rsidRPr="00C55AE1">
        <w:rPr>
          <w:rFonts w:ascii="Arial" w:hAnsi="Arial" w:cs="Arial"/>
          <w:sz w:val="22"/>
          <w:lang w:val="pt-BR" w:eastAsia="pt-BR"/>
        </w:rPr>
        <w:t>Segurança é fundamental</w:t>
      </w:r>
      <w:r w:rsidRPr="00C55AE1" w:rsidR="008B7C82">
        <w:rPr>
          <w:rFonts w:ascii="Arial" w:hAnsi="Arial" w:cs="Arial"/>
          <w:sz w:val="22"/>
          <w:lang w:val="pt-BR" w:eastAsia="pt-BR"/>
        </w:rPr>
        <w:t xml:space="preserve"> para integração com nossas APIs, utiliza</w:t>
      </w:r>
      <w:r w:rsidRPr="00C55AE1" w:rsidR="00B91997">
        <w:rPr>
          <w:rFonts w:ascii="Arial" w:hAnsi="Arial" w:cs="Arial"/>
          <w:sz w:val="22"/>
          <w:lang w:val="pt-BR" w:eastAsia="pt-BR"/>
        </w:rPr>
        <w:t xml:space="preserve">mos elementos de segurança como </w:t>
      </w:r>
      <w:r w:rsidRPr="00C55AE1" w:rsidR="008B7C82">
        <w:rPr>
          <w:rFonts w:ascii="Arial" w:hAnsi="Arial" w:cs="Arial"/>
          <w:sz w:val="22"/>
          <w:lang w:val="pt-BR" w:eastAsia="pt-BR"/>
        </w:rPr>
        <w:t>autenticaç</w:t>
      </w:r>
      <w:r w:rsidRPr="00C55AE1" w:rsidR="00684B76">
        <w:rPr>
          <w:rFonts w:ascii="Arial" w:hAnsi="Arial" w:cs="Arial"/>
          <w:sz w:val="22"/>
          <w:lang w:val="pt-BR" w:eastAsia="pt-BR"/>
        </w:rPr>
        <w:t xml:space="preserve">ão </w:t>
      </w:r>
      <w:r w:rsidRPr="00C55AE1" w:rsidR="008B7C82">
        <w:rPr>
          <w:rFonts w:ascii="Arial" w:hAnsi="Arial" w:cs="Arial"/>
          <w:sz w:val="22"/>
          <w:lang w:val="pt-BR" w:eastAsia="pt-BR"/>
        </w:rPr>
        <w:t>e autorização.</w:t>
      </w:r>
      <w:r w:rsidRPr="00C55AE1" w:rsidR="008058B8">
        <w:rPr>
          <w:rFonts w:ascii="Arial" w:hAnsi="Arial" w:cs="Arial"/>
          <w:sz w:val="22"/>
          <w:lang w:val="pt-BR" w:eastAsia="pt-BR"/>
        </w:rPr>
        <w:t xml:space="preserve"> </w:t>
      </w:r>
    </w:p>
    <w:p w:rsidRPr="00C55AE1" w:rsidR="008B7C82" w:rsidP="00BB7C10" w:rsidRDefault="008B7C82" w14:paraId="4631892C" w14:textId="77777777">
      <w:pPr>
        <w:shd w:val="clear" w:color="auto" w:fill="FFFFFF" w:themeFill="background1"/>
        <w:spacing w:before="120" w:line="360" w:lineRule="auto"/>
        <w:ind w:firstLine="578"/>
        <w:rPr>
          <w:rFonts w:ascii="Arial" w:hAnsi="Arial" w:cs="Arial"/>
          <w:sz w:val="22"/>
          <w:lang w:val="pt-BR" w:eastAsia="pt-BR"/>
        </w:rPr>
      </w:pPr>
      <w:r w:rsidRPr="00C55AE1">
        <w:rPr>
          <w:rFonts w:ascii="Arial" w:hAnsi="Arial" w:cs="Arial"/>
          <w:sz w:val="22"/>
          <w:lang w:val="pt-BR" w:eastAsia="pt-BR"/>
        </w:rPr>
        <w:t>Para autorização</w:t>
      </w:r>
      <w:r w:rsidRPr="00C55AE1" w:rsidR="00B91997">
        <w:rPr>
          <w:rFonts w:ascii="Arial" w:hAnsi="Arial" w:cs="Arial"/>
          <w:sz w:val="22"/>
          <w:lang w:val="pt-BR" w:eastAsia="pt-BR"/>
        </w:rPr>
        <w:t xml:space="preserve"> será </w:t>
      </w:r>
      <w:r w:rsidRPr="00C55AE1">
        <w:rPr>
          <w:rFonts w:ascii="Arial" w:hAnsi="Arial" w:cs="Arial"/>
          <w:sz w:val="22"/>
          <w:lang w:val="pt-BR" w:eastAsia="pt-BR"/>
        </w:rPr>
        <w:t>necessário que o parceiro gere um token no padrão JWT (JSON Web Tokens)</w:t>
      </w:r>
      <w:r w:rsidRPr="00C55AE1" w:rsidR="00B91997">
        <w:rPr>
          <w:rFonts w:ascii="Arial" w:hAnsi="Arial" w:cs="Arial"/>
          <w:sz w:val="22"/>
          <w:lang w:val="pt-BR" w:eastAsia="pt-BR"/>
        </w:rPr>
        <w:t>.</w:t>
      </w:r>
    </w:p>
    <w:p w:rsidR="008B7C82" w:rsidP="006C23E4" w:rsidRDefault="00456D51" w14:paraId="38C1F859" w14:textId="38C0348C">
      <w:pPr>
        <w:pStyle w:val="Heading2"/>
        <w:shd w:val="clear" w:color="auto" w:fill="FFFFFF" w:themeFill="background1"/>
        <w:tabs>
          <w:tab w:val="clear" w:pos="576"/>
          <w:tab w:val="num" w:pos="718"/>
        </w:tabs>
        <w:rPr>
          <w:rFonts w:ascii="Arial" w:hAnsi="Arial" w:cs="Arial"/>
          <w:sz w:val="22"/>
          <w:lang w:val="pt-BR"/>
        </w:rPr>
      </w:pPr>
      <w:bookmarkStart w:name="_Toc22733748" w:id="69"/>
      <w:bookmarkStart w:name="_Toc65145383" w:id="70"/>
      <w:bookmarkStart w:name="_Hlk17115504" w:id="71"/>
      <w:bookmarkEnd w:id="66"/>
      <w:r w:rsidRPr="00C55AE1">
        <w:rPr>
          <w:rFonts w:ascii="Arial" w:hAnsi="Arial" w:cs="Arial"/>
          <w:sz w:val="22"/>
          <w:lang w:val="pt-BR"/>
        </w:rPr>
        <w:t>Geração do Token JWT</w:t>
      </w:r>
      <w:bookmarkEnd w:id="69"/>
      <w:bookmarkEnd w:id="70"/>
    </w:p>
    <w:p w:rsidRPr="006C23E4" w:rsidR="006C23E4" w:rsidP="006C23E4" w:rsidRDefault="006C23E4" w14:paraId="40ACA3F2" w14:textId="77777777">
      <w:pPr>
        <w:rPr>
          <w:lang w:val="pt-BR"/>
        </w:rPr>
      </w:pPr>
    </w:p>
    <w:p w:rsidRPr="00C55AE1" w:rsidR="00456D51" w:rsidP="00181F37" w:rsidRDefault="00181F37" w14:paraId="38645DC7" w14:textId="0925EEEF">
      <w:pPr>
        <w:shd w:val="clear" w:color="auto" w:fill="FFFFFF" w:themeFill="background1"/>
        <w:ind w:firstLine="360"/>
        <w:jc w:val="left"/>
        <w:rPr>
          <w:rFonts w:ascii="Arial" w:hAnsi="Arial" w:cs="Arial"/>
          <w:sz w:val="22"/>
          <w:highlight w:val="cyan"/>
          <w:lang w:val="pt-BR" w:eastAsia="pt-BR"/>
        </w:rPr>
      </w:pPr>
      <w:r>
        <w:rPr>
          <w:rFonts w:ascii="Arial" w:hAnsi="Arial" w:cs="Arial"/>
          <w:sz w:val="22"/>
          <w:lang w:val="pt-BR" w:eastAsia="pt-BR"/>
        </w:rPr>
        <w:t>Em breve iremos divulgar a documentação da geração do token.</w:t>
      </w:r>
    </w:p>
    <w:p w:rsidRPr="00C55AE1" w:rsidR="00456D51" w:rsidP="004863A8" w:rsidRDefault="00456D51" w14:paraId="135E58C4" w14:textId="77777777">
      <w:pPr>
        <w:shd w:val="clear" w:color="auto" w:fill="FFFFFF" w:themeFill="background1"/>
        <w:ind w:left="708" w:hanging="424"/>
        <w:rPr>
          <w:rFonts w:ascii="Arial" w:hAnsi="Arial" w:cs="Arial"/>
          <w:sz w:val="22"/>
          <w:lang w:eastAsia="pt-BR"/>
        </w:rPr>
      </w:pPr>
    </w:p>
    <w:p w:rsidRPr="00C55AE1" w:rsidR="001F7C30" w:rsidP="004863A8" w:rsidRDefault="00853B19" w14:paraId="3754EA5B" w14:textId="77777777">
      <w:pPr>
        <w:pStyle w:val="Heading2"/>
        <w:shd w:val="clear" w:color="auto" w:fill="FFFFFF" w:themeFill="background1"/>
        <w:tabs>
          <w:tab w:val="clear" w:pos="576"/>
          <w:tab w:val="num" w:pos="718"/>
        </w:tabs>
        <w:rPr>
          <w:rFonts w:ascii="Arial" w:hAnsi="Arial" w:cs="Arial"/>
          <w:sz w:val="22"/>
          <w:lang w:val="pt-BR"/>
        </w:rPr>
      </w:pPr>
      <w:bookmarkStart w:name="_Toc14880772" w:id="72"/>
      <w:bookmarkStart w:name="_Toc22733749" w:id="73"/>
      <w:bookmarkStart w:name="_Toc65145384" w:id="74"/>
      <w:r>
        <w:rPr>
          <w:rFonts w:ascii="Arial" w:hAnsi="Arial" w:cs="Arial"/>
          <w:sz w:val="22"/>
          <w:lang w:val="pt-BR"/>
        </w:rPr>
        <w:t xml:space="preserve">Conectividade - </w:t>
      </w:r>
      <w:r w:rsidRPr="00C55AE1" w:rsidR="001F7C30">
        <w:rPr>
          <w:rFonts w:ascii="Arial" w:hAnsi="Arial" w:cs="Arial"/>
          <w:sz w:val="22"/>
          <w:lang w:val="pt-BR"/>
        </w:rPr>
        <w:t xml:space="preserve">Integração via </w:t>
      </w:r>
      <w:r w:rsidR="00E93B51">
        <w:rPr>
          <w:rFonts w:ascii="Arial" w:hAnsi="Arial" w:cs="Arial"/>
          <w:sz w:val="22"/>
          <w:lang w:val="pt-BR"/>
        </w:rPr>
        <w:t xml:space="preserve">internet ou </w:t>
      </w:r>
      <w:r w:rsidRPr="00C55AE1" w:rsidR="001F7C30">
        <w:rPr>
          <w:rFonts w:ascii="Arial" w:hAnsi="Arial" w:cs="Arial"/>
          <w:sz w:val="22"/>
          <w:lang w:val="pt-BR"/>
        </w:rPr>
        <w:t>API Gateway Privado (Link Dedicado ou VPN)</w:t>
      </w:r>
      <w:bookmarkEnd w:id="72"/>
      <w:bookmarkEnd w:id="73"/>
      <w:bookmarkEnd w:id="74"/>
    </w:p>
    <w:p w:rsidRPr="00C55AE1" w:rsidR="001F7C30" w:rsidP="004863A8" w:rsidRDefault="001F7C30" w14:paraId="62EBF9A1" w14:textId="77777777">
      <w:pPr>
        <w:shd w:val="clear" w:color="auto" w:fill="FFFFFF" w:themeFill="background1"/>
        <w:rPr>
          <w:rFonts w:ascii="Arial" w:hAnsi="Arial" w:cs="Arial"/>
          <w:sz w:val="22"/>
          <w:lang w:val="pt-BR" w:eastAsia="pt-BR"/>
        </w:rPr>
      </w:pPr>
    </w:p>
    <w:p w:rsidR="00853B19" w:rsidP="00853B19" w:rsidRDefault="00686D86" w14:paraId="2FB64EF0" w14:textId="77777777">
      <w:pPr>
        <w:shd w:val="clear" w:color="auto" w:fill="FFFFFF" w:themeFill="background1"/>
        <w:tabs>
          <w:tab w:val="left" w:pos="0"/>
          <w:tab w:val="left" w:pos="576"/>
          <w:tab w:val="left" w:pos="957"/>
          <w:tab w:val="left" w:pos="1296"/>
          <w:tab w:val="left" w:pos="1701"/>
          <w:tab w:val="left" w:pos="2160"/>
          <w:tab w:val="left" w:pos="2552"/>
          <w:tab w:val="left" w:pos="3009"/>
          <w:tab w:val="left" w:pos="3403"/>
          <w:tab w:val="left" w:pos="3830"/>
          <w:tab w:val="left" w:pos="4254"/>
          <w:tab w:val="left" w:pos="4651"/>
          <w:tab w:val="left" w:pos="5104"/>
          <w:tab w:val="left" w:pos="5955"/>
          <w:tab w:val="left" w:pos="6806"/>
          <w:tab w:val="left" w:pos="7657"/>
          <w:tab w:val="left" w:pos="8508"/>
        </w:tabs>
        <w:spacing w:line="360" w:lineRule="auto"/>
        <w:rPr>
          <w:rFonts w:ascii="Arial" w:hAnsi="Arial" w:cs="Arial"/>
          <w:sz w:val="22"/>
          <w:lang w:val="pt-BR"/>
        </w:rPr>
      </w:pPr>
      <w:r>
        <w:rPr>
          <w:rFonts w:ascii="Arial" w:hAnsi="Arial" w:cs="Arial"/>
          <w:sz w:val="22"/>
          <w:lang w:val="pt-BR"/>
        </w:rPr>
        <w:tab/>
      </w:r>
      <w:r w:rsidRPr="00C55AE1" w:rsidR="00853B19">
        <w:rPr>
          <w:rFonts w:ascii="Arial" w:hAnsi="Arial" w:cs="Arial"/>
          <w:sz w:val="22"/>
          <w:lang w:val="pt-BR"/>
        </w:rPr>
        <w:t xml:space="preserve">Para as Instituições Financeiras que ingressarem na rede Banco24Horas® será analisado o modelo de conectividade com a TecBan, que poderá envolver a contratação de link físico dedicado ou utilização de VPN. </w:t>
      </w:r>
    </w:p>
    <w:p w:rsidRPr="00C55AE1" w:rsidR="00853B19" w:rsidP="00853B19" w:rsidRDefault="00853B19" w14:paraId="0EDD3AE8" w14:textId="77777777">
      <w:pPr>
        <w:shd w:val="clear" w:color="auto" w:fill="FFFFFF" w:themeFill="background1"/>
        <w:tabs>
          <w:tab w:val="left" w:pos="0"/>
          <w:tab w:val="left" w:pos="576"/>
          <w:tab w:val="left" w:pos="957"/>
          <w:tab w:val="left" w:pos="1296"/>
          <w:tab w:val="left" w:pos="1701"/>
          <w:tab w:val="left" w:pos="2160"/>
          <w:tab w:val="left" w:pos="2552"/>
          <w:tab w:val="left" w:pos="3009"/>
          <w:tab w:val="left" w:pos="3403"/>
          <w:tab w:val="left" w:pos="3830"/>
          <w:tab w:val="left" w:pos="4254"/>
          <w:tab w:val="left" w:pos="4651"/>
          <w:tab w:val="left" w:pos="5104"/>
          <w:tab w:val="left" w:pos="5955"/>
          <w:tab w:val="left" w:pos="6806"/>
          <w:tab w:val="left" w:pos="7657"/>
          <w:tab w:val="left" w:pos="8508"/>
        </w:tabs>
        <w:spacing w:line="360" w:lineRule="auto"/>
        <w:rPr>
          <w:rFonts w:ascii="Arial" w:hAnsi="Arial" w:cs="Arial"/>
          <w:sz w:val="22"/>
          <w:lang w:val="pt-BR"/>
        </w:rPr>
      </w:pPr>
      <w:r>
        <w:rPr>
          <w:rFonts w:ascii="Arial" w:hAnsi="Arial" w:cs="Arial"/>
          <w:sz w:val="22"/>
          <w:lang w:val="pt-BR"/>
        </w:rPr>
        <w:t>Durante o projeto deverá ser compartilhado com a TecBan os IPs que irão chamar as APIs para para autorização das chamadas.</w:t>
      </w:r>
    </w:p>
    <w:p w:rsidR="009E3635" w:rsidP="0000070A" w:rsidRDefault="00853B19" w14:paraId="57A72416" w14:textId="77777777">
      <w:pPr>
        <w:shd w:val="clear" w:color="auto" w:fill="FFFFFF" w:themeFill="background1"/>
        <w:spacing w:line="360" w:lineRule="auto"/>
        <w:ind w:firstLine="576"/>
        <w:rPr>
          <w:rFonts w:ascii="Arial" w:hAnsi="Arial" w:cs="Arial"/>
          <w:sz w:val="22"/>
          <w:lang w:val="pt-BR"/>
        </w:rPr>
      </w:pPr>
      <w:r w:rsidRPr="00C55AE1">
        <w:rPr>
          <w:rFonts w:ascii="Arial" w:hAnsi="Arial" w:cs="Arial"/>
          <w:sz w:val="22"/>
          <w:lang w:val="pt-BR"/>
        </w:rPr>
        <w:tab/>
      </w:r>
      <w:r w:rsidRPr="00C55AE1">
        <w:rPr>
          <w:rFonts w:ascii="Arial" w:hAnsi="Arial" w:cs="Arial"/>
          <w:sz w:val="22"/>
          <w:lang w:val="pt-BR"/>
        </w:rPr>
        <w:t>Para as Instituições Financeiras que já ingressaram no Banco24Horas® haverá uma avaliação sobre o uso do link já existente.</w:t>
      </w:r>
    </w:p>
    <w:p w:rsidRPr="00C55AE1" w:rsidR="00E93B51" w:rsidP="00E93B51" w:rsidRDefault="00E30CC3" w14:paraId="43D6B1D6" w14:textId="5019F710">
      <w:pPr>
        <w:shd w:val="clear" w:color="auto" w:fill="FFFFFF" w:themeFill="background1"/>
        <w:spacing w:before="120" w:line="360" w:lineRule="auto"/>
        <w:rPr>
          <w:rFonts w:ascii="Arial" w:hAnsi="Arial" w:cs="Arial"/>
          <w:sz w:val="22"/>
          <w:lang w:val="pt-BR"/>
        </w:rPr>
      </w:pPr>
      <w:r w:rsidR="52FD1028">
        <w:drawing>
          <wp:inline wp14:editId="17BAF292" wp14:anchorId="0F27F496">
            <wp:extent cx="6087110" cy="6895358"/>
            <wp:effectExtent l="0" t="0" r="8890" b="1270"/>
            <wp:docPr id="4" name="Imagem 4" title=""/>
            <wp:cNvGraphicFramePr>
              <a:graphicFrameLocks noChangeAspect="1"/>
            </wp:cNvGraphicFramePr>
            <a:graphic>
              <a:graphicData uri="http://schemas.openxmlformats.org/drawingml/2006/picture">
                <pic:pic>
                  <pic:nvPicPr>
                    <pic:cNvPr id="0" name="Imagem 4"/>
                    <pic:cNvPicPr/>
                  </pic:nvPicPr>
                  <pic:blipFill>
                    <a:blip r:embed="R9f3c04c4fcf5417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087110" cy="6895358"/>
                    </a:xfrm>
                    <a:prstGeom prst="rect">
                      <a:avLst/>
                    </a:prstGeom>
                  </pic:spPr>
                </pic:pic>
              </a:graphicData>
            </a:graphic>
          </wp:inline>
        </w:drawing>
      </w:r>
    </w:p>
    <w:p w:rsidRPr="0043310B" w:rsidR="001F6399" w:rsidP="0043310B" w:rsidRDefault="001F6399" w14:paraId="17DBC151" w14:textId="35BE7CC3">
      <w:pPr>
        <w:pStyle w:val="Heading2"/>
        <w:rPr>
          <w:rFonts w:ascii="Arial" w:hAnsi="Arial" w:cs="Arial"/>
          <w:sz w:val="22"/>
          <w:lang w:val="pt-BR"/>
        </w:rPr>
      </w:pPr>
      <w:bookmarkStart w:name="_Toc22733750" w:id="75"/>
      <w:bookmarkStart w:name="_Toc65145385" w:id="76"/>
      <w:bookmarkStart w:name="_Hlk17115564" w:id="77"/>
      <w:bookmarkEnd w:id="71"/>
      <w:r w:rsidRPr="0043310B">
        <w:rPr>
          <w:rFonts w:ascii="Arial" w:hAnsi="Arial" w:cs="Arial"/>
          <w:sz w:val="22"/>
          <w:lang w:val="pt-BR"/>
        </w:rPr>
        <w:t>C</w:t>
      </w:r>
      <w:r w:rsidRPr="0043310B" w:rsidR="00A6370E">
        <w:rPr>
          <w:rFonts w:ascii="Arial" w:hAnsi="Arial" w:cs="Arial"/>
          <w:sz w:val="22"/>
          <w:lang w:val="pt-BR"/>
        </w:rPr>
        <w:t>ertificado Digital</w:t>
      </w:r>
      <w:bookmarkEnd w:id="75"/>
      <w:bookmarkEnd w:id="76"/>
    </w:p>
    <w:bookmarkEnd w:id="77"/>
    <w:p w:rsidR="002F293D" w:rsidP="59E3293B" w:rsidRDefault="59E3293B" w14:paraId="0CA7B4CA" w14:textId="6D3807F1">
      <w:pPr>
        <w:shd w:val="clear" w:color="auto" w:fill="FFFFFF" w:themeFill="background1"/>
        <w:spacing w:line="360" w:lineRule="auto"/>
        <w:ind w:firstLine="708"/>
        <w:rPr>
          <w:rFonts w:ascii="Arial" w:hAnsi="Arial" w:cs="Arial"/>
          <w:sz w:val="22"/>
          <w:lang w:val="pt-BR"/>
        </w:rPr>
      </w:pPr>
      <w:r w:rsidRPr="59E3293B">
        <w:rPr>
          <w:rFonts w:ascii="Arial" w:hAnsi="Arial" w:cs="Arial"/>
          <w:sz w:val="22"/>
          <w:lang w:val="pt-BR"/>
        </w:rPr>
        <w:t>O parceiro deve gerar dois certificados, sendo um para o ambiente de homologação e outro para o ambiente de produção. A chave pública do certificado deve ser compartilhada com a TecBan da seguinte forma: A chave de homologação pode ser enviada para a equipe do projeto, e a chave de Produção deve ser enviada pelo e-mail de um representante cadastrado da IF para a área de relacionamento da TecBan.</w:t>
      </w:r>
    </w:p>
    <w:p w:rsidR="002F293D" w:rsidP="002F293D" w:rsidRDefault="002F293D" w14:paraId="4F555393" w14:textId="230C23A5">
      <w:pPr>
        <w:shd w:val="clear" w:color="auto" w:fill="FFFFFF" w:themeFill="background1"/>
        <w:spacing w:line="360" w:lineRule="auto"/>
        <w:ind w:firstLine="708"/>
        <w:rPr>
          <w:rFonts w:ascii="Arial" w:hAnsi="Arial" w:cs="Arial"/>
          <w:sz w:val="22"/>
          <w:lang w:val="pt-BR"/>
        </w:rPr>
      </w:pPr>
      <w:r w:rsidRPr="007E05DF">
        <w:rPr>
          <w:rFonts w:ascii="Arial" w:hAnsi="Arial" w:cs="Arial"/>
          <w:sz w:val="22"/>
          <w:lang w:val="pt-BR"/>
        </w:rPr>
        <w:t xml:space="preserve">Nossa recomendação para geração do certificado digital, é utilizar certificados com data de validade máxima de </w:t>
      </w:r>
      <w:r w:rsidR="0050096F">
        <w:rPr>
          <w:rFonts w:ascii="Arial" w:hAnsi="Arial" w:cs="Arial"/>
          <w:sz w:val="22"/>
          <w:lang w:val="pt-BR"/>
        </w:rPr>
        <w:t>1</w:t>
      </w:r>
      <w:r w:rsidRPr="007E05DF">
        <w:rPr>
          <w:rFonts w:ascii="Arial" w:hAnsi="Arial" w:cs="Arial"/>
          <w:sz w:val="22"/>
          <w:lang w:val="pt-BR"/>
        </w:rPr>
        <w:t xml:space="preserve"> ano e padrão RSA 2048.</w:t>
      </w:r>
    </w:p>
    <w:p w:rsidRPr="00C55AE1" w:rsidR="002F293D" w:rsidP="002F293D" w:rsidRDefault="002F293D" w14:paraId="19BA0F78" w14:textId="655A2981">
      <w:pPr>
        <w:shd w:val="clear" w:color="auto" w:fill="FFFFFF" w:themeFill="background1"/>
        <w:spacing w:line="360" w:lineRule="auto"/>
        <w:ind w:firstLine="708"/>
        <w:rPr>
          <w:rFonts w:ascii="Arial" w:hAnsi="Arial" w:cs="Arial"/>
          <w:sz w:val="22"/>
          <w:lang w:val="pt-BR"/>
        </w:rPr>
      </w:pPr>
      <w:r w:rsidRPr="00C55AE1">
        <w:rPr>
          <w:rFonts w:ascii="Arial" w:hAnsi="Arial" w:cs="Arial"/>
          <w:sz w:val="22"/>
          <w:lang w:val="pt-BR"/>
        </w:rPr>
        <w:t>As mensagens sem assinatura digital do seu conteúdo ou cuja a assinatura não corresponda ao certificado supracitado devem ser desconsideradas.</w:t>
      </w:r>
    </w:p>
    <w:p w:rsidRPr="00C55AE1" w:rsidR="001F6399" w:rsidP="004863A8" w:rsidRDefault="001F6399" w14:paraId="5B2F9378" w14:textId="77777777">
      <w:pPr>
        <w:shd w:val="clear" w:color="auto" w:fill="FFFFFF" w:themeFill="background1"/>
        <w:rPr>
          <w:rFonts w:ascii="Arial" w:hAnsi="Arial" w:cs="Arial"/>
          <w:sz w:val="22"/>
          <w:lang w:val="pt-BR"/>
        </w:rPr>
      </w:pPr>
    </w:p>
    <w:p w:rsidRPr="00C55AE1" w:rsidR="000F0DCB" w:rsidP="004863A8" w:rsidRDefault="004A52B6" w14:paraId="46C2972D" w14:textId="77777777">
      <w:pPr>
        <w:pStyle w:val="Heading1"/>
        <w:shd w:val="clear" w:color="auto" w:fill="FFFFFF" w:themeFill="background1"/>
        <w:spacing w:after="60"/>
        <w:ind w:left="748" w:right="0" w:hanging="748"/>
        <w:jc w:val="left"/>
        <w:rPr>
          <w:rFonts w:ascii="Arial" w:hAnsi="Arial" w:cs="Arial"/>
          <w:sz w:val="22"/>
          <w:lang w:val="pt-BR"/>
        </w:rPr>
      </w:pPr>
      <w:bookmarkStart w:name="_Toc22733751" w:id="78"/>
      <w:bookmarkStart w:name="_Toc65145386" w:id="79"/>
      <w:r w:rsidRPr="00C55AE1">
        <w:rPr>
          <w:rFonts w:ascii="Arial" w:hAnsi="Arial" w:cs="Arial"/>
          <w:sz w:val="22"/>
          <w:lang w:val="pt-BR"/>
        </w:rPr>
        <w:t>Ambiente S</w:t>
      </w:r>
      <w:r w:rsidRPr="00C55AE1" w:rsidR="000F0DCB">
        <w:rPr>
          <w:rFonts w:ascii="Arial" w:hAnsi="Arial" w:cs="Arial"/>
          <w:sz w:val="22"/>
          <w:lang w:val="pt-BR"/>
        </w:rPr>
        <w:t>andbox</w:t>
      </w:r>
      <w:bookmarkEnd w:id="78"/>
      <w:bookmarkEnd w:id="79"/>
    </w:p>
    <w:p w:rsidRPr="00C55AE1" w:rsidR="00D03DB7" w:rsidP="004863A8" w:rsidRDefault="00D03DB7" w14:paraId="58E6DD4E" w14:textId="77777777">
      <w:pPr>
        <w:shd w:val="clear" w:color="auto" w:fill="FFFFFF" w:themeFill="background1"/>
        <w:rPr>
          <w:rFonts w:ascii="Arial" w:hAnsi="Arial" w:cs="Arial"/>
          <w:sz w:val="22"/>
          <w:lang w:val="pt-BR"/>
        </w:rPr>
      </w:pPr>
    </w:p>
    <w:p w:rsidRPr="00C55AE1" w:rsidR="00641F7F" w:rsidP="009F57CF" w:rsidRDefault="001F091E" w14:paraId="34326DDC" w14:textId="77777777">
      <w:pPr>
        <w:shd w:val="clear" w:color="auto" w:fill="FFFFFF" w:themeFill="background1"/>
        <w:spacing w:line="360" w:lineRule="auto"/>
        <w:ind w:firstLine="709"/>
        <w:rPr>
          <w:rFonts w:ascii="Arial" w:hAnsi="Arial" w:cs="Arial"/>
          <w:sz w:val="22"/>
          <w:lang w:val="pt-BR"/>
        </w:rPr>
      </w:pPr>
      <w:r w:rsidRPr="00C55AE1">
        <w:rPr>
          <w:rFonts w:ascii="Arial" w:hAnsi="Arial" w:cs="Arial"/>
          <w:sz w:val="22"/>
          <w:lang w:val="pt-BR"/>
        </w:rPr>
        <w:t>Para auxiliar no</w:t>
      </w:r>
      <w:r w:rsidRPr="00C55AE1" w:rsidR="001E4BB4">
        <w:rPr>
          <w:rFonts w:ascii="Arial" w:hAnsi="Arial" w:cs="Arial"/>
          <w:sz w:val="22"/>
          <w:lang w:val="pt-BR"/>
        </w:rPr>
        <w:t>s</w:t>
      </w:r>
      <w:r w:rsidRPr="00C55AE1">
        <w:rPr>
          <w:rFonts w:ascii="Arial" w:hAnsi="Arial" w:cs="Arial"/>
          <w:sz w:val="22"/>
          <w:lang w:val="pt-BR"/>
        </w:rPr>
        <w:t xml:space="preserve"> fluxo</w:t>
      </w:r>
      <w:r w:rsidRPr="00C55AE1" w:rsidR="001E4BB4">
        <w:rPr>
          <w:rFonts w:ascii="Arial" w:hAnsi="Arial" w:cs="Arial"/>
          <w:sz w:val="22"/>
          <w:lang w:val="pt-BR"/>
        </w:rPr>
        <w:t>s</w:t>
      </w:r>
      <w:r w:rsidRPr="00C55AE1">
        <w:rPr>
          <w:rFonts w:ascii="Arial" w:hAnsi="Arial" w:cs="Arial"/>
          <w:sz w:val="22"/>
          <w:lang w:val="pt-BR"/>
        </w:rPr>
        <w:t xml:space="preserve"> </w:t>
      </w:r>
      <w:r w:rsidR="004F51F7">
        <w:rPr>
          <w:rFonts w:ascii="Arial" w:hAnsi="Arial" w:cs="Arial"/>
          <w:sz w:val="22"/>
          <w:lang w:val="pt-BR"/>
        </w:rPr>
        <w:t xml:space="preserve">iniciais </w:t>
      </w:r>
      <w:r w:rsidRPr="00C55AE1">
        <w:rPr>
          <w:rFonts w:ascii="Arial" w:hAnsi="Arial" w:cs="Arial"/>
          <w:sz w:val="22"/>
          <w:lang w:val="pt-BR"/>
        </w:rPr>
        <w:t>de testes, disponibiliza</w:t>
      </w:r>
      <w:r w:rsidRPr="00C55AE1" w:rsidR="00415F9A">
        <w:rPr>
          <w:rFonts w:ascii="Arial" w:hAnsi="Arial" w:cs="Arial"/>
          <w:sz w:val="22"/>
          <w:lang w:val="pt-BR"/>
        </w:rPr>
        <w:t xml:space="preserve">remos um </w:t>
      </w:r>
      <w:r w:rsidRPr="00C55AE1">
        <w:rPr>
          <w:rFonts w:ascii="Arial" w:hAnsi="Arial" w:cs="Arial"/>
          <w:sz w:val="22"/>
          <w:lang w:val="pt-BR"/>
        </w:rPr>
        <w:t>ambiente de Sandbox</w:t>
      </w:r>
      <w:r w:rsidRPr="00C55AE1" w:rsidR="00415F9A">
        <w:rPr>
          <w:rFonts w:ascii="Arial" w:hAnsi="Arial" w:cs="Arial"/>
          <w:sz w:val="22"/>
          <w:lang w:val="pt-BR"/>
        </w:rPr>
        <w:t xml:space="preserve"> no decorrer do projeto.</w:t>
      </w:r>
      <w:r w:rsidRPr="00C55AE1">
        <w:rPr>
          <w:rFonts w:ascii="Arial" w:hAnsi="Arial" w:cs="Arial"/>
          <w:sz w:val="22"/>
          <w:lang w:val="pt-BR"/>
        </w:rPr>
        <w:t xml:space="preserve"> </w:t>
      </w:r>
    </w:p>
    <w:p w:rsidRPr="00C55AE1" w:rsidR="00415F9A" w:rsidP="009F57CF" w:rsidRDefault="00415F9A" w14:paraId="1F86E47C" w14:textId="77777777">
      <w:pPr>
        <w:shd w:val="clear" w:color="auto" w:fill="FFFFFF" w:themeFill="background1"/>
        <w:spacing w:before="120" w:line="360" w:lineRule="auto"/>
        <w:ind w:firstLine="709"/>
        <w:rPr>
          <w:rFonts w:ascii="Arial" w:hAnsi="Arial" w:cs="Arial"/>
          <w:sz w:val="22"/>
          <w:lang w:val="pt-BR"/>
        </w:rPr>
      </w:pPr>
      <w:r w:rsidRPr="00C55AE1">
        <w:rPr>
          <w:rFonts w:ascii="Arial" w:hAnsi="Arial" w:cs="Arial"/>
          <w:sz w:val="22"/>
          <w:lang w:val="pt-BR"/>
        </w:rPr>
        <w:t>Este ambiente é completamente separado do ambiente de Produção. Nenhum dado é compartilhado entre os ambientes.</w:t>
      </w:r>
    </w:p>
    <w:p w:rsidRPr="00C55AE1" w:rsidR="00415F9A" w:rsidP="009F57CF" w:rsidRDefault="004F51F7" w14:paraId="42658215" w14:textId="31CCDF99">
      <w:pPr>
        <w:shd w:val="clear" w:color="auto" w:fill="FFFFFF" w:themeFill="background1"/>
        <w:spacing w:before="120" w:line="360" w:lineRule="auto"/>
        <w:ind w:firstLine="709"/>
        <w:rPr>
          <w:rFonts w:ascii="Arial" w:hAnsi="Arial" w:cs="Arial"/>
          <w:sz w:val="22"/>
          <w:lang w:val="pt-BR"/>
        </w:rPr>
      </w:pPr>
      <w:r>
        <w:rPr>
          <w:rFonts w:ascii="Arial" w:hAnsi="Arial" w:cs="Arial"/>
          <w:sz w:val="22"/>
          <w:lang w:val="pt-BR"/>
        </w:rPr>
        <w:t>O ambiente Sandbox permite exercitar as chamadas sem as validações de segurança como certificado e assinatura, sendo um contato inicial com as APIs.</w:t>
      </w:r>
    </w:p>
    <w:p w:rsidRPr="00C55AE1" w:rsidR="00531599" w:rsidP="002C34BA" w:rsidRDefault="00531599" w14:paraId="3B88899E" w14:textId="77777777">
      <w:pPr>
        <w:rPr>
          <w:rFonts w:ascii="Arial" w:hAnsi="Arial" w:cs="Arial"/>
          <w:sz w:val="22"/>
          <w:lang w:val="pt-BR"/>
        </w:rPr>
      </w:pPr>
    </w:p>
    <w:p w:rsidRPr="00C55AE1" w:rsidR="008C6A9F" w:rsidP="004863A8" w:rsidRDefault="004A52B6" w14:paraId="5417514D" w14:textId="77777777">
      <w:pPr>
        <w:pStyle w:val="Heading1"/>
        <w:shd w:val="clear" w:color="auto" w:fill="FFFFFF" w:themeFill="background1"/>
        <w:spacing w:after="60"/>
        <w:ind w:left="748" w:right="0" w:hanging="748"/>
        <w:jc w:val="left"/>
        <w:rPr>
          <w:rFonts w:ascii="Arial" w:hAnsi="Arial" w:cs="Arial"/>
          <w:sz w:val="22"/>
          <w:lang w:val="pt-BR"/>
        </w:rPr>
      </w:pPr>
      <w:bookmarkStart w:name="_Toc97450878" w:id="80"/>
      <w:bookmarkStart w:name="_Toc117067465" w:id="81"/>
      <w:bookmarkStart w:name="_Toc22733752" w:id="82"/>
      <w:bookmarkStart w:name="_Toc65145387" w:id="83"/>
      <w:r w:rsidRPr="00C55AE1">
        <w:rPr>
          <w:rFonts w:ascii="Arial" w:hAnsi="Arial" w:cs="Arial"/>
          <w:sz w:val="22"/>
          <w:lang w:val="pt-BR"/>
        </w:rPr>
        <w:t>Premissas e R</w:t>
      </w:r>
      <w:r w:rsidRPr="00C55AE1" w:rsidR="008C6A9F">
        <w:rPr>
          <w:rFonts w:ascii="Arial" w:hAnsi="Arial" w:cs="Arial"/>
          <w:sz w:val="22"/>
          <w:lang w:val="pt-BR"/>
        </w:rPr>
        <w:t>estrições</w:t>
      </w:r>
      <w:bookmarkEnd w:id="80"/>
      <w:bookmarkEnd w:id="81"/>
      <w:bookmarkEnd w:id="82"/>
      <w:bookmarkEnd w:id="83"/>
    </w:p>
    <w:p w:rsidRPr="00C55AE1" w:rsidR="005E7CF8" w:rsidP="005E7CF8" w:rsidRDefault="005E7CF8" w14:paraId="69E2BB2B" w14:textId="77777777">
      <w:pPr>
        <w:shd w:val="clear" w:color="auto" w:fill="FFFFFF" w:themeFill="background1"/>
        <w:spacing w:before="120" w:line="360" w:lineRule="auto"/>
        <w:ind w:left="1083"/>
        <w:rPr>
          <w:rFonts w:ascii="Arial" w:hAnsi="Arial" w:cs="Arial"/>
          <w:sz w:val="22"/>
        </w:rPr>
      </w:pPr>
    </w:p>
    <w:p w:rsidR="00023639" w:rsidP="0050096F" w:rsidRDefault="00023639" w14:paraId="78944FF6" w14:textId="1F345AE3">
      <w:pPr>
        <w:shd w:val="clear" w:color="auto" w:fill="FFFFFF" w:themeFill="background1"/>
        <w:tabs>
          <w:tab w:val="left" w:pos="0"/>
          <w:tab w:val="left" w:pos="576"/>
          <w:tab w:val="left" w:pos="957"/>
          <w:tab w:val="left" w:pos="1296"/>
          <w:tab w:val="left" w:pos="1701"/>
          <w:tab w:val="left" w:pos="2160"/>
          <w:tab w:val="left" w:pos="2552"/>
          <w:tab w:val="left" w:pos="3009"/>
          <w:tab w:val="left" w:pos="3403"/>
          <w:tab w:val="left" w:pos="3830"/>
          <w:tab w:val="left" w:pos="4254"/>
          <w:tab w:val="left" w:pos="4651"/>
          <w:tab w:val="left" w:pos="5104"/>
          <w:tab w:val="left" w:pos="5955"/>
          <w:tab w:val="left" w:pos="6806"/>
          <w:tab w:val="left" w:pos="7657"/>
          <w:tab w:val="left" w:pos="8508"/>
        </w:tabs>
        <w:spacing w:line="360" w:lineRule="auto"/>
        <w:rPr>
          <w:rFonts w:ascii="Arial" w:hAnsi="Arial" w:cs="Arial"/>
          <w:sz w:val="22"/>
        </w:rPr>
      </w:pPr>
    </w:p>
    <w:p w:rsidR="00852D53" w:rsidP="00353305" w:rsidRDefault="00852D53" w14:paraId="09F70AF6" w14:textId="3F589E9D">
      <w:pPr>
        <w:shd w:val="clear" w:color="auto" w:fill="FFFFFF" w:themeFill="background1"/>
        <w:spacing w:line="360" w:lineRule="auto"/>
        <w:ind w:firstLine="567"/>
        <w:rPr>
          <w:rFonts w:ascii="Arial" w:hAnsi="Arial" w:cs="Arial"/>
          <w:sz w:val="22"/>
        </w:rPr>
      </w:pPr>
      <w:r w:rsidRPr="00847150">
        <w:rPr>
          <w:rFonts w:ascii="Arial" w:hAnsi="Arial" w:cs="Arial"/>
          <w:sz w:val="22"/>
        </w:rPr>
        <w:t>Ao cosumir as API</w:t>
      </w:r>
      <w:r w:rsidR="009B3FBF">
        <w:rPr>
          <w:rFonts w:ascii="Arial" w:hAnsi="Arial" w:cs="Arial"/>
          <w:sz w:val="22"/>
        </w:rPr>
        <w:t>s</w:t>
      </w:r>
      <w:r w:rsidRPr="00847150">
        <w:rPr>
          <w:rFonts w:ascii="Arial" w:hAnsi="Arial" w:cs="Arial"/>
          <w:sz w:val="22"/>
        </w:rPr>
        <w:t xml:space="preserve"> da TecBan, a IF deverá enviar todos os campos respectivos ao date-time no padrão GMT+0.</w:t>
      </w:r>
    </w:p>
    <w:p w:rsidRPr="00C55AE1" w:rsidR="00852D53" w:rsidP="00353305" w:rsidRDefault="00852D53" w14:paraId="57C0D796" w14:textId="77777777">
      <w:pPr>
        <w:shd w:val="clear" w:color="auto" w:fill="FFFFFF" w:themeFill="background1"/>
        <w:spacing w:line="360" w:lineRule="auto"/>
        <w:ind w:firstLine="567"/>
        <w:rPr>
          <w:rFonts w:ascii="Arial" w:hAnsi="Arial" w:cs="Arial"/>
          <w:sz w:val="22"/>
        </w:rPr>
      </w:pPr>
    </w:p>
    <w:p w:rsidR="003A0923" w:rsidP="007303CB" w:rsidRDefault="003F1C58" w14:paraId="6E9FEBBE" w14:textId="0CD99F58">
      <w:pPr>
        <w:pStyle w:val="Heading1"/>
        <w:shd w:val="clear" w:color="auto" w:fill="FFFFFF" w:themeFill="background1"/>
        <w:spacing w:after="60"/>
        <w:ind w:left="748" w:right="0" w:hanging="748"/>
        <w:jc w:val="left"/>
        <w:rPr>
          <w:rFonts w:ascii="Arial" w:hAnsi="Arial" w:cs="Arial"/>
          <w:sz w:val="22"/>
          <w:lang w:val="pt-BR"/>
        </w:rPr>
      </w:pPr>
      <w:bookmarkStart w:name="_Toc22733753" w:id="84"/>
      <w:bookmarkStart w:name="_Toc65145388" w:id="85"/>
      <w:bookmarkEnd w:id="22"/>
      <w:bookmarkEnd w:id="23"/>
      <w:bookmarkEnd w:id="24"/>
      <w:bookmarkEnd w:id="25"/>
      <w:bookmarkEnd w:id="26"/>
      <w:bookmarkEnd w:id="27"/>
      <w:bookmarkEnd w:id="28"/>
      <w:bookmarkEnd w:id="29"/>
      <w:r w:rsidRPr="00ED6218">
        <w:rPr>
          <w:rFonts w:ascii="Arial" w:hAnsi="Arial" w:cs="Arial"/>
          <w:sz w:val="22"/>
          <w:lang w:val="pt-BR"/>
        </w:rPr>
        <w:t>Histórico de Alterações do Documento</w:t>
      </w:r>
      <w:bookmarkEnd w:id="84"/>
      <w:bookmarkEnd w:id="85"/>
    </w:p>
    <w:p w:rsidR="00ED6218" w:rsidP="00ED6218" w:rsidRDefault="00ED6218" w14:paraId="13C2AB8B" w14:textId="2E3BAC4B">
      <w:pPr>
        <w:rPr>
          <w:lang w:val="pt-BR" w:eastAsia="pt-BR"/>
        </w:rPr>
      </w:pPr>
    </w:p>
    <w:p w:rsidRPr="00ED6218" w:rsidR="00ED6218" w:rsidP="00ED6218" w:rsidRDefault="00ED6218" w14:paraId="424D86F2" w14:textId="43CEF3E2">
      <w:pPr>
        <w:pStyle w:val="TtuloTabela"/>
        <w:shd w:val="clear" w:color="auto" w:fill="FFFFFF" w:themeFill="background1"/>
        <w:rPr>
          <w:rFonts w:ascii="Arial" w:hAnsi="Arial"/>
          <w:sz w:val="22"/>
          <w:szCs w:val="22"/>
        </w:rPr>
      </w:pPr>
      <w:r w:rsidRPr="00C55AE1">
        <w:rPr>
          <w:rFonts w:ascii="Arial" w:hAnsi="Arial"/>
          <w:sz w:val="22"/>
          <w:szCs w:val="22"/>
          <w:lang w:eastAsia="pt-BR"/>
        </w:rPr>
        <w:t>Tabela – Históric</w:t>
      </w:r>
      <w:r>
        <w:rPr>
          <w:rFonts w:ascii="Arial" w:hAnsi="Arial"/>
          <w:sz w:val="22"/>
          <w:szCs w:val="22"/>
          <w:lang w:eastAsia="pt-BR"/>
        </w:rPr>
        <w:t>o</w:t>
      </w:r>
    </w:p>
    <w:tbl>
      <w:tblPr>
        <w:tblpPr w:leftFromText="141" w:rightFromText="141" w:vertAnchor="text" w:horzAnchor="margin" w:tblpXSpec="center" w:tblpY="471"/>
        <w:tblW w:w="10889" w:type="dxa"/>
        <w:tblBorders>
          <w:insideV w:val="single" w:color="auto" w:sz="4" w:space="0"/>
        </w:tblBorders>
        <w:tblLayout w:type="fixed"/>
        <w:tblLook w:val="04A0" w:firstRow="1" w:lastRow="0" w:firstColumn="1" w:lastColumn="0" w:noHBand="0" w:noVBand="1"/>
      </w:tblPr>
      <w:tblGrid>
        <w:gridCol w:w="1129"/>
        <w:gridCol w:w="1560"/>
        <w:gridCol w:w="4100"/>
        <w:gridCol w:w="4100"/>
      </w:tblGrid>
      <w:tr w:rsidRPr="00C55AE1" w:rsidR="00ED6218" w:rsidTr="00ED6218" w14:paraId="65D903F1" w14:textId="77777777">
        <w:trPr>
          <w:tblHeader/>
        </w:trPr>
        <w:tc>
          <w:tcPr>
            <w:tcW w:w="1129" w:type="dxa"/>
            <w:tcBorders>
              <w:top w:val="single" w:color="auto" w:sz="4" w:space="0"/>
              <w:left w:val="single" w:color="auto" w:sz="4" w:space="0"/>
              <w:bottom w:val="single" w:color="auto" w:sz="4" w:space="0"/>
              <w:right w:val="single" w:color="auto" w:sz="4" w:space="0"/>
            </w:tcBorders>
            <w:shd w:val="clear" w:color="auto" w:fill="333399"/>
            <w:hideMark/>
          </w:tcPr>
          <w:p w:rsidRPr="00C55AE1" w:rsidR="00ED6218" w:rsidP="00ED6218" w:rsidRDefault="00ED6218" w14:paraId="5E500E1A" w14:textId="77777777">
            <w:pPr>
              <w:pStyle w:val="ItemTituloTabela"/>
              <w:rPr>
                <w:rFonts w:ascii="Arial" w:hAnsi="Arial" w:cs="Arial"/>
                <w:sz w:val="22"/>
                <w:szCs w:val="22"/>
              </w:rPr>
            </w:pPr>
            <w:r w:rsidRPr="00C55AE1">
              <w:rPr>
                <w:rFonts w:ascii="Arial" w:hAnsi="Arial" w:cs="Arial"/>
                <w:sz w:val="22"/>
                <w:szCs w:val="22"/>
              </w:rPr>
              <w:t>Versão</w:t>
            </w:r>
          </w:p>
        </w:tc>
        <w:tc>
          <w:tcPr>
            <w:tcW w:w="1560" w:type="dxa"/>
            <w:tcBorders>
              <w:top w:val="single" w:color="auto" w:sz="4" w:space="0"/>
              <w:left w:val="single" w:color="auto" w:sz="4" w:space="0"/>
              <w:bottom w:val="single" w:color="auto" w:sz="4" w:space="0"/>
              <w:right w:val="single" w:color="auto" w:sz="4" w:space="0"/>
            </w:tcBorders>
            <w:shd w:val="clear" w:color="auto" w:fill="333399"/>
            <w:hideMark/>
          </w:tcPr>
          <w:p w:rsidRPr="00C55AE1" w:rsidR="00ED6218" w:rsidP="00ED6218" w:rsidRDefault="00ED6218" w14:paraId="4039E34C" w14:textId="77777777">
            <w:pPr>
              <w:pStyle w:val="ItemTituloTabela"/>
              <w:rPr>
                <w:rFonts w:ascii="Arial" w:hAnsi="Arial" w:cs="Arial"/>
                <w:sz w:val="22"/>
                <w:szCs w:val="22"/>
              </w:rPr>
            </w:pPr>
            <w:r w:rsidRPr="00C55AE1">
              <w:rPr>
                <w:rFonts w:ascii="Arial" w:hAnsi="Arial" w:cs="Arial"/>
                <w:sz w:val="22"/>
                <w:szCs w:val="22"/>
              </w:rPr>
              <w:t>Data</w:t>
            </w:r>
          </w:p>
        </w:tc>
        <w:tc>
          <w:tcPr>
            <w:tcW w:w="4100" w:type="dxa"/>
            <w:tcBorders>
              <w:top w:val="single" w:color="auto" w:sz="4" w:space="0"/>
              <w:left w:val="single" w:color="auto" w:sz="4" w:space="0"/>
              <w:bottom w:val="single" w:color="auto" w:sz="4" w:space="0"/>
              <w:right w:val="single" w:color="auto" w:sz="4" w:space="0"/>
            </w:tcBorders>
            <w:shd w:val="clear" w:color="auto" w:fill="333399"/>
            <w:hideMark/>
          </w:tcPr>
          <w:p w:rsidRPr="00C55AE1" w:rsidR="00ED6218" w:rsidP="00ED6218" w:rsidRDefault="00ED6218" w14:paraId="07D1AB03" w14:textId="77777777">
            <w:pPr>
              <w:pStyle w:val="ItemTituloTabela"/>
              <w:rPr>
                <w:rFonts w:ascii="Arial" w:hAnsi="Arial" w:cs="Arial"/>
                <w:sz w:val="22"/>
                <w:szCs w:val="22"/>
              </w:rPr>
            </w:pPr>
            <w:r w:rsidRPr="00C55AE1">
              <w:rPr>
                <w:rFonts w:ascii="Arial" w:hAnsi="Arial" w:cs="Arial"/>
                <w:sz w:val="22"/>
                <w:szCs w:val="22"/>
              </w:rPr>
              <w:t>Autor</w:t>
            </w:r>
          </w:p>
        </w:tc>
        <w:tc>
          <w:tcPr>
            <w:tcW w:w="4100" w:type="dxa"/>
            <w:tcBorders>
              <w:top w:val="single" w:color="auto" w:sz="4" w:space="0"/>
              <w:left w:val="single" w:color="auto" w:sz="4" w:space="0"/>
              <w:bottom w:val="single" w:color="auto" w:sz="4" w:space="0"/>
              <w:right w:val="single" w:color="auto" w:sz="4" w:space="0"/>
            </w:tcBorders>
            <w:shd w:val="clear" w:color="auto" w:fill="333399"/>
          </w:tcPr>
          <w:p w:rsidRPr="00C55AE1" w:rsidR="00ED6218" w:rsidP="00ED6218" w:rsidRDefault="00ED6218" w14:paraId="119A41BF" w14:textId="77777777">
            <w:pPr>
              <w:pStyle w:val="ItemTituloTabela"/>
              <w:rPr>
                <w:rFonts w:ascii="Arial" w:hAnsi="Arial" w:cs="Arial"/>
                <w:sz w:val="22"/>
                <w:szCs w:val="22"/>
              </w:rPr>
            </w:pPr>
            <w:r>
              <w:rPr>
                <w:rFonts w:ascii="Arial" w:hAnsi="Arial" w:cs="Arial"/>
                <w:sz w:val="22"/>
                <w:szCs w:val="22"/>
              </w:rPr>
              <w:t>Alteração</w:t>
            </w:r>
          </w:p>
        </w:tc>
      </w:tr>
      <w:tr w:rsidRPr="00C55AE1" w:rsidR="00ED6218" w:rsidTr="00ED6218" w14:paraId="679C5B87" w14:textId="77777777">
        <w:trPr>
          <w:cantSplit/>
        </w:trPr>
        <w:tc>
          <w:tcPr>
            <w:tcW w:w="1129" w:type="dxa"/>
            <w:tcBorders>
              <w:top w:val="single" w:color="auto" w:sz="4" w:space="0"/>
              <w:left w:val="single" w:color="auto" w:sz="4" w:space="0"/>
              <w:bottom w:val="single" w:color="auto" w:sz="4" w:space="0"/>
              <w:right w:val="single" w:color="auto" w:sz="4" w:space="0"/>
            </w:tcBorders>
            <w:vAlign w:val="center"/>
            <w:hideMark/>
          </w:tcPr>
          <w:p w:rsidRPr="00C55AE1" w:rsidR="00ED6218" w:rsidP="00ED6218" w:rsidRDefault="00ED6218" w14:paraId="5179204C" w14:textId="77777777">
            <w:pPr>
              <w:pStyle w:val="Preenchimento"/>
              <w:jc w:val="center"/>
              <w:rPr>
                <w:rFonts w:ascii="Arial" w:hAnsi="Arial" w:cs="Arial"/>
                <w:color w:val="000000" w:themeColor="text1"/>
                <w:sz w:val="22"/>
                <w:szCs w:val="22"/>
              </w:rPr>
            </w:pPr>
            <w:r w:rsidRPr="00C55AE1">
              <w:rPr>
                <w:rFonts w:ascii="Arial" w:hAnsi="Arial" w:cs="Arial"/>
                <w:color w:val="000000" w:themeColor="text1"/>
                <w:sz w:val="22"/>
                <w:szCs w:val="22"/>
              </w:rPr>
              <w:t>1.0</w:t>
            </w:r>
          </w:p>
        </w:tc>
        <w:tc>
          <w:tcPr>
            <w:tcW w:w="1560" w:type="dxa"/>
            <w:tcBorders>
              <w:top w:val="single" w:color="auto" w:sz="4" w:space="0"/>
              <w:left w:val="single" w:color="auto" w:sz="4" w:space="0"/>
              <w:bottom w:val="single" w:color="auto" w:sz="4" w:space="0"/>
              <w:right w:val="single" w:color="auto" w:sz="4" w:space="0"/>
            </w:tcBorders>
            <w:vAlign w:val="center"/>
            <w:hideMark/>
          </w:tcPr>
          <w:p w:rsidRPr="00C55AE1" w:rsidR="00ED6218" w:rsidP="00ED6218" w:rsidRDefault="002C34BA" w14:paraId="2ED8E518" w14:textId="4027653D">
            <w:pPr>
              <w:pStyle w:val="Preenchimento"/>
              <w:jc w:val="center"/>
              <w:rPr>
                <w:rFonts w:ascii="Arial" w:hAnsi="Arial" w:cs="Arial"/>
                <w:color w:val="000000" w:themeColor="text1"/>
                <w:sz w:val="22"/>
                <w:szCs w:val="22"/>
              </w:rPr>
            </w:pPr>
            <w:r>
              <w:rPr>
                <w:rFonts w:ascii="Arial" w:hAnsi="Arial" w:cs="Arial"/>
                <w:color w:val="000000" w:themeColor="text1"/>
                <w:sz w:val="22"/>
                <w:szCs w:val="22"/>
              </w:rPr>
              <w:t>23</w:t>
            </w:r>
            <w:r w:rsidRPr="00C55AE1" w:rsidR="00ED6218">
              <w:rPr>
                <w:rFonts w:ascii="Arial" w:hAnsi="Arial" w:cs="Arial"/>
                <w:color w:val="000000" w:themeColor="text1"/>
                <w:sz w:val="22"/>
                <w:szCs w:val="22"/>
              </w:rPr>
              <w:t>/0</w:t>
            </w:r>
            <w:r>
              <w:rPr>
                <w:rFonts w:ascii="Arial" w:hAnsi="Arial" w:cs="Arial"/>
                <w:color w:val="000000" w:themeColor="text1"/>
                <w:sz w:val="22"/>
                <w:szCs w:val="22"/>
              </w:rPr>
              <w:t>2</w:t>
            </w:r>
            <w:r w:rsidRPr="00C55AE1" w:rsidR="00ED6218">
              <w:rPr>
                <w:rFonts w:ascii="Arial" w:hAnsi="Arial" w:cs="Arial"/>
                <w:color w:val="000000" w:themeColor="text1"/>
                <w:sz w:val="22"/>
                <w:szCs w:val="22"/>
              </w:rPr>
              <w:t>/20</w:t>
            </w:r>
            <w:r>
              <w:rPr>
                <w:rFonts w:ascii="Arial" w:hAnsi="Arial" w:cs="Arial"/>
                <w:color w:val="000000" w:themeColor="text1"/>
                <w:sz w:val="22"/>
                <w:szCs w:val="22"/>
              </w:rPr>
              <w:t>21</w:t>
            </w:r>
          </w:p>
        </w:tc>
        <w:tc>
          <w:tcPr>
            <w:tcW w:w="4100" w:type="dxa"/>
            <w:tcBorders>
              <w:top w:val="single" w:color="auto" w:sz="4" w:space="0"/>
              <w:left w:val="single" w:color="auto" w:sz="4" w:space="0"/>
              <w:bottom w:val="single" w:color="auto" w:sz="4" w:space="0"/>
              <w:right w:val="single" w:color="auto" w:sz="4" w:space="0"/>
            </w:tcBorders>
            <w:vAlign w:val="center"/>
            <w:hideMark/>
          </w:tcPr>
          <w:p w:rsidRPr="00C55AE1" w:rsidR="00ED6218" w:rsidP="00ED6218" w:rsidRDefault="002C34BA" w14:paraId="51D98942" w14:textId="1CD2E112">
            <w:pPr>
              <w:pStyle w:val="Preenchimento"/>
              <w:jc w:val="center"/>
              <w:rPr>
                <w:rFonts w:ascii="Arial" w:hAnsi="Arial" w:cs="Arial"/>
                <w:color w:val="000000" w:themeColor="text1"/>
                <w:sz w:val="22"/>
                <w:szCs w:val="22"/>
              </w:rPr>
            </w:pPr>
            <w:r>
              <w:rPr>
                <w:rFonts w:ascii="Arial" w:hAnsi="Arial" w:cs="Arial"/>
                <w:color w:val="000000" w:themeColor="text1"/>
                <w:sz w:val="22"/>
                <w:szCs w:val="22"/>
              </w:rPr>
              <w:t>Josué Jofre e Luiz Bonnarder</w:t>
            </w:r>
          </w:p>
        </w:tc>
        <w:tc>
          <w:tcPr>
            <w:tcW w:w="4100" w:type="dxa"/>
            <w:tcBorders>
              <w:top w:val="single" w:color="auto" w:sz="4" w:space="0"/>
              <w:left w:val="single" w:color="auto" w:sz="4" w:space="0"/>
              <w:bottom w:val="single" w:color="auto" w:sz="4" w:space="0"/>
              <w:right w:val="single" w:color="auto" w:sz="4" w:space="0"/>
            </w:tcBorders>
          </w:tcPr>
          <w:p w:rsidRPr="00C55AE1" w:rsidR="00ED6218" w:rsidP="00ED6218" w:rsidRDefault="000464A4" w14:paraId="21738404" w14:textId="2B223714">
            <w:pPr>
              <w:pStyle w:val="Preenchimento"/>
              <w:jc w:val="center"/>
              <w:rPr>
                <w:rFonts w:ascii="Arial" w:hAnsi="Arial" w:cs="Arial"/>
                <w:color w:val="000000" w:themeColor="text1"/>
                <w:sz w:val="22"/>
                <w:szCs w:val="22"/>
              </w:rPr>
            </w:pPr>
            <w:r>
              <w:rPr>
                <w:rFonts w:ascii="Arial" w:hAnsi="Arial" w:cs="Arial"/>
                <w:color w:val="000000" w:themeColor="text1"/>
                <w:sz w:val="22"/>
                <w:szCs w:val="22"/>
              </w:rPr>
              <w:t>Criação do documento</w:t>
            </w:r>
          </w:p>
        </w:tc>
      </w:tr>
      <w:tr w:rsidRPr="00C55AE1" w:rsidR="0096039D" w:rsidTr="00ED6218" w14:paraId="2A4BFB02" w14:textId="77777777">
        <w:trPr>
          <w:cantSplit/>
        </w:trPr>
        <w:tc>
          <w:tcPr>
            <w:tcW w:w="1129" w:type="dxa"/>
            <w:tcBorders>
              <w:top w:val="single" w:color="auto" w:sz="4" w:space="0"/>
              <w:left w:val="single" w:color="auto" w:sz="4" w:space="0"/>
              <w:bottom w:val="single" w:color="auto" w:sz="4" w:space="0"/>
              <w:right w:val="single" w:color="auto" w:sz="4" w:space="0"/>
            </w:tcBorders>
            <w:vAlign w:val="center"/>
          </w:tcPr>
          <w:p w:rsidRPr="00C55AE1" w:rsidR="0096039D" w:rsidP="00ED6218" w:rsidRDefault="0096039D" w14:paraId="680B790A" w14:textId="7EDF25E4">
            <w:pPr>
              <w:pStyle w:val="Preenchimento"/>
              <w:jc w:val="center"/>
              <w:rPr>
                <w:rFonts w:ascii="Arial" w:hAnsi="Arial" w:cs="Arial"/>
                <w:color w:val="000000" w:themeColor="text1"/>
                <w:sz w:val="22"/>
                <w:szCs w:val="22"/>
              </w:rPr>
            </w:pPr>
            <w:r>
              <w:rPr>
                <w:rFonts w:ascii="Arial" w:hAnsi="Arial" w:cs="Arial"/>
                <w:color w:val="000000" w:themeColor="text1"/>
                <w:sz w:val="22"/>
                <w:szCs w:val="22"/>
              </w:rPr>
              <w:t>1.1</w:t>
            </w:r>
          </w:p>
        </w:tc>
        <w:tc>
          <w:tcPr>
            <w:tcW w:w="1560" w:type="dxa"/>
            <w:tcBorders>
              <w:top w:val="single" w:color="auto" w:sz="4" w:space="0"/>
              <w:left w:val="single" w:color="auto" w:sz="4" w:space="0"/>
              <w:bottom w:val="single" w:color="auto" w:sz="4" w:space="0"/>
              <w:right w:val="single" w:color="auto" w:sz="4" w:space="0"/>
            </w:tcBorders>
            <w:vAlign w:val="center"/>
          </w:tcPr>
          <w:p w:rsidR="0096039D" w:rsidP="00ED6218" w:rsidRDefault="0096039D" w14:paraId="1B2F5FDC" w14:textId="042C1D8E">
            <w:pPr>
              <w:pStyle w:val="Preenchimento"/>
              <w:jc w:val="center"/>
              <w:rPr>
                <w:rFonts w:ascii="Arial" w:hAnsi="Arial" w:cs="Arial"/>
                <w:color w:val="000000" w:themeColor="text1"/>
                <w:sz w:val="22"/>
                <w:szCs w:val="22"/>
              </w:rPr>
            </w:pPr>
            <w:r>
              <w:rPr>
                <w:rFonts w:ascii="Arial" w:hAnsi="Arial" w:cs="Arial"/>
                <w:color w:val="000000" w:themeColor="text1"/>
                <w:sz w:val="22"/>
                <w:szCs w:val="22"/>
              </w:rPr>
              <w:t>15/03/2021</w:t>
            </w:r>
          </w:p>
        </w:tc>
        <w:tc>
          <w:tcPr>
            <w:tcW w:w="4100" w:type="dxa"/>
            <w:tcBorders>
              <w:top w:val="single" w:color="auto" w:sz="4" w:space="0"/>
              <w:left w:val="single" w:color="auto" w:sz="4" w:space="0"/>
              <w:bottom w:val="single" w:color="auto" w:sz="4" w:space="0"/>
              <w:right w:val="single" w:color="auto" w:sz="4" w:space="0"/>
            </w:tcBorders>
            <w:vAlign w:val="center"/>
          </w:tcPr>
          <w:p w:rsidR="0096039D" w:rsidP="00ED6218" w:rsidRDefault="0096039D" w14:paraId="037D2BA1" w14:textId="058F2D18">
            <w:pPr>
              <w:pStyle w:val="Preenchimento"/>
              <w:jc w:val="center"/>
              <w:rPr>
                <w:rFonts w:ascii="Arial" w:hAnsi="Arial" w:cs="Arial"/>
                <w:color w:val="000000" w:themeColor="text1"/>
                <w:sz w:val="22"/>
                <w:szCs w:val="22"/>
              </w:rPr>
            </w:pPr>
            <w:r>
              <w:rPr>
                <w:rFonts w:ascii="Arial" w:hAnsi="Arial" w:cs="Arial"/>
                <w:color w:val="000000" w:themeColor="text1"/>
                <w:sz w:val="22"/>
                <w:szCs w:val="22"/>
              </w:rPr>
              <w:t>Josué Jofre</w:t>
            </w:r>
          </w:p>
        </w:tc>
        <w:tc>
          <w:tcPr>
            <w:tcW w:w="4100" w:type="dxa"/>
            <w:tcBorders>
              <w:top w:val="single" w:color="auto" w:sz="4" w:space="0"/>
              <w:left w:val="single" w:color="auto" w:sz="4" w:space="0"/>
              <w:bottom w:val="single" w:color="auto" w:sz="4" w:space="0"/>
              <w:right w:val="single" w:color="auto" w:sz="4" w:space="0"/>
            </w:tcBorders>
          </w:tcPr>
          <w:p w:rsidR="0096039D" w:rsidP="00ED6218" w:rsidRDefault="000E65EC" w14:paraId="73FF7582" w14:textId="4D365C3F">
            <w:pPr>
              <w:pStyle w:val="Preenchimento"/>
              <w:jc w:val="center"/>
              <w:rPr>
                <w:rFonts w:ascii="Arial" w:hAnsi="Arial" w:cs="Arial"/>
                <w:color w:val="000000" w:themeColor="text1"/>
                <w:sz w:val="22"/>
                <w:szCs w:val="22"/>
              </w:rPr>
            </w:pPr>
            <w:r>
              <w:rPr>
                <w:rFonts w:ascii="Arial" w:hAnsi="Arial" w:cs="Arial"/>
                <w:color w:val="000000" w:themeColor="text1"/>
                <w:sz w:val="22"/>
                <w:szCs w:val="22"/>
              </w:rPr>
              <w:t xml:space="preserve">Adicionado referência ao documento </w:t>
            </w:r>
          </w:p>
        </w:tc>
      </w:tr>
    </w:tbl>
    <w:p w:rsidR="00A93CFC" w:rsidP="00A93CFC" w:rsidRDefault="00A93CFC" w14:paraId="6DC25BFB" w14:textId="77777777">
      <w:pPr>
        <w:pStyle w:val="Heading1"/>
        <w:shd w:val="clear" w:color="auto" w:fill="FFFFFF" w:themeFill="background1"/>
        <w:spacing w:after="60"/>
        <w:ind w:left="748" w:right="0" w:hanging="748"/>
        <w:jc w:val="left"/>
        <w:rPr>
          <w:rFonts w:ascii="Arial" w:hAnsi="Arial" w:cs="Arial"/>
          <w:sz w:val="22"/>
          <w:lang w:val="pt-BR"/>
        </w:rPr>
      </w:pPr>
      <w:bookmarkStart w:name="_Toc22733754" w:id="86"/>
      <w:bookmarkStart w:name="_Toc36646650" w:id="87"/>
      <w:bookmarkStart w:name="_Toc65145389" w:id="88"/>
      <w:r>
        <w:rPr>
          <w:rFonts w:ascii="Arial" w:hAnsi="Arial" w:cs="Arial"/>
          <w:sz w:val="22"/>
          <w:lang w:val="pt-BR"/>
        </w:rPr>
        <w:t>Documentos de apoio</w:t>
      </w:r>
      <w:bookmarkEnd w:id="86"/>
      <w:bookmarkEnd w:id="87"/>
      <w:bookmarkEnd w:id="88"/>
    </w:p>
    <w:p w:rsidRPr="00EE66A0" w:rsidR="00A93CFC" w:rsidP="00A93CFC" w:rsidRDefault="00A93CFC" w14:paraId="544F8D5D" w14:textId="77777777">
      <w:pPr>
        <w:rPr>
          <w:lang w:val="pt-BR"/>
        </w:rPr>
      </w:pPr>
    </w:p>
    <w:tbl>
      <w:tblPr>
        <w:tblW w:w="7382" w:type="dxa"/>
        <w:jc w:val="center"/>
        <w:tblBorders>
          <w:insideV w:val="single" w:color="auto" w:sz="4" w:space="0"/>
        </w:tblBorders>
        <w:tblLayout w:type="fixed"/>
        <w:tblLook w:val="04A0" w:firstRow="1" w:lastRow="0" w:firstColumn="1" w:lastColumn="0" w:noHBand="0" w:noVBand="1"/>
      </w:tblPr>
      <w:tblGrid>
        <w:gridCol w:w="3140"/>
        <w:gridCol w:w="4242"/>
      </w:tblGrid>
      <w:tr w:rsidRPr="00C55AE1" w:rsidR="00A93CFC" w:rsidTr="29D2E512" w14:paraId="0CDEA77C" w14:textId="77777777">
        <w:trPr>
          <w:tblHeader/>
          <w:jc w:val="center"/>
        </w:trPr>
        <w:tc>
          <w:tcPr>
            <w:tcW w:w="3140" w:type="dxa"/>
            <w:tcBorders>
              <w:top w:val="single" w:color="auto" w:sz="4" w:space="0"/>
              <w:left w:val="single" w:color="auto" w:sz="4" w:space="0"/>
              <w:bottom w:val="single" w:color="auto" w:sz="4" w:space="0"/>
              <w:right w:val="single" w:color="auto" w:sz="4" w:space="0"/>
            </w:tcBorders>
            <w:shd w:val="clear" w:color="auto" w:fill="333399"/>
            <w:hideMark/>
          </w:tcPr>
          <w:p w:rsidRPr="00C55AE1" w:rsidR="00A93CFC" w:rsidP="007303CB" w:rsidRDefault="00A93CFC" w14:paraId="0AEF1942" w14:textId="77777777">
            <w:pPr>
              <w:pStyle w:val="ItemTituloTabela"/>
              <w:rPr>
                <w:rFonts w:ascii="Arial" w:hAnsi="Arial" w:cs="Arial"/>
                <w:sz w:val="22"/>
                <w:szCs w:val="22"/>
              </w:rPr>
            </w:pPr>
            <w:r w:rsidRPr="00C55AE1">
              <w:rPr>
                <w:rFonts w:ascii="Arial" w:hAnsi="Arial" w:cs="Arial"/>
                <w:sz w:val="22"/>
                <w:szCs w:val="22"/>
              </w:rPr>
              <w:t>Versão</w:t>
            </w:r>
          </w:p>
        </w:tc>
        <w:tc>
          <w:tcPr>
            <w:tcW w:w="4242" w:type="dxa"/>
            <w:tcBorders>
              <w:top w:val="single" w:color="auto" w:sz="4" w:space="0"/>
              <w:left w:val="single" w:color="auto" w:sz="4" w:space="0"/>
              <w:bottom w:val="single" w:color="auto" w:sz="4" w:space="0"/>
              <w:right w:val="single" w:color="auto" w:sz="4" w:space="0"/>
            </w:tcBorders>
            <w:shd w:val="clear" w:color="auto" w:fill="333399"/>
            <w:hideMark/>
          </w:tcPr>
          <w:p w:rsidRPr="00C55AE1" w:rsidR="00A93CFC" w:rsidP="007303CB" w:rsidRDefault="00A93CFC" w14:paraId="11A89EBE" w14:textId="77777777">
            <w:pPr>
              <w:pStyle w:val="ItemTituloTabela"/>
              <w:rPr>
                <w:rFonts w:ascii="Arial" w:hAnsi="Arial" w:cs="Arial"/>
                <w:sz w:val="22"/>
                <w:szCs w:val="22"/>
              </w:rPr>
            </w:pPr>
            <w:r>
              <w:rPr>
                <w:rFonts w:ascii="Arial" w:hAnsi="Arial" w:cs="Arial"/>
                <w:sz w:val="22"/>
                <w:szCs w:val="22"/>
              </w:rPr>
              <w:t>Descrição</w:t>
            </w:r>
          </w:p>
        </w:tc>
      </w:tr>
      <w:tr w:rsidRPr="00C55AE1" w:rsidR="00A93CFC" w:rsidTr="29D2E512" w14:paraId="53F1D0E0" w14:textId="77777777">
        <w:trPr>
          <w:cantSplit/>
          <w:jc w:val="center"/>
        </w:trPr>
        <w:tc>
          <w:tcPr>
            <w:tcW w:w="3140" w:type="dxa"/>
            <w:tcBorders>
              <w:top w:val="single" w:color="auto" w:sz="4" w:space="0"/>
              <w:left w:val="single" w:color="auto" w:sz="4" w:space="0"/>
              <w:bottom w:val="single" w:color="auto" w:sz="4" w:space="0"/>
              <w:right w:val="single" w:color="auto" w:sz="4" w:space="0"/>
            </w:tcBorders>
            <w:vAlign w:val="center"/>
            <w:hideMark/>
          </w:tcPr>
          <w:p w:rsidRPr="00C55AE1" w:rsidR="00A93CFC" w:rsidP="007303CB" w:rsidRDefault="000464A4" w14:paraId="54CBE5F6" w14:textId="39B722E1">
            <w:pPr>
              <w:pStyle w:val="Preenchimento"/>
              <w:jc w:val="center"/>
              <w:rPr>
                <w:rFonts w:ascii="Arial" w:hAnsi="Arial" w:cs="Arial"/>
                <w:color w:val="000000" w:themeColor="text1"/>
                <w:sz w:val="22"/>
                <w:szCs w:val="22"/>
              </w:rPr>
            </w:pPr>
            <w:r w:rsidRPr="000464A4">
              <w:rPr>
                <w:rFonts w:ascii="Arial" w:hAnsi="Arial" w:cs="Arial"/>
                <w:color w:val="000000" w:themeColor="text1"/>
                <w:sz w:val="22"/>
                <w:szCs w:val="22"/>
              </w:rPr>
              <w:t>Versão 2.2 Lançamento 26.4</w:t>
            </w:r>
          </w:p>
        </w:tc>
        <w:tc>
          <w:tcPr>
            <w:tcW w:w="4242" w:type="dxa"/>
            <w:tcBorders>
              <w:top w:val="single" w:color="auto" w:sz="4" w:space="0"/>
              <w:left w:val="single" w:color="auto" w:sz="4" w:space="0"/>
              <w:bottom w:val="single" w:color="auto" w:sz="4" w:space="0"/>
              <w:right w:val="single" w:color="auto" w:sz="4" w:space="0"/>
            </w:tcBorders>
            <w:vAlign w:val="center"/>
            <w:hideMark/>
          </w:tcPr>
          <w:p w:rsidRPr="00C55AE1" w:rsidR="00A93CFC" w:rsidP="007303CB" w:rsidRDefault="001612E5" w14:paraId="2D41E4C3" w14:textId="715B0DCA">
            <w:pPr>
              <w:pStyle w:val="Preenchimento"/>
              <w:jc w:val="center"/>
              <w:rPr>
                <w:rFonts w:ascii="Arial" w:hAnsi="Arial" w:cs="Arial"/>
                <w:color w:val="000000" w:themeColor="text1"/>
                <w:sz w:val="22"/>
                <w:szCs w:val="22"/>
              </w:rPr>
            </w:pPr>
            <w:r w:rsidRPr="001612E5">
              <w:rPr>
                <w:rFonts w:ascii="Arial" w:hAnsi="Arial" w:cs="Arial"/>
                <w:color w:val="000000" w:themeColor="text1"/>
                <w:sz w:val="22"/>
                <w:szCs w:val="22"/>
              </w:rPr>
              <w:t>Bank_Connect _PIS.yaml</w:t>
            </w:r>
          </w:p>
        </w:tc>
      </w:tr>
      <w:tr w:rsidRPr="00C55AE1" w:rsidR="00A93CFC" w:rsidTr="29D2E512" w14:paraId="7FC98224" w14:textId="77777777">
        <w:trPr>
          <w:cantSplit/>
          <w:jc w:val="center"/>
        </w:trPr>
        <w:tc>
          <w:tcPr>
            <w:tcW w:w="3140" w:type="dxa"/>
            <w:tcBorders>
              <w:top w:val="single" w:color="auto" w:sz="4" w:space="0"/>
              <w:left w:val="single" w:color="auto" w:sz="4" w:space="0"/>
              <w:bottom w:val="single" w:color="auto" w:sz="4" w:space="0"/>
              <w:right w:val="single" w:color="auto" w:sz="4" w:space="0"/>
            </w:tcBorders>
            <w:vAlign w:val="center"/>
          </w:tcPr>
          <w:p w:rsidRPr="00C55AE1" w:rsidR="00A93CFC" w:rsidP="007303CB" w:rsidRDefault="0066730D" w14:paraId="7EE6F883" w14:textId="091B2824">
            <w:pPr>
              <w:pStyle w:val="Preenchimento"/>
              <w:jc w:val="center"/>
              <w:rPr>
                <w:rFonts w:ascii="Arial" w:hAnsi="Arial" w:cs="Arial"/>
                <w:color w:val="000000" w:themeColor="text1"/>
                <w:sz w:val="22"/>
                <w:szCs w:val="22"/>
              </w:rPr>
            </w:pPr>
            <w:r w:rsidRPr="0066730D">
              <w:rPr>
                <w:rFonts w:ascii="Arial" w:hAnsi="Arial" w:cs="Arial"/>
                <w:color w:val="000000" w:themeColor="text1"/>
                <w:sz w:val="22"/>
                <w:szCs w:val="22"/>
              </w:rPr>
              <w:t>Versão 2.2 Lançamento 30.1</w:t>
            </w:r>
          </w:p>
        </w:tc>
        <w:tc>
          <w:tcPr>
            <w:tcW w:w="4242" w:type="dxa"/>
            <w:tcBorders>
              <w:top w:val="single" w:color="auto" w:sz="4" w:space="0"/>
              <w:left w:val="single" w:color="auto" w:sz="4" w:space="0"/>
              <w:bottom w:val="single" w:color="auto" w:sz="4" w:space="0"/>
              <w:right w:val="single" w:color="auto" w:sz="4" w:space="0"/>
            </w:tcBorders>
            <w:vAlign w:val="center"/>
          </w:tcPr>
          <w:p w:rsidR="00A93CFC" w:rsidP="007303CB" w:rsidRDefault="00262070" w14:paraId="7DD8C34E" w14:textId="0933F8CC">
            <w:pPr>
              <w:pStyle w:val="Preenchimento"/>
              <w:jc w:val="center"/>
              <w:rPr>
                <w:rFonts w:ascii="Arial" w:hAnsi="Arial" w:cs="Arial"/>
                <w:color w:val="000000" w:themeColor="text1"/>
                <w:sz w:val="22"/>
                <w:szCs w:val="22"/>
              </w:rPr>
            </w:pPr>
            <w:r w:rsidRPr="00262070">
              <w:rPr>
                <w:rFonts w:ascii="Arial" w:hAnsi="Arial" w:cs="Arial"/>
                <w:color w:val="000000" w:themeColor="text1"/>
                <w:sz w:val="22"/>
                <w:szCs w:val="22"/>
              </w:rPr>
              <w:t>Bank_Connect_AIS_APIs.yaml</w:t>
            </w:r>
          </w:p>
        </w:tc>
      </w:tr>
      <w:tr w:rsidRPr="00C55AE1" w:rsidR="00262070" w:rsidTr="29D2E512" w14:paraId="62C23987" w14:textId="77777777">
        <w:trPr>
          <w:cantSplit/>
          <w:jc w:val="center"/>
        </w:trPr>
        <w:tc>
          <w:tcPr>
            <w:tcW w:w="3140" w:type="dxa"/>
            <w:tcBorders>
              <w:top w:val="single" w:color="auto" w:sz="4" w:space="0"/>
              <w:left w:val="single" w:color="auto" w:sz="4" w:space="0"/>
              <w:bottom w:val="single" w:color="auto" w:sz="4" w:space="0"/>
              <w:right w:val="single" w:color="auto" w:sz="4" w:space="0"/>
            </w:tcBorders>
            <w:vAlign w:val="center"/>
          </w:tcPr>
          <w:p w:rsidRPr="00C55AE1" w:rsidR="00262070" w:rsidP="007303CB" w:rsidRDefault="001E4738" w14:paraId="21918918" w14:textId="50C82C3A">
            <w:pPr>
              <w:pStyle w:val="Preenchimento"/>
              <w:jc w:val="center"/>
              <w:rPr>
                <w:rFonts w:ascii="Arial" w:hAnsi="Arial" w:cs="Arial"/>
                <w:color w:val="000000" w:themeColor="text1"/>
                <w:sz w:val="22"/>
                <w:szCs w:val="22"/>
              </w:rPr>
            </w:pPr>
            <w:r w:rsidRPr="001E4738">
              <w:rPr>
                <w:rFonts w:ascii="Arial" w:hAnsi="Arial" w:cs="Arial"/>
                <w:color w:val="000000" w:themeColor="text1"/>
                <w:sz w:val="22"/>
                <w:szCs w:val="22"/>
              </w:rPr>
              <w:t>Versão 2.2 Lançamento 26.4</w:t>
            </w:r>
          </w:p>
        </w:tc>
        <w:tc>
          <w:tcPr>
            <w:tcW w:w="4242" w:type="dxa"/>
            <w:tcBorders>
              <w:top w:val="single" w:color="auto" w:sz="4" w:space="0"/>
              <w:left w:val="single" w:color="auto" w:sz="4" w:space="0"/>
              <w:bottom w:val="single" w:color="auto" w:sz="4" w:space="0"/>
              <w:right w:val="single" w:color="auto" w:sz="4" w:space="0"/>
            </w:tcBorders>
            <w:vAlign w:val="center"/>
          </w:tcPr>
          <w:p w:rsidRPr="00262070" w:rsidR="00262070" w:rsidP="007303CB" w:rsidRDefault="00262070" w14:paraId="674525A6" w14:textId="3A682241">
            <w:pPr>
              <w:pStyle w:val="Preenchimento"/>
              <w:jc w:val="center"/>
              <w:rPr>
                <w:rFonts w:ascii="Arial" w:hAnsi="Arial" w:cs="Arial"/>
                <w:color w:val="000000" w:themeColor="text1"/>
                <w:sz w:val="22"/>
                <w:szCs w:val="22"/>
              </w:rPr>
            </w:pPr>
            <w:r w:rsidRPr="00262070">
              <w:rPr>
                <w:rFonts w:ascii="Arial" w:hAnsi="Arial" w:cs="Arial"/>
                <w:color w:val="000000" w:themeColor="text1"/>
                <w:sz w:val="22"/>
                <w:szCs w:val="22"/>
              </w:rPr>
              <w:t>Consent Manager APIs.yaml</w:t>
            </w:r>
          </w:p>
        </w:tc>
      </w:tr>
      <w:tr w:rsidRPr="00C55AE1" w:rsidR="00262070" w:rsidTr="29D2E512" w14:paraId="1F1877E1" w14:textId="77777777">
        <w:trPr>
          <w:cantSplit/>
          <w:jc w:val="center"/>
        </w:trPr>
        <w:tc>
          <w:tcPr>
            <w:tcW w:w="3140" w:type="dxa"/>
            <w:tcBorders>
              <w:top w:val="single" w:color="auto" w:sz="4" w:space="0"/>
              <w:left w:val="single" w:color="auto" w:sz="4" w:space="0"/>
              <w:bottom w:val="single" w:color="auto" w:sz="4" w:space="0"/>
              <w:right w:val="single" w:color="auto" w:sz="4" w:space="0"/>
            </w:tcBorders>
            <w:vAlign w:val="center"/>
          </w:tcPr>
          <w:p w:rsidRPr="00C55AE1" w:rsidR="00262070" w:rsidP="007303CB" w:rsidRDefault="0066730D" w14:paraId="49A06C84" w14:textId="4051AADF">
            <w:pPr>
              <w:pStyle w:val="Preenchimento"/>
              <w:jc w:val="center"/>
              <w:rPr>
                <w:rFonts w:ascii="Arial" w:hAnsi="Arial" w:cs="Arial"/>
                <w:color w:val="000000" w:themeColor="text1"/>
                <w:sz w:val="22"/>
                <w:szCs w:val="22"/>
              </w:rPr>
            </w:pPr>
            <w:r w:rsidRPr="0066730D">
              <w:rPr>
                <w:rFonts w:ascii="Arial" w:hAnsi="Arial" w:cs="Arial"/>
                <w:color w:val="000000" w:themeColor="text1"/>
                <w:sz w:val="22"/>
                <w:szCs w:val="22"/>
              </w:rPr>
              <w:t>Versão 2.2 Lançamento 26.4</w:t>
            </w:r>
          </w:p>
        </w:tc>
        <w:tc>
          <w:tcPr>
            <w:tcW w:w="4242" w:type="dxa"/>
            <w:tcBorders>
              <w:top w:val="single" w:color="auto" w:sz="4" w:space="0"/>
              <w:left w:val="single" w:color="auto" w:sz="4" w:space="0"/>
              <w:bottom w:val="single" w:color="auto" w:sz="4" w:space="0"/>
              <w:right w:val="single" w:color="auto" w:sz="4" w:space="0"/>
            </w:tcBorders>
            <w:vAlign w:val="center"/>
          </w:tcPr>
          <w:p w:rsidRPr="00262070" w:rsidR="00262070" w:rsidP="007303CB" w:rsidRDefault="00727E8B" w14:paraId="2A6FD3AE" w14:textId="52A6059C">
            <w:pPr>
              <w:pStyle w:val="Preenchimento"/>
              <w:jc w:val="center"/>
              <w:rPr>
                <w:rFonts w:ascii="Arial" w:hAnsi="Arial" w:cs="Arial"/>
                <w:color w:val="000000" w:themeColor="text1"/>
                <w:sz w:val="22"/>
                <w:szCs w:val="22"/>
              </w:rPr>
            </w:pPr>
            <w:r w:rsidRPr="00727E8B">
              <w:rPr>
                <w:rFonts w:ascii="Arial" w:hAnsi="Arial" w:cs="Arial"/>
                <w:color w:val="000000" w:themeColor="text1"/>
                <w:sz w:val="22"/>
                <w:szCs w:val="22"/>
              </w:rPr>
              <w:t>Headless Heimdall APIs.yaml</w:t>
            </w:r>
          </w:p>
        </w:tc>
      </w:tr>
      <w:tr w:rsidR="29D2E512" w:rsidTr="29D2E512" w14:paraId="5362D028" w14:textId="77777777">
        <w:trPr>
          <w:cantSplit/>
          <w:jc w:val="center"/>
        </w:trPr>
        <w:tc>
          <w:tcPr>
            <w:tcW w:w="3140" w:type="dxa"/>
            <w:tcBorders>
              <w:top w:val="single" w:color="auto" w:sz="4" w:space="0"/>
              <w:left w:val="single" w:color="auto" w:sz="4" w:space="0"/>
              <w:bottom w:val="single" w:color="auto" w:sz="4" w:space="0"/>
              <w:right w:val="single" w:color="auto" w:sz="4" w:space="0"/>
            </w:tcBorders>
            <w:vAlign w:val="center"/>
          </w:tcPr>
          <w:p w:rsidR="70883919" w:rsidP="29D2E512" w:rsidRDefault="70883919" w14:paraId="42306658" w14:textId="08DCE36D">
            <w:pPr>
              <w:pStyle w:val="Preenchimento"/>
              <w:spacing w:line="259" w:lineRule="auto"/>
              <w:jc w:val="center"/>
              <w:rPr>
                <w:rFonts w:ascii="Arial" w:hAnsi="Arial" w:cs="Arial"/>
                <w:color w:val="000000" w:themeColor="text1"/>
                <w:sz w:val="22"/>
                <w:szCs w:val="22"/>
              </w:rPr>
            </w:pPr>
            <w:r w:rsidRPr="29D2E512">
              <w:rPr>
                <w:rFonts w:ascii="Arial" w:hAnsi="Arial" w:cs="Arial"/>
                <w:color w:val="000000" w:themeColor="text1"/>
                <w:sz w:val="22"/>
                <w:szCs w:val="22"/>
              </w:rPr>
              <w:t>Versão 1.0</w:t>
            </w:r>
          </w:p>
        </w:tc>
        <w:tc>
          <w:tcPr>
            <w:tcW w:w="4242" w:type="dxa"/>
            <w:tcBorders>
              <w:top w:val="single" w:color="auto" w:sz="4" w:space="0"/>
              <w:left w:val="single" w:color="auto" w:sz="4" w:space="0"/>
              <w:bottom w:val="single" w:color="auto" w:sz="4" w:space="0"/>
              <w:right w:val="single" w:color="auto" w:sz="4" w:space="0"/>
            </w:tcBorders>
            <w:vAlign w:val="center"/>
          </w:tcPr>
          <w:p w:rsidR="70883919" w:rsidP="29D2E512" w:rsidRDefault="70883919" w14:paraId="685ADFF0" w14:textId="52D3016F">
            <w:pPr>
              <w:pStyle w:val="Preenchimento"/>
              <w:spacing w:line="259" w:lineRule="auto"/>
              <w:jc w:val="center"/>
              <w:rPr>
                <w:rFonts w:ascii="Arial" w:hAnsi="Arial" w:cs="Arial"/>
                <w:color w:val="000000" w:themeColor="text1"/>
                <w:sz w:val="22"/>
                <w:szCs w:val="22"/>
              </w:rPr>
            </w:pPr>
            <w:r w:rsidRPr="29D2E512">
              <w:rPr>
                <w:rFonts w:ascii="Arial" w:hAnsi="Arial" w:cs="Arial"/>
                <w:color w:val="000000" w:themeColor="text1"/>
                <w:sz w:val="22"/>
                <w:szCs w:val="22"/>
              </w:rPr>
              <w:t>Plano de disaster recovery, nome do documento Open_Banking_DR.doc</w:t>
            </w:r>
          </w:p>
        </w:tc>
      </w:tr>
      <w:tr w:rsidR="00D97383" w:rsidTr="29D2E512" w14:paraId="77FBA45E" w14:textId="77777777">
        <w:trPr>
          <w:cantSplit/>
          <w:jc w:val="center"/>
        </w:trPr>
        <w:tc>
          <w:tcPr>
            <w:tcW w:w="3140" w:type="dxa"/>
            <w:tcBorders>
              <w:top w:val="single" w:color="auto" w:sz="4" w:space="0"/>
              <w:left w:val="single" w:color="auto" w:sz="4" w:space="0"/>
              <w:bottom w:val="single" w:color="auto" w:sz="4" w:space="0"/>
              <w:right w:val="single" w:color="auto" w:sz="4" w:space="0"/>
            </w:tcBorders>
            <w:vAlign w:val="center"/>
          </w:tcPr>
          <w:p w:rsidRPr="29D2E512" w:rsidR="00D97383" w:rsidP="29D2E512" w:rsidRDefault="0096039D" w14:paraId="69A53412" w14:textId="4FE795C9">
            <w:pPr>
              <w:pStyle w:val="Preenchimento"/>
              <w:spacing w:line="259" w:lineRule="auto"/>
              <w:jc w:val="center"/>
              <w:rPr>
                <w:rFonts w:ascii="Arial" w:hAnsi="Arial" w:cs="Arial"/>
                <w:color w:val="000000" w:themeColor="text1"/>
                <w:sz w:val="22"/>
                <w:szCs w:val="22"/>
              </w:rPr>
            </w:pPr>
            <w:r w:rsidRPr="0096039D">
              <w:rPr>
                <w:rFonts w:ascii="Arial" w:hAnsi="Arial" w:cs="Arial"/>
                <w:color w:val="000000" w:themeColor="text1"/>
                <w:sz w:val="22"/>
                <w:szCs w:val="22"/>
              </w:rPr>
              <w:t>Versão 1.01.01 - 05/03/2021</w:t>
            </w:r>
          </w:p>
        </w:tc>
        <w:tc>
          <w:tcPr>
            <w:tcW w:w="4242" w:type="dxa"/>
            <w:tcBorders>
              <w:top w:val="single" w:color="auto" w:sz="4" w:space="0"/>
              <w:left w:val="single" w:color="auto" w:sz="4" w:space="0"/>
              <w:bottom w:val="single" w:color="auto" w:sz="4" w:space="0"/>
              <w:right w:val="single" w:color="auto" w:sz="4" w:space="0"/>
            </w:tcBorders>
            <w:vAlign w:val="center"/>
          </w:tcPr>
          <w:p w:rsidRPr="29D2E512" w:rsidR="00D97383" w:rsidP="29D2E512" w:rsidRDefault="00CB059B" w14:paraId="01CB86B6" w14:textId="46D95278">
            <w:pPr>
              <w:pStyle w:val="Preenchimento"/>
              <w:spacing w:line="259" w:lineRule="auto"/>
              <w:jc w:val="center"/>
              <w:rPr>
                <w:rFonts w:ascii="Arial" w:hAnsi="Arial" w:cs="Arial"/>
                <w:color w:val="000000" w:themeColor="text1"/>
                <w:sz w:val="22"/>
                <w:szCs w:val="22"/>
              </w:rPr>
            </w:pPr>
            <w:r w:rsidRPr="00CB059B">
              <w:rPr>
                <w:rFonts w:ascii="Arial" w:hAnsi="Arial" w:cs="Arial"/>
                <w:color w:val="000000" w:themeColor="text1"/>
                <w:sz w:val="22"/>
                <w:szCs w:val="22"/>
              </w:rPr>
              <w:t>Jornadas de usuário.pdf</w:t>
            </w:r>
          </w:p>
        </w:tc>
      </w:tr>
    </w:tbl>
    <w:p w:rsidRPr="00C55AE1" w:rsidR="00EE66A0" w:rsidP="29D2E512" w:rsidRDefault="00EE66A0" w14:paraId="42AFC42D" w14:textId="77777777">
      <w:pPr>
        <w:pStyle w:val="Preenchimento"/>
        <w:spacing w:line="259" w:lineRule="auto"/>
        <w:jc w:val="center"/>
        <w:rPr>
          <w:rFonts w:ascii="Arial" w:hAnsi="Arial" w:cs="Arial"/>
          <w:color w:val="000000" w:themeColor="text1"/>
          <w:sz w:val="22"/>
          <w:szCs w:val="22"/>
        </w:rPr>
      </w:pPr>
    </w:p>
    <w:sectPr w:rsidRPr="00C55AE1" w:rsidR="00EE66A0" w:rsidSect="0077175B">
      <w:footnotePr>
        <w:pos w:val="beneathText"/>
      </w:footnotePr>
      <w:pgSz w:w="11906" w:h="16838" w:orient="portrait" w:code="9"/>
      <w:pgMar w:top="902" w:right="902" w:bottom="902" w:left="1418" w:header="709" w:footer="77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8E7907" w:rsidRDefault="008E7907" w14:paraId="683ACB97" w14:textId="77777777">
      <w:r>
        <w:separator/>
      </w:r>
    </w:p>
  </w:endnote>
  <w:endnote w:type="continuationSeparator" w:id="0">
    <w:p w:rsidR="008E7907" w:rsidRDefault="008E7907" w14:paraId="7137506A" w14:textId="77777777">
      <w:r>
        <w:continuationSeparator/>
      </w:r>
    </w:p>
  </w:endnote>
  <w:endnote w:type="continuationNotice" w:id="1">
    <w:p w:rsidR="008E7907" w:rsidRDefault="008E7907" w14:paraId="289902E6" w14:textId="77777777">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12F45" w:rsidRDefault="00C12F45" w14:paraId="4CF93581" w14:textId="77777777"/>
  <w:tbl>
    <w:tblPr>
      <w:tblW w:w="954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28" w:type="dxa"/>
        <w:right w:w="28" w:type="dxa"/>
      </w:tblCellMar>
      <w:tblLook w:val="0000" w:firstRow="0" w:lastRow="0" w:firstColumn="0" w:lastColumn="0" w:noHBand="0" w:noVBand="0"/>
    </w:tblPr>
    <w:tblGrid>
      <w:gridCol w:w="8100"/>
      <w:gridCol w:w="1440"/>
    </w:tblGrid>
    <w:tr w:rsidR="00C12F45" w:rsidTr="00745DBC" w14:paraId="3E0056FB" w14:textId="77777777">
      <w:trPr>
        <w:cantSplit/>
        <w:trHeight w:val="175"/>
      </w:trPr>
      <w:tc>
        <w:tcPr>
          <w:tcW w:w="8100" w:type="dxa"/>
          <w:vAlign w:val="center"/>
        </w:tcPr>
        <w:p w:rsidRPr="00203477" w:rsidR="00C12F45" w:rsidP="0091760F" w:rsidRDefault="00C12F45" w14:paraId="43E34189" w14:textId="02B99A1D">
          <w:pPr>
            <w:pStyle w:val="Footer"/>
            <w:jc w:val="left"/>
            <w:rPr>
              <w:rStyle w:val="PageNumber"/>
              <w:sz w:val="16"/>
              <w:szCs w:val="16"/>
            </w:rPr>
          </w:pPr>
          <w:r w:rsidRPr="00C06DE0">
            <w:rPr>
              <w:rStyle w:val="PageNumber"/>
              <w:sz w:val="16"/>
              <w:szCs w:val="16"/>
            </w:rPr>
            <w:fldChar w:fldCharType="begin"/>
          </w:r>
          <w:r w:rsidRPr="00C06DE0">
            <w:rPr>
              <w:rStyle w:val="PageNumber"/>
              <w:sz w:val="16"/>
              <w:szCs w:val="16"/>
            </w:rPr>
            <w:instrText xml:space="preserve"> FILENAME </w:instrText>
          </w:r>
          <w:r w:rsidRPr="00C06DE0">
            <w:rPr>
              <w:rStyle w:val="PageNumber"/>
              <w:sz w:val="16"/>
              <w:szCs w:val="16"/>
            </w:rPr>
            <w:fldChar w:fldCharType="separate"/>
          </w:r>
          <w:r>
            <w:rPr>
              <w:rStyle w:val="PageNumber"/>
              <w:noProof/>
              <w:sz w:val="16"/>
              <w:szCs w:val="16"/>
            </w:rPr>
            <w:t>Espec_</w:t>
          </w:r>
          <w:r w:rsidR="00684518">
            <w:rPr>
              <w:rStyle w:val="PageNumber"/>
              <w:noProof/>
              <w:sz w:val="16"/>
              <w:szCs w:val="16"/>
            </w:rPr>
            <w:t>Plataforma_de_Open_Banking_V1</w:t>
          </w:r>
          <w:r>
            <w:rPr>
              <w:rStyle w:val="PageNumber"/>
              <w:noProof/>
              <w:sz w:val="16"/>
              <w:szCs w:val="16"/>
            </w:rPr>
            <w:t>.docx</w:t>
          </w:r>
          <w:r w:rsidRPr="00C06DE0">
            <w:rPr>
              <w:rStyle w:val="PageNumber"/>
              <w:sz w:val="16"/>
              <w:szCs w:val="16"/>
            </w:rPr>
            <w:fldChar w:fldCharType="end"/>
          </w:r>
        </w:p>
      </w:tc>
      <w:tc>
        <w:tcPr>
          <w:tcW w:w="1440" w:type="dxa"/>
          <w:vAlign w:val="center"/>
        </w:tcPr>
        <w:p w:rsidRPr="00203477" w:rsidR="00C12F45" w:rsidP="008150C1" w:rsidRDefault="00C12F45" w14:paraId="6B02A605" w14:textId="77777777">
          <w:pPr>
            <w:pStyle w:val="Footer"/>
            <w:jc w:val="center"/>
            <w:rPr>
              <w:rStyle w:val="PageNumber"/>
              <w:b/>
              <w:sz w:val="16"/>
              <w:szCs w:val="16"/>
            </w:rPr>
          </w:pPr>
          <w:r w:rsidRPr="00203477">
            <w:rPr>
              <w:rStyle w:val="PageNumber"/>
              <w:sz w:val="16"/>
              <w:szCs w:val="16"/>
            </w:rPr>
            <w:t>Página</w:t>
          </w:r>
          <w:r w:rsidRPr="00203477">
            <w:rPr>
              <w:rStyle w:val="PageNumber"/>
              <w:b/>
              <w:sz w:val="16"/>
              <w:szCs w:val="16"/>
            </w:rPr>
            <w:t xml:space="preserve"> </w:t>
          </w:r>
          <w:r w:rsidRPr="00203477">
            <w:rPr>
              <w:rStyle w:val="PageNumber"/>
              <w:sz w:val="16"/>
              <w:szCs w:val="16"/>
            </w:rPr>
            <w:fldChar w:fldCharType="begin"/>
          </w:r>
          <w:r w:rsidRPr="00203477">
            <w:rPr>
              <w:rStyle w:val="PageNumber"/>
              <w:sz w:val="16"/>
              <w:szCs w:val="16"/>
            </w:rPr>
            <w:instrText xml:space="preserve"> PAGE </w:instrText>
          </w:r>
          <w:r w:rsidRPr="00203477">
            <w:rPr>
              <w:rStyle w:val="PageNumber"/>
              <w:sz w:val="16"/>
              <w:szCs w:val="16"/>
            </w:rPr>
            <w:fldChar w:fldCharType="separate"/>
          </w:r>
          <w:r>
            <w:rPr>
              <w:rStyle w:val="PageNumber"/>
              <w:noProof/>
              <w:sz w:val="16"/>
              <w:szCs w:val="16"/>
            </w:rPr>
            <w:t>19</w:t>
          </w:r>
          <w:r w:rsidRPr="00203477">
            <w:rPr>
              <w:rStyle w:val="PageNumber"/>
              <w:sz w:val="16"/>
              <w:szCs w:val="16"/>
            </w:rPr>
            <w:fldChar w:fldCharType="end"/>
          </w:r>
          <w:r>
            <w:rPr>
              <w:rStyle w:val="PageNumber"/>
              <w:sz w:val="16"/>
              <w:szCs w:val="16"/>
            </w:rPr>
            <w:t xml:space="preserve"> </w:t>
          </w:r>
          <w:r w:rsidRPr="00203477">
            <w:rPr>
              <w:rStyle w:val="PageNumber"/>
              <w:sz w:val="16"/>
              <w:szCs w:val="16"/>
            </w:rPr>
            <w:t xml:space="preserve">de </w:t>
          </w:r>
          <w:r w:rsidRPr="00203477">
            <w:rPr>
              <w:rStyle w:val="PageNumber"/>
              <w:sz w:val="16"/>
              <w:szCs w:val="16"/>
            </w:rPr>
            <w:fldChar w:fldCharType="begin"/>
          </w:r>
          <w:r w:rsidRPr="00203477">
            <w:rPr>
              <w:rStyle w:val="PageNumber"/>
              <w:sz w:val="16"/>
              <w:szCs w:val="16"/>
            </w:rPr>
            <w:instrText xml:space="preserve"> NUMPAGES </w:instrText>
          </w:r>
          <w:r w:rsidRPr="00203477">
            <w:rPr>
              <w:rStyle w:val="PageNumber"/>
              <w:sz w:val="16"/>
              <w:szCs w:val="16"/>
            </w:rPr>
            <w:fldChar w:fldCharType="separate"/>
          </w:r>
          <w:r>
            <w:rPr>
              <w:rStyle w:val="PageNumber"/>
              <w:noProof/>
              <w:sz w:val="16"/>
              <w:szCs w:val="16"/>
            </w:rPr>
            <w:t>28</w:t>
          </w:r>
          <w:r w:rsidRPr="00203477">
            <w:rPr>
              <w:rStyle w:val="PageNumber"/>
              <w:sz w:val="16"/>
              <w:szCs w:val="16"/>
            </w:rPr>
            <w:fldChar w:fldCharType="end"/>
          </w:r>
        </w:p>
      </w:tc>
    </w:tr>
  </w:tbl>
  <w:p w:rsidRPr="00B01FA7" w:rsidR="00C12F45" w:rsidP="008A08D5" w:rsidRDefault="00C12F45" w14:paraId="47341341" w14:textId="77777777">
    <w:pPr>
      <w:pStyle w:val="Footer"/>
      <w:spacing w:before="0" w:after="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8E7907" w:rsidRDefault="008E7907" w14:paraId="461AE071" w14:textId="77777777">
      <w:r>
        <w:separator/>
      </w:r>
    </w:p>
  </w:footnote>
  <w:footnote w:type="continuationSeparator" w:id="0">
    <w:p w:rsidR="008E7907" w:rsidRDefault="008E7907" w14:paraId="63B47E4A" w14:textId="77777777">
      <w:r>
        <w:continuationSeparator/>
      </w:r>
    </w:p>
  </w:footnote>
  <w:footnote w:type="continuationNotice" w:id="1">
    <w:p w:rsidR="008E7907" w:rsidRDefault="008E7907" w14:paraId="110031CA" w14:textId="77777777">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70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70" w:type="dxa"/>
        <w:right w:w="70" w:type="dxa"/>
      </w:tblCellMar>
      <w:tblLook w:val="0000" w:firstRow="0" w:lastRow="0" w:firstColumn="0" w:lastColumn="0" w:noHBand="0" w:noVBand="0"/>
    </w:tblPr>
    <w:tblGrid>
      <w:gridCol w:w="2401"/>
      <w:gridCol w:w="3600"/>
      <w:gridCol w:w="3707"/>
    </w:tblGrid>
    <w:tr w:rsidR="00C12F45" w:rsidTr="008F7CD6" w14:paraId="4CE82A89" w14:textId="77777777">
      <w:trPr>
        <w:trHeight w:val="703"/>
        <w:jc w:val="center"/>
      </w:trPr>
      <w:tc>
        <w:tcPr>
          <w:tcW w:w="2401" w:type="dxa"/>
          <w:vAlign w:val="center"/>
        </w:tcPr>
        <w:bookmarkStart w:name="_Hlk35350832" w:id="16"/>
        <w:p w:rsidR="00C12F45" w:rsidP="008F7CD6" w:rsidRDefault="00C12F45" w14:paraId="271CA723" w14:textId="77777777">
          <w:pPr>
            <w:pStyle w:val="Header"/>
            <w:ind w:left="-521" w:right="-42" w:firstLine="456"/>
            <w:rPr>
              <w:sz w:val="18"/>
            </w:rPr>
          </w:pPr>
          <w:r>
            <w:object w:dxaOrig="3255" w:dyaOrig="1140" w14:anchorId="1947EA4D">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75pt;height:25.5pt" type="#_x0000_t75">
                <v:imagedata o:title="" r:id="rId1"/>
              </v:shape>
              <o:OLEObject Type="Embed" ProgID="PBrush" ShapeID="_x0000_i1025" DrawAspect="Content" ObjectID="_1677403027" r:id="rId2"/>
            </w:object>
          </w:r>
        </w:p>
      </w:tc>
      <w:tc>
        <w:tcPr>
          <w:tcW w:w="7307" w:type="dxa"/>
          <w:gridSpan w:val="2"/>
          <w:tcBorders>
            <w:bottom w:val="single" w:color="auto" w:sz="4" w:space="0"/>
          </w:tcBorders>
          <w:shd w:val="clear" w:color="auto" w:fill="D9D9D9"/>
          <w:vAlign w:val="center"/>
        </w:tcPr>
        <w:p w:rsidRPr="008A08D5" w:rsidR="00C12F45" w:rsidP="00033FA4" w:rsidRDefault="00C12F45" w14:paraId="39E0F899" w14:textId="77777777">
          <w:pPr>
            <w:jc w:val="right"/>
            <w:rPr>
              <w:b/>
              <w:bCs/>
              <w:sz w:val="28"/>
              <w:szCs w:val="28"/>
              <w:lang w:val="pt-BR"/>
            </w:rPr>
          </w:pPr>
          <w:r>
            <w:rPr>
              <w:b/>
              <w:bCs/>
              <w:sz w:val="28"/>
              <w:szCs w:val="28"/>
              <w:lang w:val="pt-BR"/>
            </w:rPr>
            <w:t>Especificação de API</w:t>
          </w:r>
        </w:p>
      </w:tc>
    </w:tr>
    <w:tr w:rsidRPr="00DC05F5" w:rsidR="00C12F45" w:rsidTr="008F7CD6" w14:paraId="0EA6F193" w14:textId="77777777">
      <w:trPr>
        <w:trHeight w:val="990"/>
        <w:jc w:val="center"/>
      </w:trPr>
      <w:tc>
        <w:tcPr>
          <w:tcW w:w="6001" w:type="dxa"/>
          <w:gridSpan w:val="2"/>
          <w:vAlign w:val="center"/>
        </w:tcPr>
        <w:p w:rsidRPr="004F6F8A" w:rsidR="00C12F45" w:rsidP="008F7CD6" w:rsidRDefault="00C12F45" w14:paraId="75FBE423" w14:textId="77777777">
          <w:pPr>
            <w:pStyle w:val="Header"/>
            <w:tabs>
              <w:tab w:val="clear" w:pos="4419"/>
              <w:tab w:val="clear" w:pos="8838"/>
            </w:tabs>
            <w:ind w:left="3060"/>
            <w:rPr>
              <w:rFonts w:cs="Tahoma"/>
            </w:rPr>
          </w:pPr>
        </w:p>
        <w:p w:rsidRPr="00D86002" w:rsidR="00C12F45" w:rsidP="008F7CD6" w:rsidRDefault="00684518" w14:paraId="2C83F95B" w14:textId="32B5240F">
          <w:pPr>
            <w:pStyle w:val="Preenchimento"/>
            <w:jc w:val="center"/>
            <w:rPr>
              <w:b/>
              <w:bCs/>
              <w:sz w:val="16"/>
              <w:szCs w:val="16"/>
            </w:rPr>
          </w:pPr>
          <w:r>
            <w:rPr>
              <w:b/>
            </w:rPr>
            <w:t>Plataforma de Open Banking</w:t>
          </w:r>
        </w:p>
      </w:tc>
      <w:tc>
        <w:tcPr>
          <w:tcW w:w="3707" w:type="dxa"/>
          <w:shd w:val="clear" w:color="auto" w:fill="auto"/>
          <w:vAlign w:val="center"/>
        </w:tcPr>
        <w:p w:rsidRPr="006D50B6" w:rsidR="00C12F45" w:rsidP="008F7CD6" w:rsidRDefault="00C12F45" w14:paraId="615ACCBB" w14:textId="77777777">
          <w:pPr>
            <w:pStyle w:val="Preenchimento"/>
            <w:rPr>
              <w:szCs w:val="22"/>
            </w:rPr>
          </w:pPr>
          <w:r w:rsidRPr="006D50B6">
            <w:rPr>
              <w:szCs w:val="22"/>
            </w:rPr>
            <w:t>Área</w:t>
          </w:r>
          <w:r w:rsidRPr="006D50B6">
            <w:t>s</w:t>
          </w:r>
          <w:r w:rsidRPr="006D50B6">
            <w:rPr>
              <w:szCs w:val="22"/>
            </w:rPr>
            <w:t xml:space="preserve"> Responsáveis:</w:t>
          </w:r>
        </w:p>
        <w:p w:rsidRPr="00DE1BDC" w:rsidR="00C12F45" w:rsidP="008F7CD6" w:rsidRDefault="00C12F45" w14:paraId="616959F8" w14:textId="6436B9A6">
          <w:pPr>
            <w:pStyle w:val="Preenchimento"/>
            <w:rPr>
              <w:b/>
              <w:bCs/>
            </w:rPr>
          </w:pPr>
          <w:r>
            <w:rPr>
              <w:b/>
              <w:bCs/>
            </w:rPr>
            <w:t>Demandas e Soluções Transacionais</w:t>
          </w:r>
          <w:r w:rsidR="00684518">
            <w:rPr>
              <w:b/>
              <w:bCs/>
            </w:rPr>
            <w:t xml:space="preserve"> / Novas Plataformas</w:t>
          </w:r>
        </w:p>
      </w:tc>
    </w:tr>
    <w:tr w:rsidRPr="00DC05F5" w:rsidR="00C12F45" w:rsidTr="00EC172B" w14:paraId="1792B61B" w14:textId="77777777">
      <w:trPr>
        <w:trHeight w:val="412"/>
        <w:jc w:val="center"/>
      </w:trPr>
      <w:tc>
        <w:tcPr>
          <w:tcW w:w="6001" w:type="dxa"/>
          <w:gridSpan w:val="2"/>
          <w:shd w:val="clear" w:color="auto" w:fill="D9D9D9"/>
          <w:vAlign w:val="bottom"/>
        </w:tcPr>
        <w:p w:rsidRPr="009C1314" w:rsidR="00C12F45" w:rsidP="00BF289B" w:rsidRDefault="00C12F45" w14:paraId="7B8D9D0D" w14:textId="145B4046">
          <w:pPr>
            <w:pStyle w:val="Preenchimento"/>
            <w:rPr>
              <w:rFonts w:cs="Tahoma"/>
            </w:rPr>
          </w:pPr>
          <w:r>
            <w:rPr>
              <w:rFonts w:cs="Tahoma"/>
            </w:rPr>
            <w:t>Data</w:t>
          </w:r>
          <w:r w:rsidRPr="002421FD">
            <w:rPr>
              <w:rFonts w:cs="Tahoma"/>
            </w:rPr>
            <w:t xml:space="preserve">: </w:t>
          </w:r>
          <w:r w:rsidR="00F00E07">
            <w:rPr>
              <w:b/>
              <w:bCs/>
            </w:rPr>
            <w:t>2</w:t>
          </w:r>
          <w:r w:rsidR="00684518">
            <w:rPr>
              <w:b/>
              <w:bCs/>
            </w:rPr>
            <w:t>2</w:t>
          </w:r>
          <w:r>
            <w:rPr>
              <w:b/>
              <w:bCs/>
            </w:rPr>
            <w:t>/</w:t>
          </w:r>
          <w:r w:rsidR="0043310B">
            <w:rPr>
              <w:b/>
              <w:bCs/>
            </w:rPr>
            <w:t>0</w:t>
          </w:r>
          <w:r w:rsidR="00684518">
            <w:rPr>
              <w:b/>
              <w:bCs/>
            </w:rPr>
            <w:t>2</w:t>
          </w:r>
          <w:r>
            <w:rPr>
              <w:b/>
              <w:bCs/>
            </w:rPr>
            <w:t>/202</w:t>
          </w:r>
          <w:r w:rsidR="00684518">
            <w:rPr>
              <w:b/>
              <w:bCs/>
            </w:rPr>
            <w:t>1</w:t>
          </w:r>
        </w:p>
      </w:tc>
      <w:tc>
        <w:tcPr>
          <w:tcW w:w="3707" w:type="dxa"/>
          <w:vMerge w:val="restart"/>
          <w:shd w:val="clear" w:color="auto" w:fill="auto"/>
          <w:vAlign w:val="center"/>
        </w:tcPr>
        <w:p w:rsidRPr="006D18E8" w:rsidR="00C12F45" w:rsidP="008F7CD6" w:rsidRDefault="00C12F45" w14:paraId="1D6A51D8" w14:textId="77777777">
          <w:pPr>
            <w:pStyle w:val="Preenchimento"/>
          </w:pPr>
          <w:r w:rsidRPr="006D18E8">
            <w:t>Class. Informação:</w:t>
          </w:r>
          <w:r>
            <w:t xml:space="preserve"> </w:t>
          </w:r>
          <w:r w:rsidRPr="009022E7">
            <w:rPr>
              <w:b/>
              <w:bCs/>
            </w:rPr>
            <w:t>U</w:t>
          </w:r>
          <w:r w:rsidRPr="00DE1BDC">
            <w:rPr>
              <w:b/>
              <w:bCs/>
            </w:rPr>
            <w:t>so Interno</w:t>
          </w:r>
          <w:r>
            <w:rPr>
              <w:b/>
              <w:bCs/>
            </w:rPr>
            <w:t xml:space="preserve"> e Externo</w:t>
          </w:r>
        </w:p>
      </w:tc>
    </w:tr>
    <w:tr w:rsidRPr="00EF2DF1" w:rsidR="00C12F45" w:rsidTr="00EC172B" w14:paraId="3D8F0892" w14:textId="77777777">
      <w:trPr>
        <w:trHeight w:val="404"/>
        <w:jc w:val="center"/>
      </w:trPr>
      <w:tc>
        <w:tcPr>
          <w:tcW w:w="6001" w:type="dxa"/>
          <w:gridSpan w:val="2"/>
          <w:vAlign w:val="bottom"/>
        </w:tcPr>
        <w:p w:rsidRPr="00061D90" w:rsidR="00C12F45" w:rsidP="00074396" w:rsidRDefault="00C12F45" w14:paraId="758DDDE6" w14:textId="3E7AD5C1">
          <w:pPr>
            <w:pStyle w:val="Preenchimento"/>
            <w:rPr>
              <w:i/>
              <w:color w:val="0070C0"/>
            </w:rPr>
          </w:pPr>
          <w:r>
            <w:t xml:space="preserve">Versão do Documento: </w:t>
          </w:r>
          <w:r w:rsidR="00684518">
            <w:rPr>
              <w:b/>
              <w:bCs/>
            </w:rPr>
            <w:t>1</w:t>
          </w:r>
          <w:r>
            <w:rPr>
              <w:b/>
              <w:bCs/>
            </w:rPr>
            <w:t>.</w:t>
          </w:r>
          <w:r w:rsidR="0043310B">
            <w:rPr>
              <w:b/>
              <w:bCs/>
            </w:rPr>
            <w:t>0</w:t>
          </w:r>
        </w:p>
      </w:tc>
      <w:tc>
        <w:tcPr>
          <w:tcW w:w="3707" w:type="dxa"/>
          <w:vMerge/>
          <w:shd w:val="clear" w:color="auto" w:fill="auto"/>
          <w:vAlign w:val="center"/>
        </w:tcPr>
        <w:p w:rsidRPr="006D18E8" w:rsidR="00C12F45" w:rsidP="008F7CD6" w:rsidRDefault="00C12F45" w14:paraId="2D3F0BEC" w14:textId="77777777">
          <w:pPr>
            <w:pStyle w:val="Preenchimento"/>
          </w:pPr>
        </w:p>
      </w:tc>
    </w:tr>
    <w:bookmarkEnd w:id="16"/>
  </w:tbl>
  <w:p w:rsidRPr="00BE40F1" w:rsidR="00C12F45" w:rsidP="008A08D5" w:rsidRDefault="00C12F45" w14:paraId="75CF4315" w14:textId="77777777">
    <w:pPr>
      <w:pStyle w:val="Header"/>
      <w:spacing w:before="0"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EFD691DA"/>
    <w:lvl w:ilvl="0">
      <w:start w:val="1"/>
      <w:numFmt w:val="bullet"/>
      <w:pStyle w:val="ListBullet"/>
      <w:lvlText w:val=""/>
      <w:lvlJc w:val="left"/>
      <w:pPr>
        <w:tabs>
          <w:tab w:val="num" w:pos="360"/>
        </w:tabs>
        <w:ind w:left="360" w:hanging="360"/>
      </w:pPr>
      <w:rPr>
        <w:rFonts w:hint="default" w:ascii="Symbol" w:hAnsi="Symbol"/>
      </w:rPr>
    </w:lvl>
  </w:abstractNum>
  <w:abstractNum w:abstractNumId="1" w15:restartNumberingAfterBreak="0">
    <w:nsid w:val="037008B7"/>
    <w:multiLevelType w:val="hybridMultilevel"/>
    <w:tmpl w:val="17208258"/>
    <w:lvl w:ilvl="0" w:tplc="0B6819F6">
      <w:start w:val="1"/>
      <w:numFmt w:val="bullet"/>
      <w:lvlText w:val=""/>
      <w:lvlJc w:val="left"/>
      <w:pPr>
        <w:ind w:left="720" w:hanging="360"/>
      </w:pPr>
      <w:rPr>
        <w:rFonts w:hint="default" w:ascii="Symbol" w:hAnsi="Symbol"/>
      </w:rPr>
    </w:lvl>
    <w:lvl w:ilvl="1" w:tplc="4F8ABA78">
      <w:start w:val="1"/>
      <w:numFmt w:val="bullet"/>
      <w:lvlText w:val="o"/>
      <w:lvlJc w:val="left"/>
      <w:pPr>
        <w:ind w:left="1440" w:hanging="360"/>
      </w:pPr>
      <w:rPr>
        <w:rFonts w:hint="default" w:ascii="Courier New" w:hAnsi="Courier New"/>
      </w:rPr>
    </w:lvl>
    <w:lvl w:ilvl="2" w:tplc="0FD83A46">
      <w:start w:val="1"/>
      <w:numFmt w:val="bullet"/>
      <w:lvlText w:val=""/>
      <w:lvlJc w:val="left"/>
      <w:pPr>
        <w:ind w:left="2160" w:hanging="360"/>
      </w:pPr>
      <w:rPr>
        <w:rFonts w:hint="default" w:ascii="Wingdings" w:hAnsi="Wingdings"/>
      </w:rPr>
    </w:lvl>
    <w:lvl w:ilvl="3" w:tplc="0482377A">
      <w:start w:val="1"/>
      <w:numFmt w:val="bullet"/>
      <w:lvlText w:val=""/>
      <w:lvlJc w:val="left"/>
      <w:pPr>
        <w:ind w:left="2880" w:hanging="360"/>
      </w:pPr>
      <w:rPr>
        <w:rFonts w:hint="default" w:ascii="Symbol" w:hAnsi="Symbol"/>
      </w:rPr>
    </w:lvl>
    <w:lvl w:ilvl="4" w:tplc="92D6A2B2">
      <w:start w:val="1"/>
      <w:numFmt w:val="bullet"/>
      <w:lvlText w:val="o"/>
      <w:lvlJc w:val="left"/>
      <w:pPr>
        <w:ind w:left="3600" w:hanging="360"/>
      </w:pPr>
      <w:rPr>
        <w:rFonts w:hint="default" w:ascii="Courier New" w:hAnsi="Courier New"/>
      </w:rPr>
    </w:lvl>
    <w:lvl w:ilvl="5" w:tplc="2408BD64">
      <w:start w:val="1"/>
      <w:numFmt w:val="bullet"/>
      <w:lvlText w:val=""/>
      <w:lvlJc w:val="left"/>
      <w:pPr>
        <w:ind w:left="4320" w:hanging="360"/>
      </w:pPr>
      <w:rPr>
        <w:rFonts w:hint="default" w:ascii="Wingdings" w:hAnsi="Wingdings"/>
      </w:rPr>
    </w:lvl>
    <w:lvl w:ilvl="6" w:tplc="24F40D1A">
      <w:start w:val="1"/>
      <w:numFmt w:val="bullet"/>
      <w:lvlText w:val=""/>
      <w:lvlJc w:val="left"/>
      <w:pPr>
        <w:ind w:left="5040" w:hanging="360"/>
      </w:pPr>
      <w:rPr>
        <w:rFonts w:hint="default" w:ascii="Symbol" w:hAnsi="Symbol"/>
      </w:rPr>
    </w:lvl>
    <w:lvl w:ilvl="7" w:tplc="18ACE97A">
      <w:start w:val="1"/>
      <w:numFmt w:val="bullet"/>
      <w:lvlText w:val="o"/>
      <w:lvlJc w:val="left"/>
      <w:pPr>
        <w:ind w:left="5760" w:hanging="360"/>
      </w:pPr>
      <w:rPr>
        <w:rFonts w:hint="default" w:ascii="Courier New" w:hAnsi="Courier New"/>
      </w:rPr>
    </w:lvl>
    <w:lvl w:ilvl="8" w:tplc="82D8FCD2">
      <w:start w:val="1"/>
      <w:numFmt w:val="bullet"/>
      <w:lvlText w:val=""/>
      <w:lvlJc w:val="left"/>
      <w:pPr>
        <w:ind w:left="6480" w:hanging="360"/>
      </w:pPr>
      <w:rPr>
        <w:rFonts w:hint="default" w:ascii="Wingdings" w:hAnsi="Wingdings"/>
      </w:rPr>
    </w:lvl>
  </w:abstractNum>
  <w:abstractNum w:abstractNumId="2" w15:restartNumberingAfterBreak="0">
    <w:nsid w:val="04EC1430"/>
    <w:multiLevelType w:val="hybridMultilevel"/>
    <w:tmpl w:val="784C9280"/>
    <w:lvl w:ilvl="0" w:tplc="3802FA50">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7685654"/>
    <w:multiLevelType w:val="hybridMultilevel"/>
    <w:tmpl w:val="3CF63200"/>
    <w:lvl w:ilvl="0" w:tplc="0416000D">
      <w:start w:val="1"/>
      <w:numFmt w:val="bullet"/>
      <w:lvlText w:val=""/>
      <w:lvlJc w:val="left"/>
      <w:pPr>
        <w:ind w:left="720" w:hanging="360"/>
      </w:pPr>
      <w:rPr>
        <w:rFonts w:hint="default" w:ascii="Wingdings" w:hAnsi="Wingdings"/>
      </w:rPr>
    </w:lvl>
    <w:lvl w:ilvl="1" w:tplc="04160003">
      <w:start w:val="1"/>
      <w:numFmt w:val="bullet"/>
      <w:lvlText w:val="o"/>
      <w:lvlJc w:val="left"/>
      <w:pPr>
        <w:ind w:left="1440" w:hanging="360"/>
      </w:pPr>
      <w:rPr>
        <w:rFonts w:hint="default" w:ascii="Courier New" w:hAnsi="Courier New" w:cs="Courier New"/>
      </w:rPr>
    </w:lvl>
    <w:lvl w:ilvl="2" w:tplc="04160005">
      <w:start w:val="1"/>
      <w:numFmt w:val="bullet"/>
      <w:lvlText w:val=""/>
      <w:lvlJc w:val="left"/>
      <w:pPr>
        <w:ind w:left="2160" w:hanging="360"/>
      </w:pPr>
      <w:rPr>
        <w:rFonts w:hint="default" w:ascii="Wingdings" w:hAnsi="Wingdings"/>
      </w:rPr>
    </w:lvl>
    <w:lvl w:ilvl="3" w:tplc="04160001">
      <w:start w:val="1"/>
      <w:numFmt w:val="bullet"/>
      <w:lvlText w:val=""/>
      <w:lvlJc w:val="left"/>
      <w:pPr>
        <w:ind w:left="2880" w:hanging="360"/>
      </w:pPr>
      <w:rPr>
        <w:rFonts w:hint="default" w:ascii="Symbol" w:hAnsi="Symbol"/>
      </w:rPr>
    </w:lvl>
    <w:lvl w:ilvl="4" w:tplc="04160003">
      <w:start w:val="1"/>
      <w:numFmt w:val="bullet"/>
      <w:lvlText w:val="o"/>
      <w:lvlJc w:val="left"/>
      <w:pPr>
        <w:ind w:left="3600" w:hanging="360"/>
      </w:pPr>
      <w:rPr>
        <w:rFonts w:hint="default" w:ascii="Courier New" w:hAnsi="Courier New" w:cs="Courier New"/>
      </w:rPr>
    </w:lvl>
    <w:lvl w:ilvl="5" w:tplc="04160005">
      <w:start w:val="1"/>
      <w:numFmt w:val="bullet"/>
      <w:lvlText w:val=""/>
      <w:lvlJc w:val="left"/>
      <w:pPr>
        <w:ind w:left="4320" w:hanging="360"/>
      </w:pPr>
      <w:rPr>
        <w:rFonts w:hint="default" w:ascii="Wingdings" w:hAnsi="Wingdings"/>
      </w:rPr>
    </w:lvl>
    <w:lvl w:ilvl="6" w:tplc="04160001">
      <w:start w:val="1"/>
      <w:numFmt w:val="bullet"/>
      <w:lvlText w:val=""/>
      <w:lvlJc w:val="left"/>
      <w:pPr>
        <w:ind w:left="5040" w:hanging="360"/>
      </w:pPr>
      <w:rPr>
        <w:rFonts w:hint="default" w:ascii="Symbol" w:hAnsi="Symbol"/>
      </w:rPr>
    </w:lvl>
    <w:lvl w:ilvl="7" w:tplc="04160003">
      <w:start w:val="1"/>
      <w:numFmt w:val="bullet"/>
      <w:lvlText w:val="o"/>
      <w:lvlJc w:val="left"/>
      <w:pPr>
        <w:ind w:left="5760" w:hanging="360"/>
      </w:pPr>
      <w:rPr>
        <w:rFonts w:hint="default" w:ascii="Courier New" w:hAnsi="Courier New" w:cs="Courier New"/>
      </w:rPr>
    </w:lvl>
    <w:lvl w:ilvl="8" w:tplc="04160005">
      <w:start w:val="1"/>
      <w:numFmt w:val="bullet"/>
      <w:lvlText w:val=""/>
      <w:lvlJc w:val="left"/>
      <w:pPr>
        <w:ind w:left="6480" w:hanging="360"/>
      </w:pPr>
      <w:rPr>
        <w:rFonts w:hint="default" w:ascii="Wingdings" w:hAnsi="Wingdings"/>
      </w:rPr>
    </w:lvl>
  </w:abstractNum>
  <w:abstractNum w:abstractNumId="4" w15:restartNumberingAfterBreak="0">
    <w:nsid w:val="09BC1323"/>
    <w:multiLevelType w:val="hybridMultilevel"/>
    <w:tmpl w:val="15943B96"/>
    <w:lvl w:ilvl="0" w:tplc="7BC6F3B6">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5" w15:restartNumberingAfterBreak="0">
    <w:nsid w:val="0B9A4A79"/>
    <w:multiLevelType w:val="hybridMultilevel"/>
    <w:tmpl w:val="B6D4708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0C431F87"/>
    <w:multiLevelType w:val="hybridMultilevel"/>
    <w:tmpl w:val="67627FAC"/>
    <w:lvl w:ilvl="0" w:tplc="76342A36">
      <w:start w:val="1"/>
      <w:numFmt w:val="bullet"/>
      <w:lvlText w:val=""/>
      <w:lvlJc w:val="left"/>
      <w:pPr>
        <w:ind w:left="720" w:hanging="360"/>
      </w:pPr>
      <w:rPr>
        <w:rFonts w:hint="default" w:ascii="Symbol" w:hAnsi="Symbol"/>
      </w:rPr>
    </w:lvl>
    <w:lvl w:ilvl="1" w:tplc="B1242008">
      <w:start w:val="1"/>
      <w:numFmt w:val="bullet"/>
      <w:lvlText w:val="o"/>
      <w:lvlJc w:val="left"/>
      <w:pPr>
        <w:ind w:left="1440" w:hanging="360"/>
      </w:pPr>
      <w:rPr>
        <w:rFonts w:hint="default" w:ascii="Courier New" w:hAnsi="Courier New"/>
      </w:rPr>
    </w:lvl>
    <w:lvl w:ilvl="2" w:tplc="4FDAB158">
      <w:start w:val="1"/>
      <w:numFmt w:val="bullet"/>
      <w:lvlText w:val=""/>
      <w:lvlJc w:val="left"/>
      <w:pPr>
        <w:ind w:left="2160" w:hanging="360"/>
      </w:pPr>
      <w:rPr>
        <w:rFonts w:hint="default" w:ascii="Wingdings" w:hAnsi="Wingdings"/>
      </w:rPr>
    </w:lvl>
    <w:lvl w:ilvl="3" w:tplc="ED487D32">
      <w:start w:val="1"/>
      <w:numFmt w:val="bullet"/>
      <w:lvlText w:val=""/>
      <w:lvlJc w:val="left"/>
      <w:pPr>
        <w:ind w:left="2880" w:hanging="360"/>
      </w:pPr>
      <w:rPr>
        <w:rFonts w:hint="default" w:ascii="Symbol" w:hAnsi="Symbol"/>
      </w:rPr>
    </w:lvl>
    <w:lvl w:ilvl="4" w:tplc="5E5C82DC">
      <w:start w:val="1"/>
      <w:numFmt w:val="bullet"/>
      <w:lvlText w:val="o"/>
      <w:lvlJc w:val="left"/>
      <w:pPr>
        <w:ind w:left="3600" w:hanging="360"/>
      </w:pPr>
      <w:rPr>
        <w:rFonts w:hint="default" w:ascii="Courier New" w:hAnsi="Courier New"/>
      </w:rPr>
    </w:lvl>
    <w:lvl w:ilvl="5" w:tplc="B6489232">
      <w:start w:val="1"/>
      <w:numFmt w:val="bullet"/>
      <w:lvlText w:val=""/>
      <w:lvlJc w:val="left"/>
      <w:pPr>
        <w:ind w:left="4320" w:hanging="360"/>
      </w:pPr>
      <w:rPr>
        <w:rFonts w:hint="default" w:ascii="Wingdings" w:hAnsi="Wingdings"/>
      </w:rPr>
    </w:lvl>
    <w:lvl w:ilvl="6" w:tplc="07E4F09C">
      <w:start w:val="1"/>
      <w:numFmt w:val="bullet"/>
      <w:lvlText w:val=""/>
      <w:lvlJc w:val="left"/>
      <w:pPr>
        <w:ind w:left="5040" w:hanging="360"/>
      </w:pPr>
      <w:rPr>
        <w:rFonts w:hint="default" w:ascii="Symbol" w:hAnsi="Symbol"/>
      </w:rPr>
    </w:lvl>
    <w:lvl w:ilvl="7" w:tplc="4B508FB4">
      <w:start w:val="1"/>
      <w:numFmt w:val="bullet"/>
      <w:lvlText w:val="o"/>
      <w:lvlJc w:val="left"/>
      <w:pPr>
        <w:ind w:left="5760" w:hanging="360"/>
      </w:pPr>
      <w:rPr>
        <w:rFonts w:hint="default" w:ascii="Courier New" w:hAnsi="Courier New"/>
      </w:rPr>
    </w:lvl>
    <w:lvl w:ilvl="8" w:tplc="7DA22530">
      <w:start w:val="1"/>
      <w:numFmt w:val="bullet"/>
      <w:lvlText w:val=""/>
      <w:lvlJc w:val="left"/>
      <w:pPr>
        <w:ind w:left="6480" w:hanging="360"/>
      </w:pPr>
      <w:rPr>
        <w:rFonts w:hint="default" w:ascii="Wingdings" w:hAnsi="Wingdings"/>
      </w:rPr>
    </w:lvl>
  </w:abstractNum>
  <w:abstractNum w:abstractNumId="7" w15:restartNumberingAfterBreak="0">
    <w:nsid w:val="0E2127F6"/>
    <w:multiLevelType w:val="hybridMultilevel"/>
    <w:tmpl w:val="86DC18E6"/>
    <w:lvl w:ilvl="0" w:tplc="C5B680B4">
      <w:start w:val="1"/>
      <w:numFmt w:val="bullet"/>
      <w:pStyle w:val="Listabul"/>
      <w:lvlText w:val=""/>
      <w:lvlJc w:val="left"/>
      <w:pPr>
        <w:tabs>
          <w:tab w:val="num" w:pos="357"/>
        </w:tabs>
        <w:ind w:left="357" w:hanging="357"/>
      </w:pPr>
      <w:rPr>
        <w:rFonts w:hint="default" w:ascii="Symbol" w:hAnsi="Symbol"/>
      </w:rPr>
    </w:lvl>
    <w:lvl w:ilvl="1" w:tplc="04160003" w:tentative="1">
      <w:start w:val="1"/>
      <w:numFmt w:val="bullet"/>
      <w:lvlText w:val="o"/>
      <w:lvlJc w:val="left"/>
      <w:pPr>
        <w:tabs>
          <w:tab w:val="num" w:pos="1440"/>
        </w:tabs>
        <w:ind w:left="1440" w:hanging="360"/>
      </w:pPr>
      <w:rPr>
        <w:rFonts w:hint="default" w:ascii="Courier New" w:hAnsi="Courier New"/>
      </w:rPr>
    </w:lvl>
    <w:lvl w:ilvl="2" w:tplc="04160005" w:tentative="1">
      <w:start w:val="1"/>
      <w:numFmt w:val="bullet"/>
      <w:lvlText w:val=""/>
      <w:lvlJc w:val="left"/>
      <w:pPr>
        <w:tabs>
          <w:tab w:val="num" w:pos="2160"/>
        </w:tabs>
        <w:ind w:left="2160" w:hanging="360"/>
      </w:pPr>
      <w:rPr>
        <w:rFonts w:hint="default" w:ascii="Wingdings" w:hAnsi="Wingdings"/>
      </w:rPr>
    </w:lvl>
    <w:lvl w:ilvl="3" w:tplc="04160001" w:tentative="1">
      <w:start w:val="1"/>
      <w:numFmt w:val="bullet"/>
      <w:lvlText w:val=""/>
      <w:lvlJc w:val="left"/>
      <w:pPr>
        <w:tabs>
          <w:tab w:val="num" w:pos="2880"/>
        </w:tabs>
        <w:ind w:left="2880" w:hanging="360"/>
      </w:pPr>
      <w:rPr>
        <w:rFonts w:hint="default" w:ascii="Symbol" w:hAnsi="Symbol"/>
      </w:rPr>
    </w:lvl>
    <w:lvl w:ilvl="4" w:tplc="04160003" w:tentative="1">
      <w:start w:val="1"/>
      <w:numFmt w:val="bullet"/>
      <w:lvlText w:val="o"/>
      <w:lvlJc w:val="left"/>
      <w:pPr>
        <w:tabs>
          <w:tab w:val="num" w:pos="3600"/>
        </w:tabs>
        <w:ind w:left="3600" w:hanging="360"/>
      </w:pPr>
      <w:rPr>
        <w:rFonts w:hint="default" w:ascii="Courier New" w:hAnsi="Courier New"/>
      </w:rPr>
    </w:lvl>
    <w:lvl w:ilvl="5" w:tplc="04160005" w:tentative="1">
      <w:start w:val="1"/>
      <w:numFmt w:val="bullet"/>
      <w:lvlText w:val=""/>
      <w:lvlJc w:val="left"/>
      <w:pPr>
        <w:tabs>
          <w:tab w:val="num" w:pos="4320"/>
        </w:tabs>
        <w:ind w:left="4320" w:hanging="360"/>
      </w:pPr>
      <w:rPr>
        <w:rFonts w:hint="default" w:ascii="Wingdings" w:hAnsi="Wingdings"/>
      </w:rPr>
    </w:lvl>
    <w:lvl w:ilvl="6" w:tplc="04160001" w:tentative="1">
      <w:start w:val="1"/>
      <w:numFmt w:val="bullet"/>
      <w:lvlText w:val=""/>
      <w:lvlJc w:val="left"/>
      <w:pPr>
        <w:tabs>
          <w:tab w:val="num" w:pos="5040"/>
        </w:tabs>
        <w:ind w:left="5040" w:hanging="360"/>
      </w:pPr>
      <w:rPr>
        <w:rFonts w:hint="default" w:ascii="Symbol" w:hAnsi="Symbol"/>
      </w:rPr>
    </w:lvl>
    <w:lvl w:ilvl="7" w:tplc="04160003" w:tentative="1">
      <w:start w:val="1"/>
      <w:numFmt w:val="bullet"/>
      <w:lvlText w:val="o"/>
      <w:lvlJc w:val="left"/>
      <w:pPr>
        <w:tabs>
          <w:tab w:val="num" w:pos="5760"/>
        </w:tabs>
        <w:ind w:left="5760" w:hanging="360"/>
      </w:pPr>
      <w:rPr>
        <w:rFonts w:hint="default" w:ascii="Courier New" w:hAnsi="Courier New"/>
      </w:rPr>
    </w:lvl>
    <w:lvl w:ilvl="8" w:tplc="04160005" w:tentative="1">
      <w:start w:val="1"/>
      <w:numFmt w:val="bullet"/>
      <w:lvlText w:val=""/>
      <w:lvlJc w:val="left"/>
      <w:pPr>
        <w:tabs>
          <w:tab w:val="num" w:pos="6480"/>
        </w:tabs>
        <w:ind w:left="6480" w:hanging="360"/>
      </w:pPr>
      <w:rPr>
        <w:rFonts w:hint="default" w:ascii="Wingdings" w:hAnsi="Wingdings"/>
      </w:rPr>
    </w:lvl>
  </w:abstractNum>
  <w:abstractNum w:abstractNumId="8" w15:restartNumberingAfterBreak="0">
    <w:nsid w:val="0FB825F4"/>
    <w:multiLevelType w:val="hybridMultilevel"/>
    <w:tmpl w:val="68AC2540"/>
    <w:lvl w:ilvl="0" w:tplc="0416000D">
      <w:start w:val="1"/>
      <w:numFmt w:val="bullet"/>
      <w:lvlText w:val=""/>
      <w:lvlJc w:val="left"/>
      <w:pPr>
        <w:ind w:left="720" w:hanging="360"/>
      </w:pPr>
      <w:rPr>
        <w:rFonts w:hint="default" w:ascii="Wingdings" w:hAnsi="Wingdings"/>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9" w15:restartNumberingAfterBreak="0">
    <w:nsid w:val="183A12B8"/>
    <w:multiLevelType w:val="multilevel"/>
    <w:tmpl w:val="E6D06CBC"/>
    <w:lvl w:ilvl="0">
      <w:start w:val="1"/>
      <w:numFmt w:val="decimal"/>
      <w:pStyle w:val="Heading1"/>
      <w:lvlText w:val="%1"/>
      <w:lvlJc w:val="left"/>
      <w:pPr>
        <w:tabs>
          <w:tab w:val="num" w:pos="612"/>
        </w:tabs>
        <w:ind w:left="612" w:hanging="432"/>
      </w:pPr>
      <w:rPr>
        <w:rFonts w:hint="default"/>
      </w:rPr>
    </w:lvl>
    <w:lvl w:ilvl="1">
      <w:start w:val="1"/>
      <w:numFmt w:val="decimal"/>
      <w:pStyle w:val="Heading2"/>
      <w:lvlText w:val="%1.%2"/>
      <w:lvlJc w:val="left"/>
      <w:pPr>
        <w:tabs>
          <w:tab w:val="num" w:pos="576"/>
        </w:tabs>
        <w:ind w:left="576" w:hanging="576"/>
      </w:pPr>
      <w:rPr>
        <w:rFonts w:hint="default"/>
        <w:i w:val="0"/>
      </w:rPr>
    </w:lvl>
    <w:lvl w:ilvl="2">
      <w:start w:val="1"/>
      <w:numFmt w:val="decimal"/>
      <w:pStyle w:val="Heading3"/>
      <w:lvlText w:val="%1.%2.%3"/>
      <w:lvlJc w:val="left"/>
      <w:pPr>
        <w:tabs>
          <w:tab w:val="num" w:pos="6107"/>
        </w:tabs>
        <w:ind w:left="6107"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0" w15:restartNumberingAfterBreak="0">
    <w:nsid w:val="21A15047"/>
    <w:multiLevelType w:val="hybridMultilevel"/>
    <w:tmpl w:val="D65E676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25D634AC"/>
    <w:multiLevelType w:val="hybridMultilevel"/>
    <w:tmpl w:val="BD0AA850"/>
    <w:lvl w:ilvl="0" w:tplc="0416000F">
      <w:start w:val="1"/>
      <w:numFmt w:val="decimal"/>
      <w:lvlText w:val="%1."/>
      <w:lvlJc w:val="left"/>
      <w:pPr>
        <w:ind w:left="1350" w:hanging="360"/>
      </w:pPr>
    </w:lvl>
    <w:lvl w:ilvl="1" w:tplc="04160019" w:tentative="1">
      <w:start w:val="1"/>
      <w:numFmt w:val="lowerLetter"/>
      <w:lvlText w:val="%2."/>
      <w:lvlJc w:val="left"/>
      <w:pPr>
        <w:ind w:left="2070" w:hanging="360"/>
      </w:pPr>
    </w:lvl>
    <w:lvl w:ilvl="2" w:tplc="0416001B" w:tentative="1">
      <w:start w:val="1"/>
      <w:numFmt w:val="lowerRoman"/>
      <w:lvlText w:val="%3."/>
      <w:lvlJc w:val="right"/>
      <w:pPr>
        <w:ind w:left="2790" w:hanging="180"/>
      </w:pPr>
    </w:lvl>
    <w:lvl w:ilvl="3" w:tplc="0416000F" w:tentative="1">
      <w:start w:val="1"/>
      <w:numFmt w:val="decimal"/>
      <w:lvlText w:val="%4."/>
      <w:lvlJc w:val="left"/>
      <w:pPr>
        <w:ind w:left="3510" w:hanging="360"/>
      </w:pPr>
    </w:lvl>
    <w:lvl w:ilvl="4" w:tplc="04160019" w:tentative="1">
      <w:start w:val="1"/>
      <w:numFmt w:val="lowerLetter"/>
      <w:lvlText w:val="%5."/>
      <w:lvlJc w:val="left"/>
      <w:pPr>
        <w:ind w:left="4230" w:hanging="360"/>
      </w:pPr>
    </w:lvl>
    <w:lvl w:ilvl="5" w:tplc="0416001B" w:tentative="1">
      <w:start w:val="1"/>
      <w:numFmt w:val="lowerRoman"/>
      <w:lvlText w:val="%6."/>
      <w:lvlJc w:val="right"/>
      <w:pPr>
        <w:ind w:left="4950" w:hanging="180"/>
      </w:pPr>
    </w:lvl>
    <w:lvl w:ilvl="6" w:tplc="0416000F" w:tentative="1">
      <w:start w:val="1"/>
      <w:numFmt w:val="decimal"/>
      <w:lvlText w:val="%7."/>
      <w:lvlJc w:val="left"/>
      <w:pPr>
        <w:ind w:left="5670" w:hanging="360"/>
      </w:pPr>
    </w:lvl>
    <w:lvl w:ilvl="7" w:tplc="04160019" w:tentative="1">
      <w:start w:val="1"/>
      <w:numFmt w:val="lowerLetter"/>
      <w:lvlText w:val="%8."/>
      <w:lvlJc w:val="left"/>
      <w:pPr>
        <w:ind w:left="6390" w:hanging="360"/>
      </w:pPr>
    </w:lvl>
    <w:lvl w:ilvl="8" w:tplc="0416001B" w:tentative="1">
      <w:start w:val="1"/>
      <w:numFmt w:val="lowerRoman"/>
      <w:lvlText w:val="%9."/>
      <w:lvlJc w:val="right"/>
      <w:pPr>
        <w:ind w:left="7110" w:hanging="180"/>
      </w:pPr>
    </w:lvl>
  </w:abstractNum>
  <w:abstractNum w:abstractNumId="12" w15:restartNumberingAfterBreak="0">
    <w:nsid w:val="277C7685"/>
    <w:multiLevelType w:val="hybridMultilevel"/>
    <w:tmpl w:val="31E8E5AA"/>
    <w:lvl w:ilvl="0" w:tplc="0416000D">
      <w:start w:val="1"/>
      <w:numFmt w:val="bullet"/>
      <w:lvlText w:val=""/>
      <w:lvlJc w:val="left"/>
      <w:pPr>
        <w:ind w:left="2136" w:hanging="360"/>
      </w:pPr>
      <w:rPr>
        <w:rFonts w:hint="default" w:ascii="Wingdings" w:hAnsi="Wingdings"/>
      </w:rPr>
    </w:lvl>
    <w:lvl w:ilvl="1" w:tplc="04160003">
      <w:start w:val="1"/>
      <w:numFmt w:val="bullet"/>
      <w:lvlText w:val="o"/>
      <w:lvlJc w:val="left"/>
      <w:pPr>
        <w:ind w:left="2856" w:hanging="360"/>
      </w:pPr>
      <w:rPr>
        <w:rFonts w:hint="default" w:ascii="Courier New" w:hAnsi="Courier New" w:cs="Courier New"/>
      </w:rPr>
    </w:lvl>
    <w:lvl w:ilvl="2" w:tplc="04160005">
      <w:start w:val="1"/>
      <w:numFmt w:val="bullet"/>
      <w:lvlText w:val=""/>
      <w:lvlJc w:val="left"/>
      <w:pPr>
        <w:ind w:left="3576" w:hanging="360"/>
      </w:pPr>
      <w:rPr>
        <w:rFonts w:hint="default" w:ascii="Wingdings" w:hAnsi="Wingdings"/>
      </w:rPr>
    </w:lvl>
    <w:lvl w:ilvl="3" w:tplc="04160001">
      <w:start w:val="1"/>
      <w:numFmt w:val="bullet"/>
      <w:lvlText w:val=""/>
      <w:lvlJc w:val="left"/>
      <w:pPr>
        <w:ind w:left="4296" w:hanging="360"/>
      </w:pPr>
      <w:rPr>
        <w:rFonts w:hint="default" w:ascii="Symbol" w:hAnsi="Symbol"/>
      </w:rPr>
    </w:lvl>
    <w:lvl w:ilvl="4" w:tplc="04160003">
      <w:start w:val="1"/>
      <w:numFmt w:val="bullet"/>
      <w:lvlText w:val="o"/>
      <w:lvlJc w:val="left"/>
      <w:pPr>
        <w:ind w:left="5016" w:hanging="360"/>
      </w:pPr>
      <w:rPr>
        <w:rFonts w:hint="default" w:ascii="Courier New" w:hAnsi="Courier New" w:cs="Courier New"/>
      </w:rPr>
    </w:lvl>
    <w:lvl w:ilvl="5" w:tplc="04160005">
      <w:start w:val="1"/>
      <w:numFmt w:val="bullet"/>
      <w:lvlText w:val=""/>
      <w:lvlJc w:val="left"/>
      <w:pPr>
        <w:ind w:left="5736" w:hanging="360"/>
      </w:pPr>
      <w:rPr>
        <w:rFonts w:hint="default" w:ascii="Wingdings" w:hAnsi="Wingdings"/>
      </w:rPr>
    </w:lvl>
    <w:lvl w:ilvl="6" w:tplc="04160001">
      <w:start w:val="1"/>
      <w:numFmt w:val="bullet"/>
      <w:lvlText w:val=""/>
      <w:lvlJc w:val="left"/>
      <w:pPr>
        <w:ind w:left="6456" w:hanging="360"/>
      </w:pPr>
      <w:rPr>
        <w:rFonts w:hint="default" w:ascii="Symbol" w:hAnsi="Symbol"/>
      </w:rPr>
    </w:lvl>
    <w:lvl w:ilvl="7" w:tplc="04160003">
      <w:start w:val="1"/>
      <w:numFmt w:val="bullet"/>
      <w:lvlText w:val="o"/>
      <w:lvlJc w:val="left"/>
      <w:pPr>
        <w:ind w:left="7176" w:hanging="360"/>
      </w:pPr>
      <w:rPr>
        <w:rFonts w:hint="default" w:ascii="Courier New" w:hAnsi="Courier New" w:cs="Courier New"/>
      </w:rPr>
    </w:lvl>
    <w:lvl w:ilvl="8" w:tplc="04160005">
      <w:start w:val="1"/>
      <w:numFmt w:val="bullet"/>
      <w:lvlText w:val=""/>
      <w:lvlJc w:val="left"/>
      <w:pPr>
        <w:ind w:left="7896" w:hanging="360"/>
      </w:pPr>
      <w:rPr>
        <w:rFonts w:hint="default" w:ascii="Wingdings" w:hAnsi="Wingdings"/>
      </w:rPr>
    </w:lvl>
  </w:abstractNum>
  <w:abstractNum w:abstractNumId="13" w15:restartNumberingAfterBreak="0">
    <w:nsid w:val="2A7F11D0"/>
    <w:multiLevelType w:val="hybridMultilevel"/>
    <w:tmpl w:val="F328F92A"/>
    <w:lvl w:ilvl="0" w:tplc="0416000F">
      <w:start w:val="1"/>
      <w:numFmt w:val="decimal"/>
      <w:lvlText w:val="%1."/>
      <w:lvlJc w:val="left"/>
      <w:pPr>
        <w:ind w:left="357" w:hanging="360"/>
      </w:pPr>
    </w:lvl>
    <w:lvl w:ilvl="1" w:tplc="04160019">
      <w:start w:val="1"/>
      <w:numFmt w:val="lowerLetter"/>
      <w:lvlText w:val="%2."/>
      <w:lvlJc w:val="left"/>
      <w:pPr>
        <w:ind w:left="1077" w:hanging="360"/>
      </w:pPr>
    </w:lvl>
    <w:lvl w:ilvl="2" w:tplc="0416001B" w:tentative="1">
      <w:start w:val="1"/>
      <w:numFmt w:val="lowerRoman"/>
      <w:lvlText w:val="%3."/>
      <w:lvlJc w:val="right"/>
      <w:pPr>
        <w:ind w:left="1797" w:hanging="180"/>
      </w:pPr>
    </w:lvl>
    <w:lvl w:ilvl="3" w:tplc="0416000F" w:tentative="1">
      <w:start w:val="1"/>
      <w:numFmt w:val="decimal"/>
      <w:lvlText w:val="%4."/>
      <w:lvlJc w:val="left"/>
      <w:pPr>
        <w:ind w:left="2517" w:hanging="360"/>
      </w:pPr>
    </w:lvl>
    <w:lvl w:ilvl="4" w:tplc="04160019" w:tentative="1">
      <w:start w:val="1"/>
      <w:numFmt w:val="lowerLetter"/>
      <w:lvlText w:val="%5."/>
      <w:lvlJc w:val="left"/>
      <w:pPr>
        <w:ind w:left="3237" w:hanging="360"/>
      </w:pPr>
    </w:lvl>
    <w:lvl w:ilvl="5" w:tplc="0416001B" w:tentative="1">
      <w:start w:val="1"/>
      <w:numFmt w:val="lowerRoman"/>
      <w:lvlText w:val="%6."/>
      <w:lvlJc w:val="right"/>
      <w:pPr>
        <w:ind w:left="3957" w:hanging="180"/>
      </w:pPr>
    </w:lvl>
    <w:lvl w:ilvl="6" w:tplc="0416000F" w:tentative="1">
      <w:start w:val="1"/>
      <w:numFmt w:val="decimal"/>
      <w:lvlText w:val="%7."/>
      <w:lvlJc w:val="left"/>
      <w:pPr>
        <w:ind w:left="4677" w:hanging="360"/>
      </w:pPr>
    </w:lvl>
    <w:lvl w:ilvl="7" w:tplc="04160019" w:tentative="1">
      <w:start w:val="1"/>
      <w:numFmt w:val="lowerLetter"/>
      <w:lvlText w:val="%8."/>
      <w:lvlJc w:val="left"/>
      <w:pPr>
        <w:ind w:left="5397" w:hanging="360"/>
      </w:pPr>
    </w:lvl>
    <w:lvl w:ilvl="8" w:tplc="0416001B" w:tentative="1">
      <w:start w:val="1"/>
      <w:numFmt w:val="lowerRoman"/>
      <w:lvlText w:val="%9."/>
      <w:lvlJc w:val="right"/>
      <w:pPr>
        <w:ind w:left="6117" w:hanging="180"/>
      </w:pPr>
    </w:lvl>
  </w:abstractNum>
  <w:abstractNum w:abstractNumId="14" w15:restartNumberingAfterBreak="0">
    <w:nsid w:val="2ACC007B"/>
    <w:multiLevelType w:val="hybridMultilevel"/>
    <w:tmpl w:val="39BEBF4E"/>
    <w:lvl w:ilvl="0" w:tplc="98E29B28">
      <w:start w:val="1"/>
      <w:numFmt w:val="bullet"/>
      <w:lvlText w:val=""/>
      <w:lvlJc w:val="left"/>
      <w:pPr>
        <w:ind w:left="720" w:hanging="360"/>
      </w:pPr>
      <w:rPr>
        <w:rFonts w:hint="default" w:ascii="Symbol" w:hAnsi="Symbol"/>
      </w:rPr>
    </w:lvl>
    <w:lvl w:ilvl="1" w:tplc="ED52E1E4">
      <w:start w:val="1"/>
      <w:numFmt w:val="bullet"/>
      <w:lvlText w:val="o"/>
      <w:lvlJc w:val="left"/>
      <w:pPr>
        <w:ind w:left="1440" w:hanging="360"/>
      </w:pPr>
      <w:rPr>
        <w:rFonts w:hint="default" w:ascii="Courier New" w:hAnsi="Courier New"/>
      </w:rPr>
    </w:lvl>
    <w:lvl w:ilvl="2" w:tplc="8DA0A4AC">
      <w:start w:val="1"/>
      <w:numFmt w:val="bullet"/>
      <w:lvlText w:val=""/>
      <w:lvlJc w:val="left"/>
      <w:pPr>
        <w:ind w:left="2160" w:hanging="360"/>
      </w:pPr>
      <w:rPr>
        <w:rFonts w:hint="default" w:ascii="Wingdings" w:hAnsi="Wingdings"/>
      </w:rPr>
    </w:lvl>
    <w:lvl w:ilvl="3" w:tplc="EE3C15E6">
      <w:start w:val="1"/>
      <w:numFmt w:val="bullet"/>
      <w:lvlText w:val=""/>
      <w:lvlJc w:val="left"/>
      <w:pPr>
        <w:ind w:left="2880" w:hanging="360"/>
      </w:pPr>
      <w:rPr>
        <w:rFonts w:hint="default" w:ascii="Symbol" w:hAnsi="Symbol"/>
      </w:rPr>
    </w:lvl>
    <w:lvl w:ilvl="4" w:tplc="65DC1356">
      <w:start w:val="1"/>
      <w:numFmt w:val="bullet"/>
      <w:lvlText w:val="o"/>
      <w:lvlJc w:val="left"/>
      <w:pPr>
        <w:ind w:left="3600" w:hanging="360"/>
      </w:pPr>
      <w:rPr>
        <w:rFonts w:hint="default" w:ascii="Courier New" w:hAnsi="Courier New"/>
      </w:rPr>
    </w:lvl>
    <w:lvl w:ilvl="5" w:tplc="252A10A8">
      <w:start w:val="1"/>
      <w:numFmt w:val="bullet"/>
      <w:lvlText w:val=""/>
      <w:lvlJc w:val="left"/>
      <w:pPr>
        <w:ind w:left="4320" w:hanging="360"/>
      </w:pPr>
      <w:rPr>
        <w:rFonts w:hint="default" w:ascii="Wingdings" w:hAnsi="Wingdings"/>
      </w:rPr>
    </w:lvl>
    <w:lvl w:ilvl="6" w:tplc="4B522162">
      <w:start w:val="1"/>
      <w:numFmt w:val="bullet"/>
      <w:lvlText w:val=""/>
      <w:lvlJc w:val="left"/>
      <w:pPr>
        <w:ind w:left="5040" w:hanging="360"/>
      </w:pPr>
      <w:rPr>
        <w:rFonts w:hint="default" w:ascii="Symbol" w:hAnsi="Symbol"/>
      </w:rPr>
    </w:lvl>
    <w:lvl w:ilvl="7" w:tplc="066E0B1E">
      <w:start w:val="1"/>
      <w:numFmt w:val="bullet"/>
      <w:lvlText w:val="o"/>
      <w:lvlJc w:val="left"/>
      <w:pPr>
        <w:ind w:left="5760" w:hanging="360"/>
      </w:pPr>
      <w:rPr>
        <w:rFonts w:hint="default" w:ascii="Courier New" w:hAnsi="Courier New"/>
      </w:rPr>
    </w:lvl>
    <w:lvl w:ilvl="8" w:tplc="C0DC6034">
      <w:start w:val="1"/>
      <w:numFmt w:val="bullet"/>
      <w:lvlText w:val=""/>
      <w:lvlJc w:val="left"/>
      <w:pPr>
        <w:ind w:left="6480" w:hanging="360"/>
      </w:pPr>
      <w:rPr>
        <w:rFonts w:hint="default" w:ascii="Wingdings" w:hAnsi="Wingdings"/>
      </w:rPr>
    </w:lvl>
  </w:abstractNum>
  <w:abstractNum w:abstractNumId="15" w15:restartNumberingAfterBreak="0">
    <w:nsid w:val="33712BB4"/>
    <w:multiLevelType w:val="hybridMultilevel"/>
    <w:tmpl w:val="21E80F3A"/>
    <w:lvl w:ilvl="0" w:tplc="BACE1B0C">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6" w15:restartNumberingAfterBreak="0">
    <w:nsid w:val="33C600BA"/>
    <w:multiLevelType w:val="hybridMultilevel"/>
    <w:tmpl w:val="0E729C40"/>
    <w:lvl w:ilvl="0" w:tplc="39FA95E2">
      <w:start w:val="1"/>
      <w:numFmt w:val="bullet"/>
      <w:pStyle w:val="ListaTabela"/>
      <w:lvlText w:val=""/>
      <w:lvlJc w:val="left"/>
      <w:pPr>
        <w:tabs>
          <w:tab w:val="num" w:pos="357"/>
        </w:tabs>
        <w:ind w:left="357" w:hanging="357"/>
      </w:pPr>
      <w:rPr>
        <w:rFonts w:hint="default" w:ascii="Symbol" w:hAnsi="Symbol"/>
      </w:rPr>
    </w:lvl>
    <w:lvl w:ilvl="1" w:tplc="04160003" w:tentative="1">
      <w:start w:val="1"/>
      <w:numFmt w:val="bullet"/>
      <w:lvlText w:val="o"/>
      <w:lvlJc w:val="left"/>
      <w:pPr>
        <w:tabs>
          <w:tab w:val="num" w:pos="1440"/>
        </w:tabs>
        <w:ind w:left="1440" w:hanging="360"/>
      </w:pPr>
      <w:rPr>
        <w:rFonts w:hint="default" w:ascii="Courier New" w:hAnsi="Courier New" w:cs="Courier New"/>
      </w:rPr>
    </w:lvl>
    <w:lvl w:ilvl="2" w:tplc="04160005" w:tentative="1">
      <w:start w:val="1"/>
      <w:numFmt w:val="bullet"/>
      <w:lvlText w:val=""/>
      <w:lvlJc w:val="left"/>
      <w:pPr>
        <w:tabs>
          <w:tab w:val="num" w:pos="2160"/>
        </w:tabs>
        <w:ind w:left="2160" w:hanging="360"/>
      </w:pPr>
      <w:rPr>
        <w:rFonts w:hint="default" w:ascii="Wingdings" w:hAnsi="Wingdings"/>
      </w:rPr>
    </w:lvl>
    <w:lvl w:ilvl="3" w:tplc="04160001" w:tentative="1">
      <w:start w:val="1"/>
      <w:numFmt w:val="bullet"/>
      <w:lvlText w:val=""/>
      <w:lvlJc w:val="left"/>
      <w:pPr>
        <w:tabs>
          <w:tab w:val="num" w:pos="2880"/>
        </w:tabs>
        <w:ind w:left="2880" w:hanging="360"/>
      </w:pPr>
      <w:rPr>
        <w:rFonts w:hint="default" w:ascii="Symbol" w:hAnsi="Symbol"/>
      </w:rPr>
    </w:lvl>
    <w:lvl w:ilvl="4" w:tplc="04160003" w:tentative="1">
      <w:start w:val="1"/>
      <w:numFmt w:val="bullet"/>
      <w:lvlText w:val="o"/>
      <w:lvlJc w:val="left"/>
      <w:pPr>
        <w:tabs>
          <w:tab w:val="num" w:pos="3600"/>
        </w:tabs>
        <w:ind w:left="3600" w:hanging="360"/>
      </w:pPr>
      <w:rPr>
        <w:rFonts w:hint="default" w:ascii="Courier New" w:hAnsi="Courier New" w:cs="Courier New"/>
      </w:rPr>
    </w:lvl>
    <w:lvl w:ilvl="5" w:tplc="04160005" w:tentative="1">
      <w:start w:val="1"/>
      <w:numFmt w:val="bullet"/>
      <w:lvlText w:val=""/>
      <w:lvlJc w:val="left"/>
      <w:pPr>
        <w:tabs>
          <w:tab w:val="num" w:pos="4320"/>
        </w:tabs>
        <w:ind w:left="4320" w:hanging="360"/>
      </w:pPr>
      <w:rPr>
        <w:rFonts w:hint="default" w:ascii="Wingdings" w:hAnsi="Wingdings"/>
      </w:rPr>
    </w:lvl>
    <w:lvl w:ilvl="6" w:tplc="04160001" w:tentative="1">
      <w:start w:val="1"/>
      <w:numFmt w:val="bullet"/>
      <w:lvlText w:val=""/>
      <w:lvlJc w:val="left"/>
      <w:pPr>
        <w:tabs>
          <w:tab w:val="num" w:pos="5040"/>
        </w:tabs>
        <w:ind w:left="5040" w:hanging="360"/>
      </w:pPr>
      <w:rPr>
        <w:rFonts w:hint="default" w:ascii="Symbol" w:hAnsi="Symbol"/>
      </w:rPr>
    </w:lvl>
    <w:lvl w:ilvl="7" w:tplc="04160003" w:tentative="1">
      <w:start w:val="1"/>
      <w:numFmt w:val="bullet"/>
      <w:lvlText w:val="o"/>
      <w:lvlJc w:val="left"/>
      <w:pPr>
        <w:tabs>
          <w:tab w:val="num" w:pos="5760"/>
        </w:tabs>
        <w:ind w:left="5760" w:hanging="360"/>
      </w:pPr>
      <w:rPr>
        <w:rFonts w:hint="default" w:ascii="Courier New" w:hAnsi="Courier New" w:cs="Courier New"/>
      </w:rPr>
    </w:lvl>
    <w:lvl w:ilvl="8" w:tplc="04160005" w:tentative="1">
      <w:start w:val="1"/>
      <w:numFmt w:val="bullet"/>
      <w:lvlText w:val=""/>
      <w:lvlJc w:val="left"/>
      <w:pPr>
        <w:tabs>
          <w:tab w:val="num" w:pos="6480"/>
        </w:tabs>
        <w:ind w:left="6480" w:hanging="360"/>
      </w:pPr>
      <w:rPr>
        <w:rFonts w:hint="default" w:ascii="Wingdings" w:hAnsi="Wingdings"/>
      </w:rPr>
    </w:lvl>
  </w:abstractNum>
  <w:abstractNum w:abstractNumId="17" w15:restartNumberingAfterBreak="0">
    <w:nsid w:val="340849DB"/>
    <w:multiLevelType w:val="hybridMultilevel"/>
    <w:tmpl w:val="7432092A"/>
    <w:lvl w:ilvl="0" w:tplc="71D8CA60">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8" w15:restartNumberingAfterBreak="0">
    <w:nsid w:val="34A84C9B"/>
    <w:multiLevelType w:val="hybridMultilevel"/>
    <w:tmpl w:val="78E67EB6"/>
    <w:lvl w:ilvl="0" w:tplc="04160001">
      <w:start w:val="1"/>
      <w:numFmt w:val="bullet"/>
      <w:lvlText w:val=""/>
      <w:lvlJc w:val="left"/>
      <w:pPr>
        <w:ind w:left="927" w:hanging="360"/>
      </w:pPr>
      <w:rPr>
        <w:rFonts w:hint="default" w:ascii="Symbol" w:hAnsi="Symbol"/>
      </w:rPr>
    </w:lvl>
    <w:lvl w:ilvl="1" w:tplc="04160003">
      <w:start w:val="1"/>
      <w:numFmt w:val="bullet"/>
      <w:lvlText w:val="o"/>
      <w:lvlJc w:val="left"/>
      <w:pPr>
        <w:ind w:left="1647" w:hanging="360"/>
      </w:pPr>
      <w:rPr>
        <w:rFonts w:hint="default" w:ascii="Courier New" w:hAnsi="Courier New" w:cs="Courier New"/>
      </w:rPr>
    </w:lvl>
    <w:lvl w:ilvl="2" w:tplc="04160005" w:tentative="1">
      <w:start w:val="1"/>
      <w:numFmt w:val="bullet"/>
      <w:lvlText w:val=""/>
      <w:lvlJc w:val="left"/>
      <w:pPr>
        <w:ind w:left="2367" w:hanging="360"/>
      </w:pPr>
      <w:rPr>
        <w:rFonts w:hint="default" w:ascii="Wingdings" w:hAnsi="Wingdings"/>
      </w:rPr>
    </w:lvl>
    <w:lvl w:ilvl="3" w:tplc="04160001" w:tentative="1">
      <w:start w:val="1"/>
      <w:numFmt w:val="bullet"/>
      <w:lvlText w:val=""/>
      <w:lvlJc w:val="left"/>
      <w:pPr>
        <w:ind w:left="3087" w:hanging="360"/>
      </w:pPr>
      <w:rPr>
        <w:rFonts w:hint="default" w:ascii="Symbol" w:hAnsi="Symbol"/>
      </w:rPr>
    </w:lvl>
    <w:lvl w:ilvl="4" w:tplc="04160003" w:tentative="1">
      <w:start w:val="1"/>
      <w:numFmt w:val="bullet"/>
      <w:lvlText w:val="o"/>
      <w:lvlJc w:val="left"/>
      <w:pPr>
        <w:ind w:left="3807" w:hanging="360"/>
      </w:pPr>
      <w:rPr>
        <w:rFonts w:hint="default" w:ascii="Courier New" w:hAnsi="Courier New" w:cs="Courier New"/>
      </w:rPr>
    </w:lvl>
    <w:lvl w:ilvl="5" w:tplc="04160005" w:tentative="1">
      <w:start w:val="1"/>
      <w:numFmt w:val="bullet"/>
      <w:lvlText w:val=""/>
      <w:lvlJc w:val="left"/>
      <w:pPr>
        <w:ind w:left="4527" w:hanging="360"/>
      </w:pPr>
      <w:rPr>
        <w:rFonts w:hint="default" w:ascii="Wingdings" w:hAnsi="Wingdings"/>
      </w:rPr>
    </w:lvl>
    <w:lvl w:ilvl="6" w:tplc="04160001" w:tentative="1">
      <w:start w:val="1"/>
      <w:numFmt w:val="bullet"/>
      <w:lvlText w:val=""/>
      <w:lvlJc w:val="left"/>
      <w:pPr>
        <w:ind w:left="5247" w:hanging="360"/>
      </w:pPr>
      <w:rPr>
        <w:rFonts w:hint="default" w:ascii="Symbol" w:hAnsi="Symbol"/>
      </w:rPr>
    </w:lvl>
    <w:lvl w:ilvl="7" w:tplc="04160003" w:tentative="1">
      <w:start w:val="1"/>
      <w:numFmt w:val="bullet"/>
      <w:lvlText w:val="o"/>
      <w:lvlJc w:val="left"/>
      <w:pPr>
        <w:ind w:left="5967" w:hanging="360"/>
      </w:pPr>
      <w:rPr>
        <w:rFonts w:hint="default" w:ascii="Courier New" w:hAnsi="Courier New" w:cs="Courier New"/>
      </w:rPr>
    </w:lvl>
    <w:lvl w:ilvl="8" w:tplc="04160005" w:tentative="1">
      <w:start w:val="1"/>
      <w:numFmt w:val="bullet"/>
      <w:lvlText w:val=""/>
      <w:lvlJc w:val="left"/>
      <w:pPr>
        <w:ind w:left="6687" w:hanging="360"/>
      </w:pPr>
      <w:rPr>
        <w:rFonts w:hint="default" w:ascii="Wingdings" w:hAnsi="Wingdings"/>
      </w:rPr>
    </w:lvl>
  </w:abstractNum>
  <w:abstractNum w:abstractNumId="19" w15:restartNumberingAfterBreak="0">
    <w:nsid w:val="39425798"/>
    <w:multiLevelType w:val="hybridMultilevel"/>
    <w:tmpl w:val="4ECE9396"/>
    <w:lvl w:ilvl="0" w:tplc="0416000B">
      <w:start w:val="1"/>
      <w:numFmt w:val="bullet"/>
      <w:lvlText w:val=""/>
      <w:lvlJc w:val="left"/>
      <w:pPr>
        <w:ind w:left="720" w:hanging="360"/>
      </w:pPr>
      <w:rPr>
        <w:rFonts w:hint="default" w:ascii="Wingdings" w:hAnsi="Wingdings"/>
      </w:rPr>
    </w:lvl>
    <w:lvl w:ilvl="1" w:tplc="04160003">
      <w:start w:val="1"/>
      <w:numFmt w:val="bullet"/>
      <w:lvlText w:val="o"/>
      <w:lvlJc w:val="left"/>
      <w:pPr>
        <w:ind w:left="1440" w:hanging="360"/>
      </w:pPr>
      <w:rPr>
        <w:rFonts w:hint="default" w:ascii="Courier New" w:hAnsi="Courier New" w:cs="Courier New"/>
      </w:rPr>
    </w:lvl>
    <w:lvl w:ilvl="2" w:tplc="04160005">
      <w:start w:val="1"/>
      <w:numFmt w:val="bullet"/>
      <w:lvlText w:val=""/>
      <w:lvlJc w:val="left"/>
      <w:pPr>
        <w:ind w:left="2160" w:hanging="360"/>
      </w:pPr>
      <w:rPr>
        <w:rFonts w:hint="default" w:ascii="Wingdings" w:hAnsi="Wingdings"/>
      </w:rPr>
    </w:lvl>
    <w:lvl w:ilvl="3" w:tplc="04160001">
      <w:start w:val="1"/>
      <w:numFmt w:val="bullet"/>
      <w:lvlText w:val=""/>
      <w:lvlJc w:val="left"/>
      <w:pPr>
        <w:ind w:left="2880" w:hanging="360"/>
      </w:pPr>
      <w:rPr>
        <w:rFonts w:hint="default" w:ascii="Symbol" w:hAnsi="Symbol"/>
      </w:rPr>
    </w:lvl>
    <w:lvl w:ilvl="4" w:tplc="04160003">
      <w:start w:val="1"/>
      <w:numFmt w:val="bullet"/>
      <w:lvlText w:val="o"/>
      <w:lvlJc w:val="left"/>
      <w:pPr>
        <w:ind w:left="3600" w:hanging="360"/>
      </w:pPr>
      <w:rPr>
        <w:rFonts w:hint="default" w:ascii="Courier New" w:hAnsi="Courier New" w:cs="Courier New"/>
      </w:rPr>
    </w:lvl>
    <w:lvl w:ilvl="5" w:tplc="04160005">
      <w:start w:val="1"/>
      <w:numFmt w:val="bullet"/>
      <w:lvlText w:val=""/>
      <w:lvlJc w:val="left"/>
      <w:pPr>
        <w:ind w:left="4320" w:hanging="360"/>
      </w:pPr>
      <w:rPr>
        <w:rFonts w:hint="default" w:ascii="Wingdings" w:hAnsi="Wingdings"/>
      </w:rPr>
    </w:lvl>
    <w:lvl w:ilvl="6" w:tplc="04160001">
      <w:start w:val="1"/>
      <w:numFmt w:val="bullet"/>
      <w:lvlText w:val=""/>
      <w:lvlJc w:val="left"/>
      <w:pPr>
        <w:ind w:left="5040" w:hanging="360"/>
      </w:pPr>
      <w:rPr>
        <w:rFonts w:hint="default" w:ascii="Symbol" w:hAnsi="Symbol"/>
      </w:rPr>
    </w:lvl>
    <w:lvl w:ilvl="7" w:tplc="04160003">
      <w:start w:val="1"/>
      <w:numFmt w:val="bullet"/>
      <w:lvlText w:val="o"/>
      <w:lvlJc w:val="left"/>
      <w:pPr>
        <w:ind w:left="5760" w:hanging="360"/>
      </w:pPr>
      <w:rPr>
        <w:rFonts w:hint="default" w:ascii="Courier New" w:hAnsi="Courier New" w:cs="Courier New"/>
      </w:rPr>
    </w:lvl>
    <w:lvl w:ilvl="8" w:tplc="04160005">
      <w:start w:val="1"/>
      <w:numFmt w:val="bullet"/>
      <w:lvlText w:val=""/>
      <w:lvlJc w:val="left"/>
      <w:pPr>
        <w:ind w:left="6480" w:hanging="360"/>
      </w:pPr>
      <w:rPr>
        <w:rFonts w:hint="default" w:ascii="Wingdings" w:hAnsi="Wingdings"/>
      </w:rPr>
    </w:lvl>
  </w:abstractNum>
  <w:abstractNum w:abstractNumId="20" w15:restartNumberingAfterBreak="0">
    <w:nsid w:val="3E7975C0"/>
    <w:multiLevelType w:val="hybridMultilevel"/>
    <w:tmpl w:val="15943B96"/>
    <w:lvl w:ilvl="0" w:tplc="7BC6F3B6">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1" w15:restartNumberingAfterBreak="0">
    <w:nsid w:val="43270183"/>
    <w:multiLevelType w:val="hybridMultilevel"/>
    <w:tmpl w:val="63D8C974"/>
    <w:lvl w:ilvl="0" w:tplc="0416000D">
      <w:start w:val="1"/>
      <w:numFmt w:val="bullet"/>
      <w:lvlText w:val=""/>
      <w:lvlJc w:val="left"/>
      <w:pPr>
        <w:ind w:left="2136" w:hanging="360"/>
      </w:pPr>
      <w:rPr>
        <w:rFonts w:hint="default" w:ascii="Wingdings" w:hAnsi="Wingdings"/>
      </w:rPr>
    </w:lvl>
    <w:lvl w:ilvl="1" w:tplc="04160003">
      <w:start w:val="1"/>
      <w:numFmt w:val="bullet"/>
      <w:lvlText w:val="o"/>
      <w:lvlJc w:val="left"/>
      <w:pPr>
        <w:ind w:left="2856" w:hanging="360"/>
      </w:pPr>
      <w:rPr>
        <w:rFonts w:hint="default" w:ascii="Courier New" w:hAnsi="Courier New" w:cs="Courier New"/>
      </w:rPr>
    </w:lvl>
    <w:lvl w:ilvl="2" w:tplc="04160005">
      <w:start w:val="1"/>
      <w:numFmt w:val="bullet"/>
      <w:lvlText w:val=""/>
      <w:lvlJc w:val="left"/>
      <w:pPr>
        <w:ind w:left="3576" w:hanging="360"/>
      </w:pPr>
      <w:rPr>
        <w:rFonts w:hint="default" w:ascii="Wingdings" w:hAnsi="Wingdings"/>
      </w:rPr>
    </w:lvl>
    <w:lvl w:ilvl="3" w:tplc="04160001">
      <w:start w:val="1"/>
      <w:numFmt w:val="bullet"/>
      <w:lvlText w:val=""/>
      <w:lvlJc w:val="left"/>
      <w:pPr>
        <w:ind w:left="4296" w:hanging="360"/>
      </w:pPr>
      <w:rPr>
        <w:rFonts w:hint="default" w:ascii="Symbol" w:hAnsi="Symbol"/>
      </w:rPr>
    </w:lvl>
    <w:lvl w:ilvl="4" w:tplc="04160003">
      <w:start w:val="1"/>
      <w:numFmt w:val="bullet"/>
      <w:lvlText w:val="o"/>
      <w:lvlJc w:val="left"/>
      <w:pPr>
        <w:ind w:left="5016" w:hanging="360"/>
      </w:pPr>
      <w:rPr>
        <w:rFonts w:hint="default" w:ascii="Courier New" w:hAnsi="Courier New" w:cs="Courier New"/>
      </w:rPr>
    </w:lvl>
    <w:lvl w:ilvl="5" w:tplc="04160005">
      <w:start w:val="1"/>
      <w:numFmt w:val="bullet"/>
      <w:lvlText w:val=""/>
      <w:lvlJc w:val="left"/>
      <w:pPr>
        <w:ind w:left="5736" w:hanging="360"/>
      </w:pPr>
      <w:rPr>
        <w:rFonts w:hint="default" w:ascii="Wingdings" w:hAnsi="Wingdings"/>
      </w:rPr>
    </w:lvl>
    <w:lvl w:ilvl="6" w:tplc="04160001">
      <w:start w:val="1"/>
      <w:numFmt w:val="bullet"/>
      <w:lvlText w:val=""/>
      <w:lvlJc w:val="left"/>
      <w:pPr>
        <w:ind w:left="6456" w:hanging="360"/>
      </w:pPr>
      <w:rPr>
        <w:rFonts w:hint="default" w:ascii="Symbol" w:hAnsi="Symbol"/>
      </w:rPr>
    </w:lvl>
    <w:lvl w:ilvl="7" w:tplc="04160003">
      <w:start w:val="1"/>
      <w:numFmt w:val="bullet"/>
      <w:lvlText w:val="o"/>
      <w:lvlJc w:val="left"/>
      <w:pPr>
        <w:ind w:left="7176" w:hanging="360"/>
      </w:pPr>
      <w:rPr>
        <w:rFonts w:hint="default" w:ascii="Courier New" w:hAnsi="Courier New" w:cs="Courier New"/>
      </w:rPr>
    </w:lvl>
    <w:lvl w:ilvl="8" w:tplc="04160005">
      <w:start w:val="1"/>
      <w:numFmt w:val="bullet"/>
      <w:lvlText w:val=""/>
      <w:lvlJc w:val="left"/>
      <w:pPr>
        <w:ind w:left="7896" w:hanging="360"/>
      </w:pPr>
      <w:rPr>
        <w:rFonts w:hint="default" w:ascii="Wingdings" w:hAnsi="Wingdings"/>
      </w:rPr>
    </w:lvl>
  </w:abstractNum>
  <w:abstractNum w:abstractNumId="22" w15:restartNumberingAfterBreak="0">
    <w:nsid w:val="480243BC"/>
    <w:multiLevelType w:val="hybridMultilevel"/>
    <w:tmpl w:val="AE2C5832"/>
    <w:lvl w:ilvl="0" w:tplc="53869BFA">
      <w:start w:val="1"/>
      <w:numFmt w:val="decimal"/>
      <w:lvlText w:val="%1."/>
      <w:lvlJc w:val="left"/>
      <w:pPr>
        <w:ind w:left="938" w:hanging="360"/>
      </w:pPr>
      <w:rPr>
        <w:rFonts w:hint="default"/>
      </w:rPr>
    </w:lvl>
    <w:lvl w:ilvl="1" w:tplc="04160019" w:tentative="1">
      <w:start w:val="1"/>
      <w:numFmt w:val="lowerLetter"/>
      <w:lvlText w:val="%2."/>
      <w:lvlJc w:val="left"/>
      <w:pPr>
        <w:ind w:left="1658" w:hanging="360"/>
      </w:pPr>
    </w:lvl>
    <w:lvl w:ilvl="2" w:tplc="0416001B" w:tentative="1">
      <w:start w:val="1"/>
      <w:numFmt w:val="lowerRoman"/>
      <w:lvlText w:val="%3."/>
      <w:lvlJc w:val="right"/>
      <w:pPr>
        <w:ind w:left="2378" w:hanging="180"/>
      </w:pPr>
    </w:lvl>
    <w:lvl w:ilvl="3" w:tplc="0416000F" w:tentative="1">
      <w:start w:val="1"/>
      <w:numFmt w:val="decimal"/>
      <w:lvlText w:val="%4."/>
      <w:lvlJc w:val="left"/>
      <w:pPr>
        <w:ind w:left="3098" w:hanging="360"/>
      </w:pPr>
    </w:lvl>
    <w:lvl w:ilvl="4" w:tplc="04160019" w:tentative="1">
      <w:start w:val="1"/>
      <w:numFmt w:val="lowerLetter"/>
      <w:lvlText w:val="%5."/>
      <w:lvlJc w:val="left"/>
      <w:pPr>
        <w:ind w:left="3818" w:hanging="360"/>
      </w:pPr>
    </w:lvl>
    <w:lvl w:ilvl="5" w:tplc="0416001B" w:tentative="1">
      <w:start w:val="1"/>
      <w:numFmt w:val="lowerRoman"/>
      <w:lvlText w:val="%6."/>
      <w:lvlJc w:val="right"/>
      <w:pPr>
        <w:ind w:left="4538" w:hanging="180"/>
      </w:pPr>
    </w:lvl>
    <w:lvl w:ilvl="6" w:tplc="0416000F" w:tentative="1">
      <w:start w:val="1"/>
      <w:numFmt w:val="decimal"/>
      <w:lvlText w:val="%7."/>
      <w:lvlJc w:val="left"/>
      <w:pPr>
        <w:ind w:left="5258" w:hanging="360"/>
      </w:pPr>
    </w:lvl>
    <w:lvl w:ilvl="7" w:tplc="04160019" w:tentative="1">
      <w:start w:val="1"/>
      <w:numFmt w:val="lowerLetter"/>
      <w:lvlText w:val="%8."/>
      <w:lvlJc w:val="left"/>
      <w:pPr>
        <w:ind w:left="5978" w:hanging="360"/>
      </w:pPr>
    </w:lvl>
    <w:lvl w:ilvl="8" w:tplc="0416001B" w:tentative="1">
      <w:start w:val="1"/>
      <w:numFmt w:val="lowerRoman"/>
      <w:lvlText w:val="%9."/>
      <w:lvlJc w:val="right"/>
      <w:pPr>
        <w:ind w:left="6698" w:hanging="180"/>
      </w:pPr>
    </w:lvl>
  </w:abstractNum>
  <w:abstractNum w:abstractNumId="23" w15:restartNumberingAfterBreak="0">
    <w:nsid w:val="4E111802"/>
    <w:multiLevelType w:val="hybridMultilevel"/>
    <w:tmpl w:val="60F40B70"/>
    <w:lvl w:ilvl="0" w:tplc="0416000B">
      <w:start w:val="1"/>
      <w:numFmt w:val="bullet"/>
      <w:lvlText w:val=""/>
      <w:lvlJc w:val="left"/>
      <w:pPr>
        <w:ind w:left="1092" w:hanging="360"/>
      </w:pPr>
      <w:rPr>
        <w:rFonts w:hint="default" w:ascii="Wingdings" w:hAnsi="Wingdings"/>
      </w:rPr>
    </w:lvl>
    <w:lvl w:ilvl="1" w:tplc="04160003">
      <w:start w:val="1"/>
      <w:numFmt w:val="bullet"/>
      <w:lvlText w:val="o"/>
      <w:lvlJc w:val="left"/>
      <w:pPr>
        <w:ind w:left="1812" w:hanging="360"/>
      </w:pPr>
      <w:rPr>
        <w:rFonts w:hint="default" w:ascii="Courier New" w:hAnsi="Courier New" w:cs="Courier New"/>
      </w:rPr>
    </w:lvl>
    <w:lvl w:ilvl="2" w:tplc="04160005">
      <w:start w:val="1"/>
      <w:numFmt w:val="bullet"/>
      <w:lvlText w:val=""/>
      <w:lvlJc w:val="left"/>
      <w:pPr>
        <w:ind w:left="2532" w:hanging="360"/>
      </w:pPr>
      <w:rPr>
        <w:rFonts w:hint="default" w:ascii="Wingdings" w:hAnsi="Wingdings"/>
      </w:rPr>
    </w:lvl>
    <w:lvl w:ilvl="3" w:tplc="04160001">
      <w:start w:val="1"/>
      <w:numFmt w:val="bullet"/>
      <w:lvlText w:val=""/>
      <w:lvlJc w:val="left"/>
      <w:pPr>
        <w:ind w:left="3252" w:hanging="360"/>
      </w:pPr>
      <w:rPr>
        <w:rFonts w:hint="default" w:ascii="Symbol" w:hAnsi="Symbol"/>
      </w:rPr>
    </w:lvl>
    <w:lvl w:ilvl="4" w:tplc="04160003">
      <w:start w:val="1"/>
      <w:numFmt w:val="bullet"/>
      <w:lvlText w:val="o"/>
      <w:lvlJc w:val="left"/>
      <w:pPr>
        <w:ind w:left="3972" w:hanging="360"/>
      </w:pPr>
      <w:rPr>
        <w:rFonts w:hint="default" w:ascii="Courier New" w:hAnsi="Courier New" w:cs="Courier New"/>
      </w:rPr>
    </w:lvl>
    <w:lvl w:ilvl="5" w:tplc="04160005">
      <w:start w:val="1"/>
      <w:numFmt w:val="bullet"/>
      <w:lvlText w:val=""/>
      <w:lvlJc w:val="left"/>
      <w:pPr>
        <w:ind w:left="4692" w:hanging="360"/>
      </w:pPr>
      <w:rPr>
        <w:rFonts w:hint="default" w:ascii="Wingdings" w:hAnsi="Wingdings"/>
      </w:rPr>
    </w:lvl>
    <w:lvl w:ilvl="6" w:tplc="04160001">
      <w:start w:val="1"/>
      <w:numFmt w:val="bullet"/>
      <w:lvlText w:val=""/>
      <w:lvlJc w:val="left"/>
      <w:pPr>
        <w:ind w:left="5412" w:hanging="360"/>
      </w:pPr>
      <w:rPr>
        <w:rFonts w:hint="default" w:ascii="Symbol" w:hAnsi="Symbol"/>
      </w:rPr>
    </w:lvl>
    <w:lvl w:ilvl="7" w:tplc="04160003">
      <w:start w:val="1"/>
      <w:numFmt w:val="bullet"/>
      <w:lvlText w:val="o"/>
      <w:lvlJc w:val="left"/>
      <w:pPr>
        <w:ind w:left="6132" w:hanging="360"/>
      </w:pPr>
      <w:rPr>
        <w:rFonts w:hint="default" w:ascii="Courier New" w:hAnsi="Courier New" w:cs="Courier New"/>
      </w:rPr>
    </w:lvl>
    <w:lvl w:ilvl="8" w:tplc="04160005">
      <w:start w:val="1"/>
      <w:numFmt w:val="bullet"/>
      <w:lvlText w:val=""/>
      <w:lvlJc w:val="left"/>
      <w:pPr>
        <w:ind w:left="6852" w:hanging="360"/>
      </w:pPr>
      <w:rPr>
        <w:rFonts w:hint="default" w:ascii="Wingdings" w:hAnsi="Wingdings"/>
      </w:rPr>
    </w:lvl>
  </w:abstractNum>
  <w:abstractNum w:abstractNumId="24" w15:restartNumberingAfterBreak="0">
    <w:nsid w:val="5757606F"/>
    <w:multiLevelType w:val="hybridMultilevel"/>
    <w:tmpl w:val="8D0CA986"/>
    <w:lvl w:ilvl="0" w:tplc="2C9EF156">
      <w:start w:val="1"/>
      <w:numFmt w:val="bullet"/>
      <w:lvlText w:val=""/>
      <w:lvlJc w:val="left"/>
      <w:pPr>
        <w:ind w:left="720" w:hanging="360"/>
      </w:pPr>
      <w:rPr>
        <w:rFonts w:hint="default" w:ascii="Symbol" w:hAnsi="Symbol"/>
      </w:rPr>
    </w:lvl>
    <w:lvl w:ilvl="1" w:tplc="1250F5AC">
      <w:start w:val="1"/>
      <w:numFmt w:val="bullet"/>
      <w:lvlText w:val="o"/>
      <w:lvlJc w:val="left"/>
      <w:pPr>
        <w:ind w:left="1440" w:hanging="360"/>
      </w:pPr>
      <w:rPr>
        <w:rFonts w:hint="default" w:ascii="Courier New" w:hAnsi="Courier New"/>
      </w:rPr>
    </w:lvl>
    <w:lvl w:ilvl="2" w:tplc="80EA1676">
      <w:start w:val="1"/>
      <w:numFmt w:val="bullet"/>
      <w:lvlText w:val=""/>
      <w:lvlJc w:val="left"/>
      <w:pPr>
        <w:ind w:left="2160" w:hanging="360"/>
      </w:pPr>
      <w:rPr>
        <w:rFonts w:hint="default" w:ascii="Wingdings" w:hAnsi="Wingdings"/>
      </w:rPr>
    </w:lvl>
    <w:lvl w:ilvl="3" w:tplc="2D8A8A04">
      <w:start w:val="1"/>
      <w:numFmt w:val="bullet"/>
      <w:lvlText w:val=""/>
      <w:lvlJc w:val="left"/>
      <w:pPr>
        <w:ind w:left="2880" w:hanging="360"/>
      </w:pPr>
      <w:rPr>
        <w:rFonts w:hint="default" w:ascii="Symbol" w:hAnsi="Symbol"/>
      </w:rPr>
    </w:lvl>
    <w:lvl w:ilvl="4" w:tplc="3578AC76">
      <w:start w:val="1"/>
      <w:numFmt w:val="bullet"/>
      <w:lvlText w:val="o"/>
      <w:lvlJc w:val="left"/>
      <w:pPr>
        <w:ind w:left="3600" w:hanging="360"/>
      </w:pPr>
      <w:rPr>
        <w:rFonts w:hint="default" w:ascii="Courier New" w:hAnsi="Courier New"/>
      </w:rPr>
    </w:lvl>
    <w:lvl w:ilvl="5" w:tplc="DC8ECF34">
      <w:start w:val="1"/>
      <w:numFmt w:val="bullet"/>
      <w:lvlText w:val=""/>
      <w:lvlJc w:val="left"/>
      <w:pPr>
        <w:ind w:left="4320" w:hanging="360"/>
      </w:pPr>
      <w:rPr>
        <w:rFonts w:hint="default" w:ascii="Wingdings" w:hAnsi="Wingdings"/>
      </w:rPr>
    </w:lvl>
    <w:lvl w:ilvl="6" w:tplc="7BAA9214">
      <w:start w:val="1"/>
      <w:numFmt w:val="bullet"/>
      <w:lvlText w:val=""/>
      <w:lvlJc w:val="left"/>
      <w:pPr>
        <w:ind w:left="5040" w:hanging="360"/>
      </w:pPr>
      <w:rPr>
        <w:rFonts w:hint="default" w:ascii="Symbol" w:hAnsi="Symbol"/>
      </w:rPr>
    </w:lvl>
    <w:lvl w:ilvl="7" w:tplc="86AE317C">
      <w:start w:val="1"/>
      <w:numFmt w:val="bullet"/>
      <w:lvlText w:val="o"/>
      <w:lvlJc w:val="left"/>
      <w:pPr>
        <w:ind w:left="5760" w:hanging="360"/>
      </w:pPr>
      <w:rPr>
        <w:rFonts w:hint="default" w:ascii="Courier New" w:hAnsi="Courier New"/>
      </w:rPr>
    </w:lvl>
    <w:lvl w:ilvl="8" w:tplc="DEA4DA60">
      <w:start w:val="1"/>
      <w:numFmt w:val="bullet"/>
      <w:lvlText w:val=""/>
      <w:lvlJc w:val="left"/>
      <w:pPr>
        <w:ind w:left="6480" w:hanging="360"/>
      </w:pPr>
      <w:rPr>
        <w:rFonts w:hint="default" w:ascii="Wingdings" w:hAnsi="Wingdings"/>
      </w:rPr>
    </w:lvl>
  </w:abstractNum>
  <w:abstractNum w:abstractNumId="25" w15:restartNumberingAfterBreak="0">
    <w:nsid w:val="577D1531"/>
    <w:multiLevelType w:val="hybridMultilevel"/>
    <w:tmpl w:val="79AC286A"/>
    <w:lvl w:ilvl="0" w:tplc="EC4A68E4">
      <w:start w:val="1"/>
      <w:numFmt w:val="bullet"/>
      <w:lvlText w:val=""/>
      <w:lvlJc w:val="left"/>
      <w:pPr>
        <w:ind w:left="720" w:hanging="360"/>
      </w:pPr>
      <w:rPr>
        <w:rFonts w:hint="default" w:ascii="Symbol" w:hAnsi="Symbol"/>
      </w:rPr>
    </w:lvl>
    <w:lvl w:ilvl="1" w:tplc="87F4341C">
      <w:start w:val="1"/>
      <w:numFmt w:val="bullet"/>
      <w:lvlText w:val="o"/>
      <w:lvlJc w:val="left"/>
      <w:pPr>
        <w:ind w:left="1440" w:hanging="360"/>
      </w:pPr>
      <w:rPr>
        <w:rFonts w:hint="default" w:ascii="Courier New" w:hAnsi="Courier New"/>
      </w:rPr>
    </w:lvl>
    <w:lvl w:ilvl="2" w:tplc="A21CA5FC">
      <w:start w:val="1"/>
      <w:numFmt w:val="bullet"/>
      <w:lvlText w:val=""/>
      <w:lvlJc w:val="left"/>
      <w:pPr>
        <w:ind w:left="2160" w:hanging="360"/>
      </w:pPr>
      <w:rPr>
        <w:rFonts w:hint="default" w:ascii="Wingdings" w:hAnsi="Wingdings"/>
      </w:rPr>
    </w:lvl>
    <w:lvl w:ilvl="3" w:tplc="6618430E">
      <w:start w:val="1"/>
      <w:numFmt w:val="bullet"/>
      <w:lvlText w:val=""/>
      <w:lvlJc w:val="left"/>
      <w:pPr>
        <w:ind w:left="2880" w:hanging="360"/>
      </w:pPr>
      <w:rPr>
        <w:rFonts w:hint="default" w:ascii="Symbol" w:hAnsi="Symbol"/>
      </w:rPr>
    </w:lvl>
    <w:lvl w:ilvl="4" w:tplc="C1E069FA">
      <w:start w:val="1"/>
      <w:numFmt w:val="bullet"/>
      <w:lvlText w:val="o"/>
      <w:lvlJc w:val="left"/>
      <w:pPr>
        <w:ind w:left="3600" w:hanging="360"/>
      </w:pPr>
      <w:rPr>
        <w:rFonts w:hint="default" w:ascii="Courier New" w:hAnsi="Courier New"/>
      </w:rPr>
    </w:lvl>
    <w:lvl w:ilvl="5" w:tplc="197065F4">
      <w:start w:val="1"/>
      <w:numFmt w:val="bullet"/>
      <w:lvlText w:val=""/>
      <w:lvlJc w:val="left"/>
      <w:pPr>
        <w:ind w:left="4320" w:hanging="360"/>
      </w:pPr>
      <w:rPr>
        <w:rFonts w:hint="default" w:ascii="Wingdings" w:hAnsi="Wingdings"/>
      </w:rPr>
    </w:lvl>
    <w:lvl w:ilvl="6" w:tplc="C4B60D52">
      <w:start w:val="1"/>
      <w:numFmt w:val="bullet"/>
      <w:lvlText w:val=""/>
      <w:lvlJc w:val="left"/>
      <w:pPr>
        <w:ind w:left="5040" w:hanging="360"/>
      </w:pPr>
      <w:rPr>
        <w:rFonts w:hint="default" w:ascii="Symbol" w:hAnsi="Symbol"/>
      </w:rPr>
    </w:lvl>
    <w:lvl w:ilvl="7" w:tplc="7364450A">
      <w:start w:val="1"/>
      <w:numFmt w:val="bullet"/>
      <w:lvlText w:val="o"/>
      <w:lvlJc w:val="left"/>
      <w:pPr>
        <w:ind w:left="5760" w:hanging="360"/>
      </w:pPr>
      <w:rPr>
        <w:rFonts w:hint="default" w:ascii="Courier New" w:hAnsi="Courier New"/>
      </w:rPr>
    </w:lvl>
    <w:lvl w:ilvl="8" w:tplc="1FA683FA">
      <w:start w:val="1"/>
      <w:numFmt w:val="bullet"/>
      <w:lvlText w:val=""/>
      <w:lvlJc w:val="left"/>
      <w:pPr>
        <w:ind w:left="6480" w:hanging="360"/>
      </w:pPr>
      <w:rPr>
        <w:rFonts w:hint="default" w:ascii="Wingdings" w:hAnsi="Wingdings"/>
      </w:rPr>
    </w:lvl>
  </w:abstractNum>
  <w:abstractNum w:abstractNumId="26" w15:restartNumberingAfterBreak="0">
    <w:nsid w:val="593B6E07"/>
    <w:multiLevelType w:val="hybridMultilevel"/>
    <w:tmpl w:val="9EEAE49E"/>
    <w:lvl w:ilvl="0" w:tplc="04160001">
      <w:start w:val="1"/>
      <w:numFmt w:val="bullet"/>
      <w:lvlText w:val=""/>
      <w:lvlJc w:val="left"/>
      <w:pPr>
        <w:ind w:left="927" w:hanging="360"/>
      </w:pPr>
      <w:rPr>
        <w:rFonts w:hint="default" w:ascii="Symbol" w:hAnsi="Symbol"/>
      </w:rPr>
    </w:lvl>
    <w:lvl w:ilvl="1" w:tplc="04160003" w:tentative="1">
      <w:start w:val="1"/>
      <w:numFmt w:val="bullet"/>
      <w:lvlText w:val="o"/>
      <w:lvlJc w:val="left"/>
      <w:pPr>
        <w:ind w:left="1647" w:hanging="360"/>
      </w:pPr>
      <w:rPr>
        <w:rFonts w:hint="default" w:ascii="Courier New" w:hAnsi="Courier New" w:cs="Courier New"/>
      </w:rPr>
    </w:lvl>
    <w:lvl w:ilvl="2" w:tplc="04160005" w:tentative="1">
      <w:start w:val="1"/>
      <w:numFmt w:val="bullet"/>
      <w:lvlText w:val=""/>
      <w:lvlJc w:val="left"/>
      <w:pPr>
        <w:ind w:left="2367" w:hanging="360"/>
      </w:pPr>
      <w:rPr>
        <w:rFonts w:hint="default" w:ascii="Wingdings" w:hAnsi="Wingdings"/>
      </w:rPr>
    </w:lvl>
    <w:lvl w:ilvl="3" w:tplc="04160001" w:tentative="1">
      <w:start w:val="1"/>
      <w:numFmt w:val="bullet"/>
      <w:lvlText w:val=""/>
      <w:lvlJc w:val="left"/>
      <w:pPr>
        <w:ind w:left="3087" w:hanging="360"/>
      </w:pPr>
      <w:rPr>
        <w:rFonts w:hint="default" w:ascii="Symbol" w:hAnsi="Symbol"/>
      </w:rPr>
    </w:lvl>
    <w:lvl w:ilvl="4" w:tplc="04160003" w:tentative="1">
      <w:start w:val="1"/>
      <w:numFmt w:val="bullet"/>
      <w:lvlText w:val="o"/>
      <w:lvlJc w:val="left"/>
      <w:pPr>
        <w:ind w:left="3807" w:hanging="360"/>
      </w:pPr>
      <w:rPr>
        <w:rFonts w:hint="default" w:ascii="Courier New" w:hAnsi="Courier New" w:cs="Courier New"/>
      </w:rPr>
    </w:lvl>
    <w:lvl w:ilvl="5" w:tplc="04160005" w:tentative="1">
      <w:start w:val="1"/>
      <w:numFmt w:val="bullet"/>
      <w:lvlText w:val=""/>
      <w:lvlJc w:val="left"/>
      <w:pPr>
        <w:ind w:left="4527" w:hanging="360"/>
      </w:pPr>
      <w:rPr>
        <w:rFonts w:hint="default" w:ascii="Wingdings" w:hAnsi="Wingdings"/>
      </w:rPr>
    </w:lvl>
    <w:lvl w:ilvl="6" w:tplc="04160001" w:tentative="1">
      <w:start w:val="1"/>
      <w:numFmt w:val="bullet"/>
      <w:lvlText w:val=""/>
      <w:lvlJc w:val="left"/>
      <w:pPr>
        <w:ind w:left="5247" w:hanging="360"/>
      </w:pPr>
      <w:rPr>
        <w:rFonts w:hint="default" w:ascii="Symbol" w:hAnsi="Symbol"/>
      </w:rPr>
    </w:lvl>
    <w:lvl w:ilvl="7" w:tplc="04160003" w:tentative="1">
      <w:start w:val="1"/>
      <w:numFmt w:val="bullet"/>
      <w:lvlText w:val="o"/>
      <w:lvlJc w:val="left"/>
      <w:pPr>
        <w:ind w:left="5967" w:hanging="360"/>
      </w:pPr>
      <w:rPr>
        <w:rFonts w:hint="default" w:ascii="Courier New" w:hAnsi="Courier New" w:cs="Courier New"/>
      </w:rPr>
    </w:lvl>
    <w:lvl w:ilvl="8" w:tplc="04160005" w:tentative="1">
      <w:start w:val="1"/>
      <w:numFmt w:val="bullet"/>
      <w:lvlText w:val=""/>
      <w:lvlJc w:val="left"/>
      <w:pPr>
        <w:ind w:left="6687" w:hanging="360"/>
      </w:pPr>
      <w:rPr>
        <w:rFonts w:hint="default" w:ascii="Wingdings" w:hAnsi="Wingdings"/>
      </w:rPr>
    </w:lvl>
  </w:abstractNum>
  <w:abstractNum w:abstractNumId="27" w15:restartNumberingAfterBreak="0">
    <w:nsid w:val="5BBF7097"/>
    <w:multiLevelType w:val="hybridMultilevel"/>
    <w:tmpl w:val="9ED85FB4"/>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8" w15:restartNumberingAfterBreak="0">
    <w:nsid w:val="60781E2C"/>
    <w:multiLevelType w:val="singleLevel"/>
    <w:tmpl w:val="6AD4E044"/>
    <w:lvl w:ilvl="0">
      <w:start w:val="1"/>
      <w:numFmt w:val="decimal"/>
      <w:pStyle w:val="Referncia"/>
      <w:lvlText w:val="%1)"/>
      <w:lvlJc w:val="left"/>
      <w:pPr>
        <w:tabs>
          <w:tab w:val="num" w:pos="360"/>
        </w:tabs>
        <w:ind w:left="360" w:hanging="360"/>
      </w:pPr>
    </w:lvl>
  </w:abstractNum>
  <w:abstractNum w:abstractNumId="29" w15:restartNumberingAfterBreak="0">
    <w:nsid w:val="676903D4"/>
    <w:multiLevelType w:val="hybridMultilevel"/>
    <w:tmpl w:val="9A2E7AE0"/>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30" w15:restartNumberingAfterBreak="0">
    <w:nsid w:val="70345AC8"/>
    <w:multiLevelType w:val="hybridMultilevel"/>
    <w:tmpl w:val="39D042A4"/>
    <w:lvl w:ilvl="0" w:tplc="3BFA5858">
      <w:start w:val="1"/>
      <w:numFmt w:val="decimal"/>
      <w:pStyle w:val="ListaTabelaNumerada"/>
      <w:lvlText w:val="%1."/>
      <w:lvlJc w:val="left"/>
      <w:pPr>
        <w:tabs>
          <w:tab w:val="num" w:pos="360"/>
        </w:tabs>
        <w:ind w:left="360" w:hanging="360"/>
      </w:pPr>
      <w:rPr>
        <w:rFonts w:hint="default"/>
      </w:rPr>
    </w:lvl>
    <w:lvl w:ilvl="1" w:tplc="04160003">
      <w:start w:val="1"/>
      <w:numFmt w:val="bullet"/>
      <w:lvlText w:val="o"/>
      <w:lvlJc w:val="left"/>
      <w:pPr>
        <w:tabs>
          <w:tab w:val="num" w:pos="1440"/>
        </w:tabs>
        <w:ind w:left="1440" w:hanging="360"/>
      </w:pPr>
      <w:rPr>
        <w:rFonts w:hint="default" w:ascii="Courier New" w:hAnsi="Courier New" w:cs="Courier New"/>
      </w:rPr>
    </w:lvl>
    <w:lvl w:ilvl="2" w:tplc="04160005" w:tentative="1">
      <w:start w:val="1"/>
      <w:numFmt w:val="bullet"/>
      <w:lvlText w:val=""/>
      <w:lvlJc w:val="left"/>
      <w:pPr>
        <w:tabs>
          <w:tab w:val="num" w:pos="2160"/>
        </w:tabs>
        <w:ind w:left="2160" w:hanging="360"/>
      </w:pPr>
      <w:rPr>
        <w:rFonts w:hint="default" w:ascii="Wingdings" w:hAnsi="Wingdings"/>
      </w:rPr>
    </w:lvl>
    <w:lvl w:ilvl="3" w:tplc="04160001" w:tentative="1">
      <w:start w:val="1"/>
      <w:numFmt w:val="bullet"/>
      <w:lvlText w:val=""/>
      <w:lvlJc w:val="left"/>
      <w:pPr>
        <w:tabs>
          <w:tab w:val="num" w:pos="2880"/>
        </w:tabs>
        <w:ind w:left="2880" w:hanging="360"/>
      </w:pPr>
      <w:rPr>
        <w:rFonts w:hint="default" w:ascii="Symbol" w:hAnsi="Symbol"/>
      </w:rPr>
    </w:lvl>
    <w:lvl w:ilvl="4" w:tplc="04160003" w:tentative="1">
      <w:start w:val="1"/>
      <w:numFmt w:val="bullet"/>
      <w:lvlText w:val="o"/>
      <w:lvlJc w:val="left"/>
      <w:pPr>
        <w:tabs>
          <w:tab w:val="num" w:pos="3600"/>
        </w:tabs>
        <w:ind w:left="3600" w:hanging="360"/>
      </w:pPr>
      <w:rPr>
        <w:rFonts w:hint="default" w:ascii="Courier New" w:hAnsi="Courier New" w:cs="Courier New"/>
      </w:rPr>
    </w:lvl>
    <w:lvl w:ilvl="5" w:tplc="04160005" w:tentative="1">
      <w:start w:val="1"/>
      <w:numFmt w:val="bullet"/>
      <w:lvlText w:val=""/>
      <w:lvlJc w:val="left"/>
      <w:pPr>
        <w:tabs>
          <w:tab w:val="num" w:pos="4320"/>
        </w:tabs>
        <w:ind w:left="4320" w:hanging="360"/>
      </w:pPr>
      <w:rPr>
        <w:rFonts w:hint="default" w:ascii="Wingdings" w:hAnsi="Wingdings"/>
      </w:rPr>
    </w:lvl>
    <w:lvl w:ilvl="6" w:tplc="04160001" w:tentative="1">
      <w:start w:val="1"/>
      <w:numFmt w:val="bullet"/>
      <w:lvlText w:val=""/>
      <w:lvlJc w:val="left"/>
      <w:pPr>
        <w:tabs>
          <w:tab w:val="num" w:pos="5040"/>
        </w:tabs>
        <w:ind w:left="5040" w:hanging="360"/>
      </w:pPr>
      <w:rPr>
        <w:rFonts w:hint="default" w:ascii="Symbol" w:hAnsi="Symbol"/>
      </w:rPr>
    </w:lvl>
    <w:lvl w:ilvl="7" w:tplc="04160003" w:tentative="1">
      <w:start w:val="1"/>
      <w:numFmt w:val="bullet"/>
      <w:lvlText w:val="o"/>
      <w:lvlJc w:val="left"/>
      <w:pPr>
        <w:tabs>
          <w:tab w:val="num" w:pos="5760"/>
        </w:tabs>
        <w:ind w:left="5760" w:hanging="360"/>
      </w:pPr>
      <w:rPr>
        <w:rFonts w:hint="default" w:ascii="Courier New" w:hAnsi="Courier New" w:cs="Courier New"/>
      </w:rPr>
    </w:lvl>
    <w:lvl w:ilvl="8" w:tplc="04160005" w:tentative="1">
      <w:start w:val="1"/>
      <w:numFmt w:val="bullet"/>
      <w:lvlText w:val=""/>
      <w:lvlJc w:val="left"/>
      <w:pPr>
        <w:tabs>
          <w:tab w:val="num" w:pos="6480"/>
        </w:tabs>
        <w:ind w:left="6480" w:hanging="360"/>
      </w:pPr>
      <w:rPr>
        <w:rFonts w:hint="default" w:ascii="Wingdings" w:hAnsi="Wingdings"/>
      </w:rPr>
    </w:lvl>
  </w:abstractNum>
  <w:abstractNum w:abstractNumId="31" w15:restartNumberingAfterBreak="0">
    <w:nsid w:val="71191929"/>
    <w:multiLevelType w:val="hybridMultilevel"/>
    <w:tmpl w:val="761C71A2"/>
    <w:lvl w:ilvl="0" w:tplc="0416000B">
      <w:start w:val="1"/>
      <w:numFmt w:val="bullet"/>
      <w:lvlText w:val=""/>
      <w:lvlJc w:val="left"/>
      <w:pPr>
        <w:ind w:left="720" w:hanging="360"/>
      </w:pPr>
      <w:rPr>
        <w:rFonts w:hint="default" w:ascii="Wingdings" w:hAnsi="Wingdings"/>
      </w:rPr>
    </w:lvl>
    <w:lvl w:ilvl="1" w:tplc="04160003">
      <w:start w:val="1"/>
      <w:numFmt w:val="bullet"/>
      <w:lvlText w:val="o"/>
      <w:lvlJc w:val="left"/>
      <w:pPr>
        <w:ind w:left="1440" w:hanging="360"/>
      </w:pPr>
      <w:rPr>
        <w:rFonts w:hint="default" w:ascii="Courier New" w:hAnsi="Courier New" w:cs="Courier New"/>
      </w:rPr>
    </w:lvl>
    <w:lvl w:ilvl="2" w:tplc="04160005">
      <w:start w:val="1"/>
      <w:numFmt w:val="bullet"/>
      <w:lvlText w:val=""/>
      <w:lvlJc w:val="left"/>
      <w:pPr>
        <w:ind w:left="2160" w:hanging="360"/>
      </w:pPr>
      <w:rPr>
        <w:rFonts w:hint="default" w:ascii="Wingdings" w:hAnsi="Wingdings"/>
      </w:rPr>
    </w:lvl>
    <w:lvl w:ilvl="3" w:tplc="04160001">
      <w:start w:val="1"/>
      <w:numFmt w:val="bullet"/>
      <w:lvlText w:val=""/>
      <w:lvlJc w:val="left"/>
      <w:pPr>
        <w:ind w:left="2880" w:hanging="360"/>
      </w:pPr>
      <w:rPr>
        <w:rFonts w:hint="default" w:ascii="Symbol" w:hAnsi="Symbol"/>
      </w:rPr>
    </w:lvl>
    <w:lvl w:ilvl="4" w:tplc="04160003">
      <w:start w:val="1"/>
      <w:numFmt w:val="bullet"/>
      <w:lvlText w:val="o"/>
      <w:lvlJc w:val="left"/>
      <w:pPr>
        <w:ind w:left="3600" w:hanging="360"/>
      </w:pPr>
      <w:rPr>
        <w:rFonts w:hint="default" w:ascii="Courier New" w:hAnsi="Courier New" w:cs="Courier New"/>
      </w:rPr>
    </w:lvl>
    <w:lvl w:ilvl="5" w:tplc="04160005">
      <w:start w:val="1"/>
      <w:numFmt w:val="bullet"/>
      <w:lvlText w:val=""/>
      <w:lvlJc w:val="left"/>
      <w:pPr>
        <w:ind w:left="4320" w:hanging="360"/>
      </w:pPr>
      <w:rPr>
        <w:rFonts w:hint="default" w:ascii="Wingdings" w:hAnsi="Wingdings"/>
      </w:rPr>
    </w:lvl>
    <w:lvl w:ilvl="6" w:tplc="04160001">
      <w:start w:val="1"/>
      <w:numFmt w:val="bullet"/>
      <w:lvlText w:val=""/>
      <w:lvlJc w:val="left"/>
      <w:pPr>
        <w:ind w:left="5040" w:hanging="360"/>
      </w:pPr>
      <w:rPr>
        <w:rFonts w:hint="default" w:ascii="Symbol" w:hAnsi="Symbol"/>
      </w:rPr>
    </w:lvl>
    <w:lvl w:ilvl="7" w:tplc="04160003">
      <w:start w:val="1"/>
      <w:numFmt w:val="bullet"/>
      <w:lvlText w:val="o"/>
      <w:lvlJc w:val="left"/>
      <w:pPr>
        <w:ind w:left="5760" w:hanging="360"/>
      </w:pPr>
      <w:rPr>
        <w:rFonts w:hint="default" w:ascii="Courier New" w:hAnsi="Courier New" w:cs="Courier New"/>
      </w:rPr>
    </w:lvl>
    <w:lvl w:ilvl="8" w:tplc="04160005">
      <w:start w:val="1"/>
      <w:numFmt w:val="bullet"/>
      <w:lvlText w:val=""/>
      <w:lvlJc w:val="left"/>
      <w:pPr>
        <w:ind w:left="6480" w:hanging="360"/>
      </w:pPr>
      <w:rPr>
        <w:rFonts w:hint="default" w:ascii="Wingdings" w:hAnsi="Wingdings"/>
      </w:rPr>
    </w:lvl>
  </w:abstractNum>
  <w:abstractNum w:abstractNumId="32" w15:restartNumberingAfterBreak="0">
    <w:nsid w:val="77F67AAF"/>
    <w:multiLevelType w:val="hybridMultilevel"/>
    <w:tmpl w:val="A1104AFE"/>
    <w:lvl w:ilvl="0" w:tplc="04160001">
      <w:start w:val="1"/>
      <w:numFmt w:val="bullet"/>
      <w:lvlText w:val=""/>
      <w:lvlJc w:val="left"/>
      <w:pPr>
        <w:ind w:left="720" w:hanging="360"/>
      </w:pPr>
      <w:rPr>
        <w:rFonts w:hint="default" w:ascii="Symbol" w:hAnsi="Symbol"/>
      </w:rPr>
    </w:lvl>
    <w:lvl w:ilvl="1" w:tplc="04160003">
      <w:start w:val="1"/>
      <w:numFmt w:val="bullet"/>
      <w:lvlText w:val="o"/>
      <w:lvlJc w:val="left"/>
      <w:pPr>
        <w:ind w:left="1440" w:hanging="360"/>
      </w:pPr>
      <w:rPr>
        <w:rFonts w:hint="default" w:ascii="Courier New" w:hAnsi="Courier New" w:cs="Courier New"/>
      </w:rPr>
    </w:lvl>
    <w:lvl w:ilvl="2" w:tplc="04160005">
      <w:start w:val="1"/>
      <w:numFmt w:val="bullet"/>
      <w:lvlText w:val=""/>
      <w:lvlJc w:val="left"/>
      <w:pPr>
        <w:ind w:left="2160" w:hanging="360"/>
      </w:pPr>
      <w:rPr>
        <w:rFonts w:hint="default" w:ascii="Wingdings" w:hAnsi="Wingdings"/>
      </w:rPr>
    </w:lvl>
    <w:lvl w:ilvl="3" w:tplc="04160001">
      <w:start w:val="1"/>
      <w:numFmt w:val="bullet"/>
      <w:lvlText w:val=""/>
      <w:lvlJc w:val="left"/>
      <w:pPr>
        <w:ind w:left="2880" w:hanging="360"/>
      </w:pPr>
      <w:rPr>
        <w:rFonts w:hint="default" w:ascii="Symbol" w:hAnsi="Symbol"/>
      </w:rPr>
    </w:lvl>
    <w:lvl w:ilvl="4" w:tplc="04160003">
      <w:start w:val="1"/>
      <w:numFmt w:val="bullet"/>
      <w:lvlText w:val="o"/>
      <w:lvlJc w:val="left"/>
      <w:pPr>
        <w:ind w:left="3600" w:hanging="360"/>
      </w:pPr>
      <w:rPr>
        <w:rFonts w:hint="default" w:ascii="Courier New" w:hAnsi="Courier New" w:cs="Courier New"/>
      </w:rPr>
    </w:lvl>
    <w:lvl w:ilvl="5" w:tplc="04160005">
      <w:start w:val="1"/>
      <w:numFmt w:val="bullet"/>
      <w:lvlText w:val=""/>
      <w:lvlJc w:val="left"/>
      <w:pPr>
        <w:ind w:left="4320" w:hanging="360"/>
      </w:pPr>
      <w:rPr>
        <w:rFonts w:hint="default" w:ascii="Wingdings" w:hAnsi="Wingdings"/>
      </w:rPr>
    </w:lvl>
    <w:lvl w:ilvl="6" w:tplc="04160001">
      <w:start w:val="1"/>
      <w:numFmt w:val="bullet"/>
      <w:lvlText w:val=""/>
      <w:lvlJc w:val="left"/>
      <w:pPr>
        <w:ind w:left="5040" w:hanging="360"/>
      </w:pPr>
      <w:rPr>
        <w:rFonts w:hint="default" w:ascii="Symbol" w:hAnsi="Symbol"/>
      </w:rPr>
    </w:lvl>
    <w:lvl w:ilvl="7" w:tplc="04160003">
      <w:start w:val="1"/>
      <w:numFmt w:val="bullet"/>
      <w:lvlText w:val="o"/>
      <w:lvlJc w:val="left"/>
      <w:pPr>
        <w:ind w:left="5760" w:hanging="360"/>
      </w:pPr>
      <w:rPr>
        <w:rFonts w:hint="default" w:ascii="Courier New" w:hAnsi="Courier New" w:cs="Courier New"/>
      </w:rPr>
    </w:lvl>
    <w:lvl w:ilvl="8" w:tplc="04160005">
      <w:start w:val="1"/>
      <w:numFmt w:val="bullet"/>
      <w:lvlText w:val=""/>
      <w:lvlJc w:val="left"/>
      <w:pPr>
        <w:ind w:left="6480" w:hanging="360"/>
      </w:pPr>
      <w:rPr>
        <w:rFonts w:hint="default" w:ascii="Wingdings" w:hAnsi="Wingdings"/>
      </w:rPr>
    </w:lvl>
  </w:abstractNum>
  <w:abstractNum w:abstractNumId="33" w15:restartNumberingAfterBreak="0">
    <w:nsid w:val="7FAD6A24"/>
    <w:multiLevelType w:val="hybridMultilevel"/>
    <w:tmpl w:val="5E60E328"/>
    <w:lvl w:ilvl="0" w:tplc="2D822F4C">
      <w:start w:val="1"/>
      <w:numFmt w:val="bullet"/>
      <w:lvlText w:val=""/>
      <w:lvlJc w:val="left"/>
      <w:pPr>
        <w:ind w:left="720" w:hanging="360"/>
      </w:pPr>
      <w:rPr>
        <w:rFonts w:hint="default" w:ascii="Symbol" w:hAnsi="Symbol"/>
      </w:rPr>
    </w:lvl>
    <w:lvl w:ilvl="1" w:tplc="ECCA9842">
      <w:start w:val="1"/>
      <w:numFmt w:val="bullet"/>
      <w:lvlText w:val="o"/>
      <w:lvlJc w:val="left"/>
      <w:pPr>
        <w:ind w:left="1440" w:hanging="360"/>
      </w:pPr>
      <w:rPr>
        <w:rFonts w:hint="default" w:ascii="Courier New" w:hAnsi="Courier New"/>
      </w:rPr>
    </w:lvl>
    <w:lvl w:ilvl="2" w:tplc="9ABE06BC">
      <w:start w:val="1"/>
      <w:numFmt w:val="bullet"/>
      <w:lvlText w:val=""/>
      <w:lvlJc w:val="left"/>
      <w:pPr>
        <w:ind w:left="2160" w:hanging="360"/>
      </w:pPr>
      <w:rPr>
        <w:rFonts w:hint="default" w:ascii="Wingdings" w:hAnsi="Wingdings"/>
      </w:rPr>
    </w:lvl>
    <w:lvl w:ilvl="3" w:tplc="BE0208B0">
      <w:start w:val="1"/>
      <w:numFmt w:val="bullet"/>
      <w:lvlText w:val=""/>
      <w:lvlJc w:val="left"/>
      <w:pPr>
        <w:ind w:left="2880" w:hanging="360"/>
      </w:pPr>
      <w:rPr>
        <w:rFonts w:hint="default" w:ascii="Symbol" w:hAnsi="Symbol"/>
      </w:rPr>
    </w:lvl>
    <w:lvl w:ilvl="4" w:tplc="C13A7DEC">
      <w:start w:val="1"/>
      <w:numFmt w:val="bullet"/>
      <w:lvlText w:val="o"/>
      <w:lvlJc w:val="left"/>
      <w:pPr>
        <w:ind w:left="3600" w:hanging="360"/>
      </w:pPr>
      <w:rPr>
        <w:rFonts w:hint="default" w:ascii="Courier New" w:hAnsi="Courier New"/>
      </w:rPr>
    </w:lvl>
    <w:lvl w:ilvl="5" w:tplc="2820B7FC">
      <w:start w:val="1"/>
      <w:numFmt w:val="bullet"/>
      <w:lvlText w:val=""/>
      <w:lvlJc w:val="left"/>
      <w:pPr>
        <w:ind w:left="4320" w:hanging="360"/>
      </w:pPr>
      <w:rPr>
        <w:rFonts w:hint="default" w:ascii="Wingdings" w:hAnsi="Wingdings"/>
      </w:rPr>
    </w:lvl>
    <w:lvl w:ilvl="6" w:tplc="B47C89F0">
      <w:start w:val="1"/>
      <w:numFmt w:val="bullet"/>
      <w:lvlText w:val=""/>
      <w:lvlJc w:val="left"/>
      <w:pPr>
        <w:ind w:left="5040" w:hanging="360"/>
      </w:pPr>
      <w:rPr>
        <w:rFonts w:hint="default" w:ascii="Symbol" w:hAnsi="Symbol"/>
      </w:rPr>
    </w:lvl>
    <w:lvl w:ilvl="7" w:tplc="4F52878A">
      <w:start w:val="1"/>
      <w:numFmt w:val="bullet"/>
      <w:lvlText w:val="o"/>
      <w:lvlJc w:val="left"/>
      <w:pPr>
        <w:ind w:left="5760" w:hanging="360"/>
      </w:pPr>
      <w:rPr>
        <w:rFonts w:hint="default" w:ascii="Courier New" w:hAnsi="Courier New"/>
      </w:rPr>
    </w:lvl>
    <w:lvl w:ilvl="8" w:tplc="40462D7E">
      <w:start w:val="1"/>
      <w:numFmt w:val="bullet"/>
      <w:lvlText w:val=""/>
      <w:lvlJc w:val="left"/>
      <w:pPr>
        <w:ind w:left="6480" w:hanging="360"/>
      </w:pPr>
      <w:rPr>
        <w:rFonts w:hint="default" w:ascii="Wingdings" w:hAnsi="Wingdings"/>
      </w:rPr>
    </w:lvl>
  </w:abstractNum>
  <w:num w:numId="1">
    <w:abstractNumId w:val="9"/>
  </w:num>
  <w:num w:numId="2">
    <w:abstractNumId w:val="30"/>
  </w:num>
  <w:num w:numId="3">
    <w:abstractNumId w:val="16"/>
  </w:num>
  <w:num w:numId="4">
    <w:abstractNumId w:val="28"/>
  </w:num>
  <w:num w:numId="5">
    <w:abstractNumId w:val="0"/>
  </w:num>
  <w:num w:numId="6">
    <w:abstractNumId w:val="7"/>
  </w:num>
  <w:num w:numId="7">
    <w:abstractNumId w:val="2"/>
  </w:num>
  <w:num w:numId="8">
    <w:abstractNumId w:val="13"/>
  </w:num>
  <w:num w:numId="9">
    <w:abstractNumId w:val="10"/>
  </w:num>
  <w:num w:numId="10">
    <w:abstractNumId w:val="11"/>
  </w:num>
  <w:num w:numId="11">
    <w:abstractNumId w:val="22"/>
  </w:num>
  <w:num w:numId="12">
    <w:abstractNumId w:val="23"/>
  </w:num>
  <w:num w:numId="13">
    <w:abstractNumId w:val="19"/>
  </w:num>
  <w:num w:numId="14">
    <w:abstractNumId w:val="31"/>
  </w:num>
  <w:num w:numId="15">
    <w:abstractNumId w:val="21"/>
  </w:num>
  <w:num w:numId="16">
    <w:abstractNumId w:val="12"/>
  </w:num>
  <w:num w:numId="17">
    <w:abstractNumId w:val="29"/>
  </w:num>
  <w:num w:numId="18">
    <w:abstractNumId w:val="9"/>
  </w:num>
  <w:num w:numId="19">
    <w:abstractNumId w:val="3"/>
  </w:num>
  <w:num w:numId="20">
    <w:abstractNumId w:val="9"/>
  </w:num>
  <w:num w:numId="21">
    <w:abstractNumId w:val="29"/>
  </w:num>
  <w:num w:numId="22">
    <w:abstractNumId w:val="9"/>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9"/>
  </w:num>
  <w:num w:numId="25">
    <w:abstractNumId w:val="32"/>
  </w:num>
  <w:num w:numId="26">
    <w:abstractNumId w:val="8"/>
  </w:num>
  <w:num w:numId="27">
    <w:abstractNumId w:val="18"/>
  </w:num>
  <w:num w:numId="28">
    <w:abstractNumId w:val="9"/>
  </w:num>
  <w:num w:numId="29">
    <w:abstractNumId w:val="27"/>
  </w:num>
  <w:num w:numId="30">
    <w:abstractNumId w:val="26"/>
  </w:num>
  <w:num w:numId="31">
    <w:abstractNumId w:val="17"/>
  </w:num>
  <w:num w:numId="32">
    <w:abstractNumId w:val="20"/>
  </w:num>
  <w:num w:numId="33">
    <w:abstractNumId w:val="15"/>
  </w:num>
  <w:num w:numId="34">
    <w:abstractNumId w:val="4"/>
  </w:num>
  <w:num w:numId="35">
    <w:abstractNumId w:val="5"/>
  </w:num>
  <w:num w:numId="36">
    <w:abstractNumId w:val="9"/>
  </w:num>
  <w:num w:numId="37">
    <w:abstractNumId w:val="9"/>
  </w:num>
  <w:num w:numId="38">
    <w:abstractNumId w:val="9"/>
  </w:num>
  <w:num w:numId="39">
    <w:abstractNumId w:val="9"/>
  </w:num>
  <w:num w:numId="40">
    <w:abstractNumId w:val="9"/>
  </w:num>
  <w:num w:numId="41">
    <w:abstractNumId w:val="6"/>
  </w:num>
  <w:num w:numId="42">
    <w:abstractNumId w:val="1"/>
  </w:num>
  <w:num w:numId="43">
    <w:abstractNumId w:val="24"/>
  </w:num>
  <w:num w:numId="44">
    <w:abstractNumId w:val="14"/>
  </w:num>
  <w:num w:numId="45">
    <w:abstractNumId w:val="33"/>
  </w:num>
  <w:num w:numId="46">
    <w:abstractNumId w:val="25"/>
  </w:num>
  <w:numIdMacAtCleanup w:val="17"/>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hideSpellingErrors/>
  <w:hideGrammaticalError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val="false"/>
  <w:defaultTabStop w:val="708"/>
  <w:hyphenationZone w:val="425"/>
  <w:noPunctuationKerning/>
  <w:characterSpacingControl w:val="doNotCompress"/>
  <w:hdrShapeDefaults>
    <o:shapedefaults v:ext="edit" spidmax="4098"/>
  </w:hdrShapeDefaults>
  <w:footnotePr>
    <w:pos w:val="beneathText"/>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1761"/>
    <w:rsid w:val="0000070A"/>
    <w:rsid w:val="000010BF"/>
    <w:rsid w:val="00002455"/>
    <w:rsid w:val="000031DD"/>
    <w:rsid w:val="0000338C"/>
    <w:rsid w:val="0000438E"/>
    <w:rsid w:val="0000483E"/>
    <w:rsid w:val="00006705"/>
    <w:rsid w:val="00010CF2"/>
    <w:rsid w:val="00013471"/>
    <w:rsid w:val="000137EE"/>
    <w:rsid w:val="00014C0F"/>
    <w:rsid w:val="000151B2"/>
    <w:rsid w:val="00020251"/>
    <w:rsid w:val="00020325"/>
    <w:rsid w:val="0002269F"/>
    <w:rsid w:val="000231AD"/>
    <w:rsid w:val="00023639"/>
    <w:rsid w:val="00025875"/>
    <w:rsid w:val="00026587"/>
    <w:rsid w:val="00026E87"/>
    <w:rsid w:val="00026E9C"/>
    <w:rsid w:val="00027E30"/>
    <w:rsid w:val="000304C2"/>
    <w:rsid w:val="00031347"/>
    <w:rsid w:val="00032DAC"/>
    <w:rsid w:val="00033FA4"/>
    <w:rsid w:val="00036CEE"/>
    <w:rsid w:val="00037412"/>
    <w:rsid w:val="000374CD"/>
    <w:rsid w:val="00037BF6"/>
    <w:rsid w:val="0004063B"/>
    <w:rsid w:val="00042603"/>
    <w:rsid w:val="0004262E"/>
    <w:rsid w:val="000441E8"/>
    <w:rsid w:val="000459B9"/>
    <w:rsid w:val="000464A4"/>
    <w:rsid w:val="00052BFC"/>
    <w:rsid w:val="00052C87"/>
    <w:rsid w:val="00052E56"/>
    <w:rsid w:val="000539E9"/>
    <w:rsid w:val="000542CE"/>
    <w:rsid w:val="0005467C"/>
    <w:rsid w:val="00055407"/>
    <w:rsid w:val="00055E84"/>
    <w:rsid w:val="00057927"/>
    <w:rsid w:val="00060EF4"/>
    <w:rsid w:val="00062785"/>
    <w:rsid w:val="000662AB"/>
    <w:rsid w:val="00066E63"/>
    <w:rsid w:val="00071941"/>
    <w:rsid w:val="000719E4"/>
    <w:rsid w:val="0007240D"/>
    <w:rsid w:val="00074272"/>
    <w:rsid w:val="00074396"/>
    <w:rsid w:val="00075003"/>
    <w:rsid w:val="00076B2B"/>
    <w:rsid w:val="00076BBD"/>
    <w:rsid w:val="00077525"/>
    <w:rsid w:val="000775FA"/>
    <w:rsid w:val="000803B1"/>
    <w:rsid w:val="00081282"/>
    <w:rsid w:val="0008166D"/>
    <w:rsid w:val="0008287E"/>
    <w:rsid w:val="00083078"/>
    <w:rsid w:val="0008322E"/>
    <w:rsid w:val="00083B3C"/>
    <w:rsid w:val="00087197"/>
    <w:rsid w:val="00087330"/>
    <w:rsid w:val="000902CC"/>
    <w:rsid w:val="00092CDB"/>
    <w:rsid w:val="00093973"/>
    <w:rsid w:val="00093B3C"/>
    <w:rsid w:val="00094359"/>
    <w:rsid w:val="00095861"/>
    <w:rsid w:val="00096774"/>
    <w:rsid w:val="000A080D"/>
    <w:rsid w:val="000A1B82"/>
    <w:rsid w:val="000A5087"/>
    <w:rsid w:val="000A67C2"/>
    <w:rsid w:val="000A6E21"/>
    <w:rsid w:val="000A701E"/>
    <w:rsid w:val="000B060C"/>
    <w:rsid w:val="000B1EE9"/>
    <w:rsid w:val="000B2BA2"/>
    <w:rsid w:val="000B4C66"/>
    <w:rsid w:val="000C0C8C"/>
    <w:rsid w:val="000C266A"/>
    <w:rsid w:val="000C2816"/>
    <w:rsid w:val="000C2AD4"/>
    <w:rsid w:val="000C331B"/>
    <w:rsid w:val="000C45BF"/>
    <w:rsid w:val="000C57B6"/>
    <w:rsid w:val="000C6181"/>
    <w:rsid w:val="000D0374"/>
    <w:rsid w:val="000D094F"/>
    <w:rsid w:val="000D16D3"/>
    <w:rsid w:val="000D1EA4"/>
    <w:rsid w:val="000D2372"/>
    <w:rsid w:val="000D2577"/>
    <w:rsid w:val="000D4723"/>
    <w:rsid w:val="000D66F7"/>
    <w:rsid w:val="000D7217"/>
    <w:rsid w:val="000E15CE"/>
    <w:rsid w:val="000E1DB3"/>
    <w:rsid w:val="000E45B4"/>
    <w:rsid w:val="000E55E5"/>
    <w:rsid w:val="000E63A6"/>
    <w:rsid w:val="000E65EC"/>
    <w:rsid w:val="000E790E"/>
    <w:rsid w:val="000F0483"/>
    <w:rsid w:val="000F0943"/>
    <w:rsid w:val="000F0DCB"/>
    <w:rsid w:val="000F15AC"/>
    <w:rsid w:val="000F16E4"/>
    <w:rsid w:val="000F2E83"/>
    <w:rsid w:val="001006C3"/>
    <w:rsid w:val="001008B9"/>
    <w:rsid w:val="0010335B"/>
    <w:rsid w:val="00104174"/>
    <w:rsid w:val="0010482A"/>
    <w:rsid w:val="0010579A"/>
    <w:rsid w:val="001063B2"/>
    <w:rsid w:val="00107065"/>
    <w:rsid w:val="0011160C"/>
    <w:rsid w:val="00112364"/>
    <w:rsid w:val="001132F7"/>
    <w:rsid w:val="0011360D"/>
    <w:rsid w:val="00114CDB"/>
    <w:rsid w:val="00115385"/>
    <w:rsid w:val="00115647"/>
    <w:rsid w:val="00115763"/>
    <w:rsid w:val="00115955"/>
    <w:rsid w:val="00120823"/>
    <w:rsid w:val="00120D00"/>
    <w:rsid w:val="001214F3"/>
    <w:rsid w:val="00122769"/>
    <w:rsid w:val="001239A7"/>
    <w:rsid w:val="00123A73"/>
    <w:rsid w:val="00124EF9"/>
    <w:rsid w:val="00125DA7"/>
    <w:rsid w:val="00126856"/>
    <w:rsid w:val="00127BD6"/>
    <w:rsid w:val="00127D0A"/>
    <w:rsid w:val="00133B2A"/>
    <w:rsid w:val="00133E08"/>
    <w:rsid w:val="001346E7"/>
    <w:rsid w:val="00134A00"/>
    <w:rsid w:val="00136BD4"/>
    <w:rsid w:val="00137ECE"/>
    <w:rsid w:val="00141481"/>
    <w:rsid w:val="001420D8"/>
    <w:rsid w:val="0014214B"/>
    <w:rsid w:val="0014254E"/>
    <w:rsid w:val="00143116"/>
    <w:rsid w:val="001440FE"/>
    <w:rsid w:val="0014435E"/>
    <w:rsid w:val="001456E0"/>
    <w:rsid w:val="00146613"/>
    <w:rsid w:val="0014762E"/>
    <w:rsid w:val="001500E2"/>
    <w:rsid w:val="00150AAE"/>
    <w:rsid w:val="00152DC8"/>
    <w:rsid w:val="0015445D"/>
    <w:rsid w:val="00155A98"/>
    <w:rsid w:val="001578A1"/>
    <w:rsid w:val="0016110B"/>
    <w:rsid w:val="001612E5"/>
    <w:rsid w:val="00162159"/>
    <w:rsid w:val="001644B5"/>
    <w:rsid w:val="00164A0A"/>
    <w:rsid w:val="0016537B"/>
    <w:rsid w:val="001655C0"/>
    <w:rsid w:val="00165C52"/>
    <w:rsid w:val="0016766A"/>
    <w:rsid w:val="0016772C"/>
    <w:rsid w:val="00171C8F"/>
    <w:rsid w:val="00172055"/>
    <w:rsid w:val="00172BF6"/>
    <w:rsid w:val="001737E8"/>
    <w:rsid w:val="00173F9E"/>
    <w:rsid w:val="0017458C"/>
    <w:rsid w:val="00174723"/>
    <w:rsid w:val="001752AD"/>
    <w:rsid w:val="00177076"/>
    <w:rsid w:val="00177809"/>
    <w:rsid w:val="00177F2D"/>
    <w:rsid w:val="001809AB"/>
    <w:rsid w:val="00181F37"/>
    <w:rsid w:val="00185799"/>
    <w:rsid w:val="00186E12"/>
    <w:rsid w:val="0019677A"/>
    <w:rsid w:val="00197758"/>
    <w:rsid w:val="001A068C"/>
    <w:rsid w:val="001A0B28"/>
    <w:rsid w:val="001A0EE9"/>
    <w:rsid w:val="001A1293"/>
    <w:rsid w:val="001A15C4"/>
    <w:rsid w:val="001A28E9"/>
    <w:rsid w:val="001A2A60"/>
    <w:rsid w:val="001A3217"/>
    <w:rsid w:val="001A39A6"/>
    <w:rsid w:val="001A4DED"/>
    <w:rsid w:val="001A6975"/>
    <w:rsid w:val="001A7615"/>
    <w:rsid w:val="001B05DD"/>
    <w:rsid w:val="001B24D7"/>
    <w:rsid w:val="001B2B5B"/>
    <w:rsid w:val="001B2E2F"/>
    <w:rsid w:val="001B2E38"/>
    <w:rsid w:val="001B4DC8"/>
    <w:rsid w:val="001B57BA"/>
    <w:rsid w:val="001B650C"/>
    <w:rsid w:val="001B74D9"/>
    <w:rsid w:val="001C02C2"/>
    <w:rsid w:val="001C0B66"/>
    <w:rsid w:val="001C25CC"/>
    <w:rsid w:val="001C2D94"/>
    <w:rsid w:val="001C5C42"/>
    <w:rsid w:val="001C6C3C"/>
    <w:rsid w:val="001D088F"/>
    <w:rsid w:val="001D0FF8"/>
    <w:rsid w:val="001D30BA"/>
    <w:rsid w:val="001D34DD"/>
    <w:rsid w:val="001D3601"/>
    <w:rsid w:val="001D79A4"/>
    <w:rsid w:val="001E0D15"/>
    <w:rsid w:val="001E0F57"/>
    <w:rsid w:val="001E1F18"/>
    <w:rsid w:val="001E1FDF"/>
    <w:rsid w:val="001E3CBF"/>
    <w:rsid w:val="001E4514"/>
    <w:rsid w:val="001E4738"/>
    <w:rsid w:val="001E4979"/>
    <w:rsid w:val="001E4BB4"/>
    <w:rsid w:val="001E701E"/>
    <w:rsid w:val="001F091E"/>
    <w:rsid w:val="001F1ED6"/>
    <w:rsid w:val="001F2375"/>
    <w:rsid w:val="001F2931"/>
    <w:rsid w:val="001F2DDD"/>
    <w:rsid w:val="001F3468"/>
    <w:rsid w:val="001F4515"/>
    <w:rsid w:val="001F6288"/>
    <w:rsid w:val="001F6399"/>
    <w:rsid w:val="001F6763"/>
    <w:rsid w:val="001F7C30"/>
    <w:rsid w:val="00204019"/>
    <w:rsid w:val="00204226"/>
    <w:rsid w:val="00205249"/>
    <w:rsid w:val="00210CB8"/>
    <w:rsid w:val="002133E1"/>
    <w:rsid w:val="00213C5A"/>
    <w:rsid w:val="002149BF"/>
    <w:rsid w:val="00215436"/>
    <w:rsid w:val="00215760"/>
    <w:rsid w:val="002159AF"/>
    <w:rsid w:val="00215D31"/>
    <w:rsid w:val="00215DE2"/>
    <w:rsid w:val="00216B34"/>
    <w:rsid w:val="00216B8C"/>
    <w:rsid w:val="00217A63"/>
    <w:rsid w:val="00217C93"/>
    <w:rsid w:val="0022224D"/>
    <w:rsid w:val="0022730F"/>
    <w:rsid w:val="00227DE7"/>
    <w:rsid w:val="00227E77"/>
    <w:rsid w:val="00230021"/>
    <w:rsid w:val="00230A21"/>
    <w:rsid w:val="00230CFA"/>
    <w:rsid w:val="00230D0F"/>
    <w:rsid w:val="00231A76"/>
    <w:rsid w:val="00231EA6"/>
    <w:rsid w:val="00231ED6"/>
    <w:rsid w:val="00235045"/>
    <w:rsid w:val="0023614A"/>
    <w:rsid w:val="002407EC"/>
    <w:rsid w:val="00240DD2"/>
    <w:rsid w:val="00242955"/>
    <w:rsid w:val="002446B9"/>
    <w:rsid w:val="00244956"/>
    <w:rsid w:val="00244DF3"/>
    <w:rsid w:val="0024544F"/>
    <w:rsid w:val="00245A39"/>
    <w:rsid w:val="00246E61"/>
    <w:rsid w:val="00247067"/>
    <w:rsid w:val="00247E3B"/>
    <w:rsid w:val="00250F7A"/>
    <w:rsid w:val="0025177E"/>
    <w:rsid w:val="00252527"/>
    <w:rsid w:val="00253FB9"/>
    <w:rsid w:val="0025578F"/>
    <w:rsid w:val="002577BB"/>
    <w:rsid w:val="00262070"/>
    <w:rsid w:val="0026254C"/>
    <w:rsid w:val="0026274C"/>
    <w:rsid w:val="002630F2"/>
    <w:rsid w:val="00264154"/>
    <w:rsid w:val="00264724"/>
    <w:rsid w:val="0026489C"/>
    <w:rsid w:val="0026636A"/>
    <w:rsid w:val="0026654C"/>
    <w:rsid w:val="00270E10"/>
    <w:rsid w:val="00270EDB"/>
    <w:rsid w:val="00271498"/>
    <w:rsid w:val="00271A78"/>
    <w:rsid w:val="002720AD"/>
    <w:rsid w:val="0027479B"/>
    <w:rsid w:val="0027668B"/>
    <w:rsid w:val="002778E2"/>
    <w:rsid w:val="00280C08"/>
    <w:rsid w:val="002810E2"/>
    <w:rsid w:val="00281F13"/>
    <w:rsid w:val="0028275A"/>
    <w:rsid w:val="00283481"/>
    <w:rsid w:val="00283C0C"/>
    <w:rsid w:val="00284E11"/>
    <w:rsid w:val="00284F3C"/>
    <w:rsid w:val="002903FA"/>
    <w:rsid w:val="002912A3"/>
    <w:rsid w:val="00293359"/>
    <w:rsid w:val="002934C4"/>
    <w:rsid w:val="00293D93"/>
    <w:rsid w:val="0029426C"/>
    <w:rsid w:val="002946D9"/>
    <w:rsid w:val="00294C4B"/>
    <w:rsid w:val="002952D0"/>
    <w:rsid w:val="00296480"/>
    <w:rsid w:val="00296744"/>
    <w:rsid w:val="00297BA1"/>
    <w:rsid w:val="00297C2C"/>
    <w:rsid w:val="00297D49"/>
    <w:rsid w:val="00297ED8"/>
    <w:rsid w:val="002A0CB7"/>
    <w:rsid w:val="002A1CFA"/>
    <w:rsid w:val="002A2A22"/>
    <w:rsid w:val="002A2BAA"/>
    <w:rsid w:val="002A3884"/>
    <w:rsid w:val="002A3D00"/>
    <w:rsid w:val="002A53CA"/>
    <w:rsid w:val="002A5474"/>
    <w:rsid w:val="002A596B"/>
    <w:rsid w:val="002B0CE2"/>
    <w:rsid w:val="002B1A1E"/>
    <w:rsid w:val="002B695A"/>
    <w:rsid w:val="002B70DD"/>
    <w:rsid w:val="002C26CB"/>
    <w:rsid w:val="002C2E61"/>
    <w:rsid w:val="002C32D8"/>
    <w:rsid w:val="002C34BA"/>
    <w:rsid w:val="002C7091"/>
    <w:rsid w:val="002D050A"/>
    <w:rsid w:val="002D1C68"/>
    <w:rsid w:val="002D2BD4"/>
    <w:rsid w:val="002D4B5E"/>
    <w:rsid w:val="002D53AB"/>
    <w:rsid w:val="002D5AAD"/>
    <w:rsid w:val="002D6E49"/>
    <w:rsid w:val="002D71CD"/>
    <w:rsid w:val="002D7F69"/>
    <w:rsid w:val="002E00EB"/>
    <w:rsid w:val="002E027F"/>
    <w:rsid w:val="002E03E3"/>
    <w:rsid w:val="002E1251"/>
    <w:rsid w:val="002E1292"/>
    <w:rsid w:val="002E27F5"/>
    <w:rsid w:val="002E2C18"/>
    <w:rsid w:val="002E2E89"/>
    <w:rsid w:val="002E4BDC"/>
    <w:rsid w:val="002E554A"/>
    <w:rsid w:val="002E5F89"/>
    <w:rsid w:val="002E7631"/>
    <w:rsid w:val="002F0565"/>
    <w:rsid w:val="002F293D"/>
    <w:rsid w:val="002F441B"/>
    <w:rsid w:val="002F449A"/>
    <w:rsid w:val="002F4A51"/>
    <w:rsid w:val="002F4C08"/>
    <w:rsid w:val="002F6580"/>
    <w:rsid w:val="002F6D65"/>
    <w:rsid w:val="002F7A64"/>
    <w:rsid w:val="0030066A"/>
    <w:rsid w:val="00300CC9"/>
    <w:rsid w:val="003011B5"/>
    <w:rsid w:val="00306F64"/>
    <w:rsid w:val="0031003B"/>
    <w:rsid w:val="003115DA"/>
    <w:rsid w:val="0031175C"/>
    <w:rsid w:val="0031287E"/>
    <w:rsid w:val="003135EF"/>
    <w:rsid w:val="00313AF8"/>
    <w:rsid w:val="00313B69"/>
    <w:rsid w:val="00314FEF"/>
    <w:rsid w:val="00315073"/>
    <w:rsid w:val="0031523B"/>
    <w:rsid w:val="0031542A"/>
    <w:rsid w:val="003160C8"/>
    <w:rsid w:val="00316972"/>
    <w:rsid w:val="00316A6E"/>
    <w:rsid w:val="00316CB9"/>
    <w:rsid w:val="00320F1F"/>
    <w:rsid w:val="003233F4"/>
    <w:rsid w:val="00324910"/>
    <w:rsid w:val="00326D33"/>
    <w:rsid w:val="003305A3"/>
    <w:rsid w:val="00330E41"/>
    <w:rsid w:val="0033198A"/>
    <w:rsid w:val="00331A2F"/>
    <w:rsid w:val="0033419A"/>
    <w:rsid w:val="003346EC"/>
    <w:rsid w:val="00335399"/>
    <w:rsid w:val="00340C20"/>
    <w:rsid w:val="00340E84"/>
    <w:rsid w:val="00342177"/>
    <w:rsid w:val="00343BD7"/>
    <w:rsid w:val="00343EA8"/>
    <w:rsid w:val="00344C03"/>
    <w:rsid w:val="00344D0E"/>
    <w:rsid w:val="003457E9"/>
    <w:rsid w:val="00346CF4"/>
    <w:rsid w:val="00347FAB"/>
    <w:rsid w:val="00350479"/>
    <w:rsid w:val="00350E06"/>
    <w:rsid w:val="00351E1F"/>
    <w:rsid w:val="00353305"/>
    <w:rsid w:val="00354BC6"/>
    <w:rsid w:val="00356DEF"/>
    <w:rsid w:val="00356F37"/>
    <w:rsid w:val="00357650"/>
    <w:rsid w:val="0035768A"/>
    <w:rsid w:val="00357700"/>
    <w:rsid w:val="00357843"/>
    <w:rsid w:val="003601C9"/>
    <w:rsid w:val="00360DC9"/>
    <w:rsid w:val="00362A2B"/>
    <w:rsid w:val="003647F6"/>
    <w:rsid w:val="00364BB1"/>
    <w:rsid w:val="00364EE3"/>
    <w:rsid w:val="00367E67"/>
    <w:rsid w:val="003706FF"/>
    <w:rsid w:val="00373D0A"/>
    <w:rsid w:val="00373E39"/>
    <w:rsid w:val="0037419A"/>
    <w:rsid w:val="0037460B"/>
    <w:rsid w:val="00381DC8"/>
    <w:rsid w:val="00383A21"/>
    <w:rsid w:val="00383A93"/>
    <w:rsid w:val="00383A9B"/>
    <w:rsid w:val="0038562F"/>
    <w:rsid w:val="00386FDC"/>
    <w:rsid w:val="00390D1E"/>
    <w:rsid w:val="0039221B"/>
    <w:rsid w:val="0039695B"/>
    <w:rsid w:val="00396CDD"/>
    <w:rsid w:val="00396E61"/>
    <w:rsid w:val="003A0923"/>
    <w:rsid w:val="003A0B6B"/>
    <w:rsid w:val="003A0C18"/>
    <w:rsid w:val="003A24B2"/>
    <w:rsid w:val="003A3230"/>
    <w:rsid w:val="003A3FF3"/>
    <w:rsid w:val="003A42AE"/>
    <w:rsid w:val="003A49A1"/>
    <w:rsid w:val="003A7D7D"/>
    <w:rsid w:val="003B010C"/>
    <w:rsid w:val="003B0461"/>
    <w:rsid w:val="003B1FFF"/>
    <w:rsid w:val="003B2C33"/>
    <w:rsid w:val="003B34A0"/>
    <w:rsid w:val="003B46CA"/>
    <w:rsid w:val="003B4A6D"/>
    <w:rsid w:val="003C0FBE"/>
    <w:rsid w:val="003C19E8"/>
    <w:rsid w:val="003C39D4"/>
    <w:rsid w:val="003C3C37"/>
    <w:rsid w:val="003C7C39"/>
    <w:rsid w:val="003D090C"/>
    <w:rsid w:val="003D0BF8"/>
    <w:rsid w:val="003D51A3"/>
    <w:rsid w:val="003D63DC"/>
    <w:rsid w:val="003D7B54"/>
    <w:rsid w:val="003F117A"/>
    <w:rsid w:val="003F1C58"/>
    <w:rsid w:val="003F1F86"/>
    <w:rsid w:val="003F2812"/>
    <w:rsid w:val="003F29A7"/>
    <w:rsid w:val="003F59E2"/>
    <w:rsid w:val="00400DAC"/>
    <w:rsid w:val="00402AD1"/>
    <w:rsid w:val="004031B7"/>
    <w:rsid w:val="00403FF5"/>
    <w:rsid w:val="00404527"/>
    <w:rsid w:val="004065AA"/>
    <w:rsid w:val="004106B2"/>
    <w:rsid w:val="00410EC6"/>
    <w:rsid w:val="0041212F"/>
    <w:rsid w:val="00412FD5"/>
    <w:rsid w:val="00413CDD"/>
    <w:rsid w:val="00414751"/>
    <w:rsid w:val="00414CF6"/>
    <w:rsid w:val="0041578C"/>
    <w:rsid w:val="00415F9A"/>
    <w:rsid w:val="00416639"/>
    <w:rsid w:val="004205A3"/>
    <w:rsid w:val="00420836"/>
    <w:rsid w:val="00424CBD"/>
    <w:rsid w:val="0042550C"/>
    <w:rsid w:val="00426C9F"/>
    <w:rsid w:val="00427C93"/>
    <w:rsid w:val="00430E0D"/>
    <w:rsid w:val="00430FC6"/>
    <w:rsid w:val="00431072"/>
    <w:rsid w:val="0043184F"/>
    <w:rsid w:val="0043310B"/>
    <w:rsid w:val="00433D97"/>
    <w:rsid w:val="00433E7B"/>
    <w:rsid w:val="00435155"/>
    <w:rsid w:val="00436157"/>
    <w:rsid w:val="00436897"/>
    <w:rsid w:val="00436EA3"/>
    <w:rsid w:val="00440759"/>
    <w:rsid w:val="0044407F"/>
    <w:rsid w:val="00444E29"/>
    <w:rsid w:val="00445BA2"/>
    <w:rsid w:val="004477F4"/>
    <w:rsid w:val="0045187F"/>
    <w:rsid w:val="00454ED5"/>
    <w:rsid w:val="004555A3"/>
    <w:rsid w:val="00456D51"/>
    <w:rsid w:val="00456F34"/>
    <w:rsid w:val="00457DE2"/>
    <w:rsid w:val="00457E22"/>
    <w:rsid w:val="00457ECD"/>
    <w:rsid w:val="00460B7E"/>
    <w:rsid w:val="00461EC1"/>
    <w:rsid w:val="00462D75"/>
    <w:rsid w:val="004636F9"/>
    <w:rsid w:val="004657E9"/>
    <w:rsid w:val="00466A75"/>
    <w:rsid w:val="00467774"/>
    <w:rsid w:val="00472E4C"/>
    <w:rsid w:val="004732F3"/>
    <w:rsid w:val="00474DAF"/>
    <w:rsid w:val="00475001"/>
    <w:rsid w:val="00475E1D"/>
    <w:rsid w:val="00480CBE"/>
    <w:rsid w:val="00480EBC"/>
    <w:rsid w:val="00481F90"/>
    <w:rsid w:val="00482E26"/>
    <w:rsid w:val="0048408E"/>
    <w:rsid w:val="004847B6"/>
    <w:rsid w:val="00484D73"/>
    <w:rsid w:val="00485115"/>
    <w:rsid w:val="0048562C"/>
    <w:rsid w:val="004863A8"/>
    <w:rsid w:val="00493D0E"/>
    <w:rsid w:val="00494BEB"/>
    <w:rsid w:val="00496ECE"/>
    <w:rsid w:val="004977EE"/>
    <w:rsid w:val="004A066D"/>
    <w:rsid w:val="004A06C0"/>
    <w:rsid w:val="004A0D33"/>
    <w:rsid w:val="004A26D4"/>
    <w:rsid w:val="004A298F"/>
    <w:rsid w:val="004A32A3"/>
    <w:rsid w:val="004A52B6"/>
    <w:rsid w:val="004A555A"/>
    <w:rsid w:val="004A69C1"/>
    <w:rsid w:val="004A6E27"/>
    <w:rsid w:val="004A748C"/>
    <w:rsid w:val="004B16BD"/>
    <w:rsid w:val="004B211B"/>
    <w:rsid w:val="004B2F70"/>
    <w:rsid w:val="004B3A50"/>
    <w:rsid w:val="004B505D"/>
    <w:rsid w:val="004B531A"/>
    <w:rsid w:val="004B6530"/>
    <w:rsid w:val="004B7BC9"/>
    <w:rsid w:val="004C0AA9"/>
    <w:rsid w:val="004C118C"/>
    <w:rsid w:val="004C1D8D"/>
    <w:rsid w:val="004C4469"/>
    <w:rsid w:val="004C4841"/>
    <w:rsid w:val="004D05C1"/>
    <w:rsid w:val="004D0ADA"/>
    <w:rsid w:val="004D0F4A"/>
    <w:rsid w:val="004D17AE"/>
    <w:rsid w:val="004D1CC8"/>
    <w:rsid w:val="004D273B"/>
    <w:rsid w:val="004D5CE1"/>
    <w:rsid w:val="004D5DD6"/>
    <w:rsid w:val="004D7FF8"/>
    <w:rsid w:val="004E2864"/>
    <w:rsid w:val="004E328F"/>
    <w:rsid w:val="004E4AA1"/>
    <w:rsid w:val="004E57FF"/>
    <w:rsid w:val="004F367F"/>
    <w:rsid w:val="004F3DD9"/>
    <w:rsid w:val="004F460B"/>
    <w:rsid w:val="004F4C0B"/>
    <w:rsid w:val="004F5056"/>
    <w:rsid w:val="004F50DC"/>
    <w:rsid w:val="004F51F7"/>
    <w:rsid w:val="004F6D20"/>
    <w:rsid w:val="004F7602"/>
    <w:rsid w:val="004F7A85"/>
    <w:rsid w:val="0050096F"/>
    <w:rsid w:val="00500E80"/>
    <w:rsid w:val="00501392"/>
    <w:rsid w:val="00502BFF"/>
    <w:rsid w:val="00503F30"/>
    <w:rsid w:val="005050C7"/>
    <w:rsid w:val="0050694B"/>
    <w:rsid w:val="005069D2"/>
    <w:rsid w:val="0050768C"/>
    <w:rsid w:val="00511520"/>
    <w:rsid w:val="00511B3C"/>
    <w:rsid w:val="00512248"/>
    <w:rsid w:val="00512ED3"/>
    <w:rsid w:val="00515054"/>
    <w:rsid w:val="005154EB"/>
    <w:rsid w:val="00516117"/>
    <w:rsid w:val="0051739A"/>
    <w:rsid w:val="0052283B"/>
    <w:rsid w:val="00523362"/>
    <w:rsid w:val="00523497"/>
    <w:rsid w:val="00524E6A"/>
    <w:rsid w:val="00525F11"/>
    <w:rsid w:val="00527793"/>
    <w:rsid w:val="005305EF"/>
    <w:rsid w:val="00531599"/>
    <w:rsid w:val="005336FF"/>
    <w:rsid w:val="005340B0"/>
    <w:rsid w:val="005356C6"/>
    <w:rsid w:val="00535AB5"/>
    <w:rsid w:val="00540118"/>
    <w:rsid w:val="005402D8"/>
    <w:rsid w:val="005412B2"/>
    <w:rsid w:val="00541AF8"/>
    <w:rsid w:val="00541DB0"/>
    <w:rsid w:val="005427D4"/>
    <w:rsid w:val="0054353B"/>
    <w:rsid w:val="00543BD8"/>
    <w:rsid w:val="00544EF3"/>
    <w:rsid w:val="005456EB"/>
    <w:rsid w:val="00545DE4"/>
    <w:rsid w:val="005460F5"/>
    <w:rsid w:val="00546680"/>
    <w:rsid w:val="0054793D"/>
    <w:rsid w:val="00552977"/>
    <w:rsid w:val="00552A9A"/>
    <w:rsid w:val="00554474"/>
    <w:rsid w:val="00554881"/>
    <w:rsid w:val="00555EB0"/>
    <w:rsid w:val="005573F0"/>
    <w:rsid w:val="0055748E"/>
    <w:rsid w:val="00561F2C"/>
    <w:rsid w:val="00562773"/>
    <w:rsid w:val="005628D5"/>
    <w:rsid w:val="00562F7E"/>
    <w:rsid w:val="00564E9A"/>
    <w:rsid w:val="00565288"/>
    <w:rsid w:val="005662C8"/>
    <w:rsid w:val="00567144"/>
    <w:rsid w:val="00567604"/>
    <w:rsid w:val="005714E6"/>
    <w:rsid w:val="00573AE7"/>
    <w:rsid w:val="00574ABB"/>
    <w:rsid w:val="0057525C"/>
    <w:rsid w:val="00575AEF"/>
    <w:rsid w:val="00577A99"/>
    <w:rsid w:val="00577EC1"/>
    <w:rsid w:val="005806AD"/>
    <w:rsid w:val="00580AD9"/>
    <w:rsid w:val="00582F32"/>
    <w:rsid w:val="00583944"/>
    <w:rsid w:val="005858AD"/>
    <w:rsid w:val="00585F4C"/>
    <w:rsid w:val="00586128"/>
    <w:rsid w:val="0058671B"/>
    <w:rsid w:val="005906BD"/>
    <w:rsid w:val="005911FB"/>
    <w:rsid w:val="00592528"/>
    <w:rsid w:val="00592B51"/>
    <w:rsid w:val="00593B3A"/>
    <w:rsid w:val="00594C75"/>
    <w:rsid w:val="00595B72"/>
    <w:rsid w:val="00595EF1"/>
    <w:rsid w:val="005972CA"/>
    <w:rsid w:val="005A01C4"/>
    <w:rsid w:val="005A1952"/>
    <w:rsid w:val="005A1B34"/>
    <w:rsid w:val="005A358B"/>
    <w:rsid w:val="005A530A"/>
    <w:rsid w:val="005A59DC"/>
    <w:rsid w:val="005A6DDE"/>
    <w:rsid w:val="005B200D"/>
    <w:rsid w:val="005B2A3C"/>
    <w:rsid w:val="005B320D"/>
    <w:rsid w:val="005B3DBD"/>
    <w:rsid w:val="005B53E2"/>
    <w:rsid w:val="005C064B"/>
    <w:rsid w:val="005C1140"/>
    <w:rsid w:val="005C1FF4"/>
    <w:rsid w:val="005C22EA"/>
    <w:rsid w:val="005C2B5C"/>
    <w:rsid w:val="005C616D"/>
    <w:rsid w:val="005C7607"/>
    <w:rsid w:val="005D0183"/>
    <w:rsid w:val="005D0BCF"/>
    <w:rsid w:val="005D227C"/>
    <w:rsid w:val="005D3D28"/>
    <w:rsid w:val="005D7EEA"/>
    <w:rsid w:val="005E264B"/>
    <w:rsid w:val="005E2F0A"/>
    <w:rsid w:val="005E3E91"/>
    <w:rsid w:val="005E4012"/>
    <w:rsid w:val="005E4F7B"/>
    <w:rsid w:val="005E52D2"/>
    <w:rsid w:val="005E5564"/>
    <w:rsid w:val="005E6210"/>
    <w:rsid w:val="005E7C94"/>
    <w:rsid w:val="005E7CF8"/>
    <w:rsid w:val="005F0B05"/>
    <w:rsid w:val="005F5CA8"/>
    <w:rsid w:val="005F6393"/>
    <w:rsid w:val="005F6DAA"/>
    <w:rsid w:val="005F77F5"/>
    <w:rsid w:val="00601F4E"/>
    <w:rsid w:val="006042E4"/>
    <w:rsid w:val="0060477B"/>
    <w:rsid w:val="0060575B"/>
    <w:rsid w:val="0060767F"/>
    <w:rsid w:val="00610C48"/>
    <w:rsid w:val="00610E2E"/>
    <w:rsid w:val="00613F4B"/>
    <w:rsid w:val="0061515F"/>
    <w:rsid w:val="006163AB"/>
    <w:rsid w:val="00616BC7"/>
    <w:rsid w:val="00616CD7"/>
    <w:rsid w:val="00617A1B"/>
    <w:rsid w:val="00620537"/>
    <w:rsid w:val="00620BEF"/>
    <w:rsid w:val="0062174D"/>
    <w:rsid w:val="006217E9"/>
    <w:rsid w:val="00622B40"/>
    <w:rsid w:val="006268FB"/>
    <w:rsid w:val="00631086"/>
    <w:rsid w:val="00632C32"/>
    <w:rsid w:val="00633852"/>
    <w:rsid w:val="00635A92"/>
    <w:rsid w:val="00635ED1"/>
    <w:rsid w:val="0063640E"/>
    <w:rsid w:val="00636A03"/>
    <w:rsid w:val="00637C64"/>
    <w:rsid w:val="00637D8B"/>
    <w:rsid w:val="00637FE8"/>
    <w:rsid w:val="00640CE7"/>
    <w:rsid w:val="00640ECE"/>
    <w:rsid w:val="00641E82"/>
    <w:rsid w:val="00641F7F"/>
    <w:rsid w:val="00642715"/>
    <w:rsid w:val="00643F8A"/>
    <w:rsid w:val="0064485F"/>
    <w:rsid w:val="00644E6F"/>
    <w:rsid w:val="00651C16"/>
    <w:rsid w:val="00652D22"/>
    <w:rsid w:val="00652F16"/>
    <w:rsid w:val="0065369B"/>
    <w:rsid w:val="006539A4"/>
    <w:rsid w:val="00653D08"/>
    <w:rsid w:val="00653E7D"/>
    <w:rsid w:val="00654178"/>
    <w:rsid w:val="00655AAA"/>
    <w:rsid w:val="00655E36"/>
    <w:rsid w:val="00661AA9"/>
    <w:rsid w:val="00664293"/>
    <w:rsid w:val="006651F6"/>
    <w:rsid w:val="0066543E"/>
    <w:rsid w:val="00665CE6"/>
    <w:rsid w:val="00665F34"/>
    <w:rsid w:val="006669A4"/>
    <w:rsid w:val="0066730D"/>
    <w:rsid w:val="0066744F"/>
    <w:rsid w:val="00672A3A"/>
    <w:rsid w:val="0067510C"/>
    <w:rsid w:val="00676DBF"/>
    <w:rsid w:val="00677B3B"/>
    <w:rsid w:val="00680165"/>
    <w:rsid w:val="00680868"/>
    <w:rsid w:val="00681B9A"/>
    <w:rsid w:val="00682191"/>
    <w:rsid w:val="006823FF"/>
    <w:rsid w:val="00683227"/>
    <w:rsid w:val="00684518"/>
    <w:rsid w:val="00684554"/>
    <w:rsid w:val="006848F3"/>
    <w:rsid w:val="00684B76"/>
    <w:rsid w:val="00684C55"/>
    <w:rsid w:val="00684D97"/>
    <w:rsid w:val="006855B1"/>
    <w:rsid w:val="006857DB"/>
    <w:rsid w:val="00685816"/>
    <w:rsid w:val="00685B33"/>
    <w:rsid w:val="0068665F"/>
    <w:rsid w:val="00686C58"/>
    <w:rsid w:val="00686D86"/>
    <w:rsid w:val="00687402"/>
    <w:rsid w:val="00691F14"/>
    <w:rsid w:val="00691F21"/>
    <w:rsid w:val="0069397E"/>
    <w:rsid w:val="0069399A"/>
    <w:rsid w:val="00693FE9"/>
    <w:rsid w:val="0069516E"/>
    <w:rsid w:val="00696D1F"/>
    <w:rsid w:val="0069764C"/>
    <w:rsid w:val="006A1762"/>
    <w:rsid w:val="006A1A62"/>
    <w:rsid w:val="006A1C49"/>
    <w:rsid w:val="006A6445"/>
    <w:rsid w:val="006A7A70"/>
    <w:rsid w:val="006A7CB9"/>
    <w:rsid w:val="006B065E"/>
    <w:rsid w:val="006B0A83"/>
    <w:rsid w:val="006B2BFE"/>
    <w:rsid w:val="006B2CBA"/>
    <w:rsid w:val="006B49B5"/>
    <w:rsid w:val="006C1FFD"/>
    <w:rsid w:val="006C23E4"/>
    <w:rsid w:val="006C2AB3"/>
    <w:rsid w:val="006C317B"/>
    <w:rsid w:val="006C43E3"/>
    <w:rsid w:val="006C5335"/>
    <w:rsid w:val="006C5869"/>
    <w:rsid w:val="006C71B7"/>
    <w:rsid w:val="006D153C"/>
    <w:rsid w:val="006D19C8"/>
    <w:rsid w:val="006D23E7"/>
    <w:rsid w:val="006D3B49"/>
    <w:rsid w:val="006D4934"/>
    <w:rsid w:val="006D4A5F"/>
    <w:rsid w:val="006D50B6"/>
    <w:rsid w:val="006D5943"/>
    <w:rsid w:val="006D7121"/>
    <w:rsid w:val="006D75B5"/>
    <w:rsid w:val="006D7E58"/>
    <w:rsid w:val="006E05D0"/>
    <w:rsid w:val="006E1F89"/>
    <w:rsid w:val="006E3A07"/>
    <w:rsid w:val="006E440E"/>
    <w:rsid w:val="006E5A85"/>
    <w:rsid w:val="006E6EFA"/>
    <w:rsid w:val="006F06E9"/>
    <w:rsid w:val="006F2195"/>
    <w:rsid w:val="006F268B"/>
    <w:rsid w:val="006F43DC"/>
    <w:rsid w:val="006F448E"/>
    <w:rsid w:val="006F5875"/>
    <w:rsid w:val="006F6782"/>
    <w:rsid w:val="006F6EEF"/>
    <w:rsid w:val="007005F1"/>
    <w:rsid w:val="007044D0"/>
    <w:rsid w:val="00704D7E"/>
    <w:rsid w:val="00704E13"/>
    <w:rsid w:val="00705454"/>
    <w:rsid w:val="00705A95"/>
    <w:rsid w:val="00705AD3"/>
    <w:rsid w:val="00706589"/>
    <w:rsid w:val="007077FF"/>
    <w:rsid w:val="00707D7A"/>
    <w:rsid w:val="00710C40"/>
    <w:rsid w:val="0071106B"/>
    <w:rsid w:val="00712F7A"/>
    <w:rsid w:val="00713823"/>
    <w:rsid w:val="00713C4E"/>
    <w:rsid w:val="00721414"/>
    <w:rsid w:val="00721426"/>
    <w:rsid w:val="00721CD6"/>
    <w:rsid w:val="0072235E"/>
    <w:rsid w:val="00726628"/>
    <w:rsid w:val="00727E8B"/>
    <w:rsid w:val="007301B0"/>
    <w:rsid w:val="007303CB"/>
    <w:rsid w:val="007307D5"/>
    <w:rsid w:val="007338AE"/>
    <w:rsid w:val="00734D09"/>
    <w:rsid w:val="00740680"/>
    <w:rsid w:val="00740D87"/>
    <w:rsid w:val="0074251C"/>
    <w:rsid w:val="00744220"/>
    <w:rsid w:val="00744C97"/>
    <w:rsid w:val="00745103"/>
    <w:rsid w:val="007455B8"/>
    <w:rsid w:val="00745DBC"/>
    <w:rsid w:val="007465D1"/>
    <w:rsid w:val="0075045B"/>
    <w:rsid w:val="0075084D"/>
    <w:rsid w:val="00750AA5"/>
    <w:rsid w:val="00751483"/>
    <w:rsid w:val="00752B80"/>
    <w:rsid w:val="00752CCA"/>
    <w:rsid w:val="00752F69"/>
    <w:rsid w:val="00753248"/>
    <w:rsid w:val="00753B8C"/>
    <w:rsid w:val="007561DB"/>
    <w:rsid w:val="0075783D"/>
    <w:rsid w:val="00757920"/>
    <w:rsid w:val="00762D87"/>
    <w:rsid w:val="00762EE6"/>
    <w:rsid w:val="00763CA1"/>
    <w:rsid w:val="00764398"/>
    <w:rsid w:val="0077175B"/>
    <w:rsid w:val="00772745"/>
    <w:rsid w:val="00773C54"/>
    <w:rsid w:val="00775058"/>
    <w:rsid w:val="0077539A"/>
    <w:rsid w:val="00775428"/>
    <w:rsid w:val="007769AC"/>
    <w:rsid w:val="00776B82"/>
    <w:rsid w:val="00780420"/>
    <w:rsid w:val="00781AFF"/>
    <w:rsid w:val="007823CC"/>
    <w:rsid w:val="00786930"/>
    <w:rsid w:val="007915B9"/>
    <w:rsid w:val="007930EA"/>
    <w:rsid w:val="007942AC"/>
    <w:rsid w:val="0079555A"/>
    <w:rsid w:val="0079601B"/>
    <w:rsid w:val="00797721"/>
    <w:rsid w:val="00797ADA"/>
    <w:rsid w:val="007A0583"/>
    <w:rsid w:val="007A3CE0"/>
    <w:rsid w:val="007A3D7B"/>
    <w:rsid w:val="007A4818"/>
    <w:rsid w:val="007A4D8F"/>
    <w:rsid w:val="007A563B"/>
    <w:rsid w:val="007A6035"/>
    <w:rsid w:val="007A66B6"/>
    <w:rsid w:val="007A6A34"/>
    <w:rsid w:val="007A7B6C"/>
    <w:rsid w:val="007B030B"/>
    <w:rsid w:val="007B0454"/>
    <w:rsid w:val="007B18B9"/>
    <w:rsid w:val="007B27C8"/>
    <w:rsid w:val="007B6832"/>
    <w:rsid w:val="007B7892"/>
    <w:rsid w:val="007C0B47"/>
    <w:rsid w:val="007C2400"/>
    <w:rsid w:val="007C2C2F"/>
    <w:rsid w:val="007C2F95"/>
    <w:rsid w:val="007C3283"/>
    <w:rsid w:val="007C39EC"/>
    <w:rsid w:val="007C62A3"/>
    <w:rsid w:val="007C64D8"/>
    <w:rsid w:val="007C6B97"/>
    <w:rsid w:val="007C7C32"/>
    <w:rsid w:val="007C7DFE"/>
    <w:rsid w:val="007D0342"/>
    <w:rsid w:val="007D3413"/>
    <w:rsid w:val="007D3813"/>
    <w:rsid w:val="007D3CDD"/>
    <w:rsid w:val="007D549E"/>
    <w:rsid w:val="007D5BAE"/>
    <w:rsid w:val="007D6723"/>
    <w:rsid w:val="007D7433"/>
    <w:rsid w:val="007E05DF"/>
    <w:rsid w:val="007E100F"/>
    <w:rsid w:val="007E15EA"/>
    <w:rsid w:val="007E183C"/>
    <w:rsid w:val="007E1FF4"/>
    <w:rsid w:val="007E329A"/>
    <w:rsid w:val="007E33CA"/>
    <w:rsid w:val="007E404C"/>
    <w:rsid w:val="007E4575"/>
    <w:rsid w:val="007E4F03"/>
    <w:rsid w:val="007E65AB"/>
    <w:rsid w:val="007E768B"/>
    <w:rsid w:val="007F10E1"/>
    <w:rsid w:val="007F15D0"/>
    <w:rsid w:val="007F1B69"/>
    <w:rsid w:val="007F5091"/>
    <w:rsid w:val="007F62F8"/>
    <w:rsid w:val="0080070D"/>
    <w:rsid w:val="00801F8B"/>
    <w:rsid w:val="00802AA4"/>
    <w:rsid w:val="00803E66"/>
    <w:rsid w:val="00805221"/>
    <w:rsid w:val="008058B8"/>
    <w:rsid w:val="00807622"/>
    <w:rsid w:val="008113DF"/>
    <w:rsid w:val="00811F20"/>
    <w:rsid w:val="008132DC"/>
    <w:rsid w:val="00814943"/>
    <w:rsid w:val="008150C1"/>
    <w:rsid w:val="0081555F"/>
    <w:rsid w:val="0081581D"/>
    <w:rsid w:val="00820CCB"/>
    <w:rsid w:val="00822CC3"/>
    <w:rsid w:val="0082326F"/>
    <w:rsid w:val="00824294"/>
    <w:rsid w:val="00824CE5"/>
    <w:rsid w:val="0082782B"/>
    <w:rsid w:val="008311F0"/>
    <w:rsid w:val="008317B5"/>
    <w:rsid w:val="00831D5D"/>
    <w:rsid w:val="00832615"/>
    <w:rsid w:val="008332C7"/>
    <w:rsid w:val="0083343E"/>
    <w:rsid w:val="00834091"/>
    <w:rsid w:val="00834E62"/>
    <w:rsid w:val="00836944"/>
    <w:rsid w:val="00837DD6"/>
    <w:rsid w:val="00840330"/>
    <w:rsid w:val="00841276"/>
    <w:rsid w:val="00841A61"/>
    <w:rsid w:val="00841B42"/>
    <w:rsid w:val="0084244F"/>
    <w:rsid w:val="008430ED"/>
    <w:rsid w:val="008437B6"/>
    <w:rsid w:val="00843BB2"/>
    <w:rsid w:val="008470A3"/>
    <w:rsid w:val="00847150"/>
    <w:rsid w:val="008476CD"/>
    <w:rsid w:val="00847B35"/>
    <w:rsid w:val="008502A2"/>
    <w:rsid w:val="008503BC"/>
    <w:rsid w:val="00850693"/>
    <w:rsid w:val="008506CD"/>
    <w:rsid w:val="00850A5B"/>
    <w:rsid w:val="00851F93"/>
    <w:rsid w:val="0085275B"/>
    <w:rsid w:val="00852D53"/>
    <w:rsid w:val="0085324C"/>
    <w:rsid w:val="00853B19"/>
    <w:rsid w:val="008578BB"/>
    <w:rsid w:val="0086066D"/>
    <w:rsid w:val="00861B20"/>
    <w:rsid w:val="00862C7F"/>
    <w:rsid w:val="0086332D"/>
    <w:rsid w:val="0086392E"/>
    <w:rsid w:val="008648F5"/>
    <w:rsid w:val="00864F0F"/>
    <w:rsid w:val="0086509D"/>
    <w:rsid w:val="00865B19"/>
    <w:rsid w:val="00865BC7"/>
    <w:rsid w:val="008709E5"/>
    <w:rsid w:val="00870AFA"/>
    <w:rsid w:val="008722CD"/>
    <w:rsid w:val="00872795"/>
    <w:rsid w:val="0087330E"/>
    <w:rsid w:val="00873950"/>
    <w:rsid w:val="00874C4D"/>
    <w:rsid w:val="00875C80"/>
    <w:rsid w:val="008762FF"/>
    <w:rsid w:val="00876A0B"/>
    <w:rsid w:val="008805CA"/>
    <w:rsid w:val="00883E6A"/>
    <w:rsid w:val="00884C80"/>
    <w:rsid w:val="00885B68"/>
    <w:rsid w:val="0088626C"/>
    <w:rsid w:val="00886A1E"/>
    <w:rsid w:val="00886BCF"/>
    <w:rsid w:val="00887054"/>
    <w:rsid w:val="008878EE"/>
    <w:rsid w:val="00890125"/>
    <w:rsid w:val="00890E07"/>
    <w:rsid w:val="0089221F"/>
    <w:rsid w:val="00892988"/>
    <w:rsid w:val="008933FF"/>
    <w:rsid w:val="00895620"/>
    <w:rsid w:val="00896775"/>
    <w:rsid w:val="00897453"/>
    <w:rsid w:val="008A08D5"/>
    <w:rsid w:val="008A0FE7"/>
    <w:rsid w:val="008A22DE"/>
    <w:rsid w:val="008A26CC"/>
    <w:rsid w:val="008A2CDF"/>
    <w:rsid w:val="008A33F3"/>
    <w:rsid w:val="008A3BEE"/>
    <w:rsid w:val="008A4086"/>
    <w:rsid w:val="008A4A28"/>
    <w:rsid w:val="008A5BF4"/>
    <w:rsid w:val="008A6985"/>
    <w:rsid w:val="008A6C22"/>
    <w:rsid w:val="008A743B"/>
    <w:rsid w:val="008B1119"/>
    <w:rsid w:val="008B2424"/>
    <w:rsid w:val="008B7776"/>
    <w:rsid w:val="008B7C82"/>
    <w:rsid w:val="008B7D23"/>
    <w:rsid w:val="008C00B0"/>
    <w:rsid w:val="008C0C6D"/>
    <w:rsid w:val="008C2C66"/>
    <w:rsid w:val="008C4788"/>
    <w:rsid w:val="008C6109"/>
    <w:rsid w:val="008C6434"/>
    <w:rsid w:val="008C6A9F"/>
    <w:rsid w:val="008C76F5"/>
    <w:rsid w:val="008C7EA5"/>
    <w:rsid w:val="008D4668"/>
    <w:rsid w:val="008D52A6"/>
    <w:rsid w:val="008D562D"/>
    <w:rsid w:val="008E05AA"/>
    <w:rsid w:val="008E1274"/>
    <w:rsid w:val="008E2C0F"/>
    <w:rsid w:val="008E3EB0"/>
    <w:rsid w:val="008E4077"/>
    <w:rsid w:val="008E4197"/>
    <w:rsid w:val="008E6E2B"/>
    <w:rsid w:val="008E76CE"/>
    <w:rsid w:val="008E7907"/>
    <w:rsid w:val="008F5D89"/>
    <w:rsid w:val="008F6156"/>
    <w:rsid w:val="008F6914"/>
    <w:rsid w:val="008F7460"/>
    <w:rsid w:val="008F7CD6"/>
    <w:rsid w:val="00900A3F"/>
    <w:rsid w:val="009011A0"/>
    <w:rsid w:val="009022E7"/>
    <w:rsid w:val="00903055"/>
    <w:rsid w:val="00903143"/>
    <w:rsid w:val="00904B9F"/>
    <w:rsid w:val="00904CB4"/>
    <w:rsid w:val="00905923"/>
    <w:rsid w:val="00913EA3"/>
    <w:rsid w:val="009146C1"/>
    <w:rsid w:val="00916989"/>
    <w:rsid w:val="0091760F"/>
    <w:rsid w:val="00917BBA"/>
    <w:rsid w:val="00920FCA"/>
    <w:rsid w:val="00921B44"/>
    <w:rsid w:val="00924BD5"/>
    <w:rsid w:val="00924D7B"/>
    <w:rsid w:val="009264FA"/>
    <w:rsid w:val="00932D03"/>
    <w:rsid w:val="00933040"/>
    <w:rsid w:val="00933A63"/>
    <w:rsid w:val="00934907"/>
    <w:rsid w:val="00935908"/>
    <w:rsid w:val="00937587"/>
    <w:rsid w:val="009436A9"/>
    <w:rsid w:val="0094694A"/>
    <w:rsid w:val="009507BB"/>
    <w:rsid w:val="0095145E"/>
    <w:rsid w:val="00951559"/>
    <w:rsid w:val="00951582"/>
    <w:rsid w:val="00951A21"/>
    <w:rsid w:val="00952D99"/>
    <w:rsid w:val="00954ABD"/>
    <w:rsid w:val="00954E34"/>
    <w:rsid w:val="00954FF1"/>
    <w:rsid w:val="00956288"/>
    <w:rsid w:val="0096039D"/>
    <w:rsid w:val="00961E32"/>
    <w:rsid w:val="00962556"/>
    <w:rsid w:val="00962E76"/>
    <w:rsid w:val="0096339E"/>
    <w:rsid w:val="00963856"/>
    <w:rsid w:val="009640CD"/>
    <w:rsid w:val="00964133"/>
    <w:rsid w:val="00964145"/>
    <w:rsid w:val="00967013"/>
    <w:rsid w:val="009674F1"/>
    <w:rsid w:val="00970AB4"/>
    <w:rsid w:val="00970CB8"/>
    <w:rsid w:val="00971047"/>
    <w:rsid w:val="00974114"/>
    <w:rsid w:val="0097555A"/>
    <w:rsid w:val="009762C3"/>
    <w:rsid w:val="00976349"/>
    <w:rsid w:val="00980044"/>
    <w:rsid w:val="00981579"/>
    <w:rsid w:val="0098224F"/>
    <w:rsid w:val="0098454E"/>
    <w:rsid w:val="00984D64"/>
    <w:rsid w:val="009861FD"/>
    <w:rsid w:val="00987DE4"/>
    <w:rsid w:val="00987F26"/>
    <w:rsid w:val="00990209"/>
    <w:rsid w:val="00992F81"/>
    <w:rsid w:val="00993EF1"/>
    <w:rsid w:val="0099433B"/>
    <w:rsid w:val="00994972"/>
    <w:rsid w:val="0099759B"/>
    <w:rsid w:val="00997B7E"/>
    <w:rsid w:val="009A42CC"/>
    <w:rsid w:val="009A51D3"/>
    <w:rsid w:val="009A5E02"/>
    <w:rsid w:val="009A74C3"/>
    <w:rsid w:val="009B0735"/>
    <w:rsid w:val="009B20C1"/>
    <w:rsid w:val="009B29D5"/>
    <w:rsid w:val="009B2A96"/>
    <w:rsid w:val="009B3FBF"/>
    <w:rsid w:val="009B677C"/>
    <w:rsid w:val="009B70DD"/>
    <w:rsid w:val="009C04F2"/>
    <w:rsid w:val="009C1314"/>
    <w:rsid w:val="009C1ED9"/>
    <w:rsid w:val="009C2CD1"/>
    <w:rsid w:val="009C3061"/>
    <w:rsid w:val="009C5168"/>
    <w:rsid w:val="009C6B80"/>
    <w:rsid w:val="009D1D68"/>
    <w:rsid w:val="009D206B"/>
    <w:rsid w:val="009D254C"/>
    <w:rsid w:val="009D4026"/>
    <w:rsid w:val="009D516F"/>
    <w:rsid w:val="009D63F8"/>
    <w:rsid w:val="009D6686"/>
    <w:rsid w:val="009E084B"/>
    <w:rsid w:val="009E3635"/>
    <w:rsid w:val="009E3E61"/>
    <w:rsid w:val="009E4BE4"/>
    <w:rsid w:val="009E52E7"/>
    <w:rsid w:val="009E5664"/>
    <w:rsid w:val="009E5874"/>
    <w:rsid w:val="009E6B2E"/>
    <w:rsid w:val="009E6B81"/>
    <w:rsid w:val="009F042F"/>
    <w:rsid w:val="009F09CC"/>
    <w:rsid w:val="009F162C"/>
    <w:rsid w:val="009F1761"/>
    <w:rsid w:val="009F2CA1"/>
    <w:rsid w:val="009F463C"/>
    <w:rsid w:val="009F57CF"/>
    <w:rsid w:val="009F770B"/>
    <w:rsid w:val="009F77D0"/>
    <w:rsid w:val="00A059B5"/>
    <w:rsid w:val="00A067F2"/>
    <w:rsid w:val="00A079EB"/>
    <w:rsid w:val="00A10AB0"/>
    <w:rsid w:val="00A11922"/>
    <w:rsid w:val="00A13F8E"/>
    <w:rsid w:val="00A16C49"/>
    <w:rsid w:val="00A17B34"/>
    <w:rsid w:val="00A2191F"/>
    <w:rsid w:val="00A22AAA"/>
    <w:rsid w:val="00A23408"/>
    <w:rsid w:val="00A23936"/>
    <w:rsid w:val="00A23CC2"/>
    <w:rsid w:val="00A240E9"/>
    <w:rsid w:val="00A2557B"/>
    <w:rsid w:val="00A269FA"/>
    <w:rsid w:val="00A27288"/>
    <w:rsid w:val="00A27657"/>
    <w:rsid w:val="00A27AB6"/>
    <w:rsid w:val="00A27C7F"/>
    <w:rsid w:val="00A304BE"/>
    <w:rsid w:val="00A35B79"/>
    <w:rsid w:val="00A36C7E"/>
    <w:rsid w:val="00A3747A"/>
    <w:rsid w:val="00A3759C"/>
    <w:rsid w:val="00A40DEC"/>
    <w:rsid w:val="00A42E07"/>
    <w:rsid w:val="00A4539F"/>
    <w:rsid w:val="00A4643B"/>
    <w:rsid w:val="00A478E0"/>
    <w:rsid w:val="00A4793E"/>
    <w:rsid w:val="00A47A84"/>
    <w:rsid w:val="00A50B3D"/>
    <w:rsid w:val="00A51E6F"/>
    <w:rsid w:val="00A52FF3"/>
    <w:rsid w:val="00A54985"/>
    <w:rsid w:val="00A56028"/>
    <w:rsid w:val="00A56F9D"/>
    <w:rsid w:val="00A57000"/>
    <w:rsid w:val="00A5728F"/>
    <w:rsid w:val="00A57ECA"/>
    <w:rsid w:val="00A609A1"/>
    <w:rsid w:val="00A62A37"/>
    <w:rsid w:val="00A6370E"/>
    <w:rsid w:val="00A6423B"/>
    <w:rsid w:val="00A6498E"/>
    <w:rsid w:val="00A65193"/>
    <w:rsid w:val="00A66216"/>
    <w:rsid w:val="00A66D04"/>
    <w:rsid w:val="00A702FD"/>
    <w:rsid w:val="00A736E3"/>
    <w:rsid w:val="00A73EDA"/>
    <w:rsid w:val="00A7409C"/>
    <w:rsid w:val="00A74F34"/>
    <w:rsid w:val="00A755FA"/>
    <w:rsid w:val="00A82406"/>
    <w:rsid w:val="00A8241D"/>
    <w:rsid w:val="00A83DF8"/>
    <w:rsid w:val="00A83FC8"/>
    <w:rsid w:val="00A84DDA"/>
    <w:rsid w:val="00A86736"/>
    <w:rsid w:val="00A87FE6"/>
    <w:rsid w:val="00A902D0"/>
    <w:rsid w:val="00A93125"/>
    <w:rsid w:val="00A93CFC"/>
    <w:rsid w:val="00A95200"/>
    <w:rsid w:val="00A9711D"/>
    <w:rsid w:val="00AA25DA"/>
    <w:rsid w:val="00AA328E"/>
    <w:rsid w:val="00AA3A7F"/>
    <w:rsid w:val="00AA52A7"/>
    <w:rsid w:val="00AA6522"/>
    <w:rsid w:val="00AA7AB4"/>
    <w:rsid w:val="00AB22E0"/>
    <w:rsid w:val="00AB24A1"/>
    <w:rsid w:val="00AB2789"/>
    <w:rsid w:val="00AB3B46"/>
    <w:rsid w:val="00AB401A"/>
    <w:rsid w:val="00AB4D5D"/>
    <w:rsid w:val="00AB4F07"/>
    <w:rsid w:val="00AB5B0C"/>
    <w:rsid w:val="00AB5EEF"/>
    <w:rsid w:val="00AB5EF5"/>
    <w:rsid w:val="00AC0077"/>
    <w:rsid w:val="00AC0250"/>
    <w:rsid w:val="00AC0666"/>
    <w:rsid w:val="00AC0FD4"/>
    <w:rsid w:val="00AC1F06"/>
    <w:rsid w:val="00AC6147"/>
    <w:rsid w:val="00AC7282"/>
    <w:rsid w:val="00AD0177"/>
    <w:rsid w:val="00AD05D6"/>
    <w:rsid w:val="00AD0C64"/>
    <w:rsid w:val="00AD1D28"/>
    <w:rsid w:val="00AD33D0"/>
    <w:rsid w:val="00AD6432"/>
    <w:rsid w:val="00AD7E96"/>
    <w:rsid w:val="00AE05E8"/>
    <w:rsid w:val="00AE19CC"/>
    <w:rsid w:val="00AE1AD0"/>
    <w:rsid w:val="00AE285D"/>
    <w:rsid w:val="00AE39C8"/>
    <w:rsid w:val="00AE4792"/>
    <w:rsid w:val="00AE6441"/>
    <w:rsid w:val="00AE67AC"/>
    <w:rsid w:val="00AF029C"/>
    <w:rsid w:val="00AF1627"/>
    <w:rsid w:val="00AF19FD"/>
    <w:rsid w:val="00AF1CC3"/>
    <w:rsid w:val="00AF2896"/>
    <w:rsid w:val="00AF3943"/>
    <w:rsid w:val="00AF4B0D"/>
    <w:rsid w:val="00AF7933"/>
    <w:rsid w:val="00AF7EF7"/>
    <w:rsid w:val="00B01EFB"/>
    <w:rsid w:val="00B01FA7"/>
    <w:rsid w:val="00B0269B"/>
    <w:rsid w:val="00B0303D"/>
    <w:rsid w:val="00B05DFF"/>
    <w:rsid w:val="00B10027"/>
    <w:rsid w:val="00B10944"/>
    <w:rsid w:val="00B12924"/>
    <w:rsid w:val="00B12E6E"/>
    <w:rsid w:val="00B1380A"/>
    <w:rsid w:val="00B14990"/>
    <w:rsid w:val="00B15748"/>
    <w:rsid w:val="00B16DEA"/>
    <w:rsid w:val="00B209AD"/>
    <w:rsid w:val="00B21C2B"/>
    <w:rsid w:val="00B22684"/>
    <w:rsid w:val="00B237E0"/>
    <w:rsid w:val="00B23A9D"/>
    <w:rsid w:val="00B23BCC"/>
    <w:rsid w:val="00B2750F"/>
    <w:rsid w:val="00B306B0"/>
    <w:rsid w:val="00B30FDE"/>
    <w:rsid w:val="00B32BEE"/>
    <w:rsid w:val="00B32D74"/>
    <w:rsid w:val="00B32DBF"/>
    <w:rsid w:val="00B32E48"/>
    <w:rsid w:val="00B41379"/>
    <w:rsid w:val="00B413F4"/>
    <w:rsid w:val="00B42027"/>
    <w:rsid w:val="00B42091"/>
    <w:rsid w:val="00B47C29"/>
    <w:rsid w:val="00B50CD9"/>
    <w:rsid w:val="00B51805"/>
    <w:rsid w:val="00B5380B"/>
    <w:rsid w:val="00B54030"/>
    <w:rsid w:val="00B54E55"/>
    <w:rsid w:val="00B55286"/>
    <w:rsid w:val="00B56D44"/>
    <w:rsid w:val="00B57AF3"/>
    <w:rsid w:val="00B57B36"/>
    <w:rsid w:val="00B61711"/>
    <w:rsid w:val="00B62290"/>
    <w:rsid w:val="00B63C0E"/>
    <w:rsid w:val="00B65B44"/>
    <w:rsid w:val="00B66331"/>
    <w:rsid w:val="00B67B3F"/>
    <w:rsid w:val="00B70168"/>
    <w:rsid w:val="00B737BA"/>
    <w:rsid w:val="00B755F6"/>
    <w:rsid w:val="00B81368"/>
    <w:rsid w:val="00B8153A"/>
    <w:rsid w:val="00B81FFC"/>
    <w:rsid w:val="00B84EFC"/>
    <w:rsid w:val="00B86730"/>
    <w:rsid w:val="00B87269"/>
    <w:rsid w:val="00B876A5"/>
    <w:rsid w:val="00B90BC3"/>
    <w:rsid w:val="00B9139F"/>
    <w:rsid w:val="00B91997"/>
    <w:rsid w:val="00B91A07"/>
    <w:rsid w:val="00B9316E"/>
    <w:rsid w:val="00B95162"/>
    <w:rsid w:val="00B95ACC"/>
    <w:rsid w:val="00B974C6"/>
    <w:rsid w:val="00BA091C"/>
    <w:rsid w:val="00BA12F9"/>
    <w:rsid w:val="00BA15DF"/>
    <w:rsid w:val="00BA4D2D"/>
    <w:rsid w:val="00BA5BE3"/>
    <w:rsid w:val="00BA5E96"/>
    <w:rsid w:val="00BA660F"/>
    <w:rsid w:val="00BA7860"/>
    <w:rsid w:val="00BB196F"/>
    <w:rsid w:val="00BB23DE"/>
    <w:rsid w:val="00BB26E1"/>
    <w:rsid w:val="00BB2707"/>
    <w:rsid w:val="00BB416C"/>
    <w:rsid w:val="00BB4D50"/>
    <w:rsid w:val="00BB54AD"/>
    <w:rsid w:val="00BB5756"/>
    <w:rsid w:val="00BB64A0"/>
    <w:rsid w:val="00BB71BE"/>
    <w:rsid w:val="00BB7A59"/>
    <w:rsid w:val="00BB7C10"/>
    <w:rsid w:val="00BC34DF"/>
    <w:rsid w:val="00BC365E"/>
    <w:rsid w:val="00BC3853"/>
    <w:rsid w:val="00BC4292"/>
    <w:rsid w:val="00BC43CE"/>
    <w:rsid w:val="00BC4769"/>
    <w:rsid w:val="00BC5877"/>
    <w:rsid w:val="00BC6828"/>
    <w:rsid w:val="00BD17DC"/>
    <w:rsid w:val="00BD1D59"/>
    <w:rsid w:val="00BD246A"/>
    <w:rsid w:val="00BD2F1D"/>
    <w:rsid w:val="00BD45B0"/>
    <w:rsid w:val="00BD45E6"/>
    <w:rsid w:val="00BE1F9D"/>
    <w:rsid w:val="00BE2B27"/>
    <w:rsid w:val="00BE40F1"/>
    <w:rsid w:val="00BE48B5"/>
    <w:rsid w:val="00BE58E4"/>
    <w:rsid w:val="00BE6571"/>
    <w:rsid w:val="00BE6F85"/>
    <w:rsid w:val="00BF038D"/>
    <w:rsid w:val="00BF083B"/>
    <w:rsid w:val="00BF1402"/>
    <w:rsid w:val="00BF289B"/>
    <w:rsid w:val="00C014C9"/>
    <w:rsid w:val="00C02D2C"/>
    <w:rsid w:val="00C034BB"/>
    <w:rsid w:val="00C04C94"/>
    <w:rsid w:val="00C0575A"/>
    <w:rsid w:val="00C05AB1"/>
    <w:rsid w:val="00C06DE0"/>
    <w:rsid w:val="00C11586"/>
    <w:rsid w:val="00C12F45"/>
    <w:rsid w:val="00C15B30"/>
    <w:rsid w:val="00C2113C"/>
    <w:rsid w:val="00C215F5"/>
    <w:rsid w:val="00C216CB"/>
    <w:rsid w:val="00C21882"/>
    <w:rsid w:val="00C21C7F"/>
    <w:rsid w:val="00C22801"/>
    <w:rsid w:val="00C229D2"/>
    <w:rsid w:val="00C22E58"/>
    <w:rsid w:val="00C254A6"/>
    <w:rsid w:val="00C25885"/>
    <w:rsid w:val="00C300CD"/>
    <w:rsid w:val="00C30A5E"/>
    <w:rsid w:val="00C32B3F"/>
    <w:rsid w:val="00C33E29"/>
    <w:rsid w:val="00C34F06"/>
    <w:rsid w:val="00C35A6D"/>
    <w:rsid w:val="00C35F62"/>
    <w:rsid w:val="00C36863"/>
    <w:rsid w:val="00C36E05"/>
    <w:rsid w:val="00C36EAA"/>
    <w:rsid w:val="00C37DD0"/>
    <w:rsid w:val="00C41162"/>
    <w:rsid w:val="00C41189"/>
    <w:rsid w:val="00C447E5"/>
    <w:rsid w:val="00C47CA5"/>
    <w:rsid w:val="00C51BAC"/>
    <w:rsid w:val="00C51F9B"/>
    <w:rsid w:val="00C53AFD"/>
    <w:rsid w:val="00C53C8C"/>
    <w:rsid w:val="00C544E0"/>
    <w:rsid w:val="00C55AE1"/>
    <w:rsid w:val="00C55C0B"/>
    <w:rsid w:val="00C563A8"/>
    <w:rsid w:val="00C56E68"/>
    <w:rsid w:val="00C576FC"/>
    <w:rsid w:val="00C626D3"/>
    <w:rsid w:val="00C6407D"/>
    <w:rsid w:val="00C64866"/>
    <w:rsid w:val="00C65279"/>
    <w:rsid w:val="00C66AEA"/>
    <w:rsid w:val="00C66C70"/>
    <w:rsid w:val="00C66DB7"/>
    <w:rsid w:val="00C71E12"/>
    <w:rsid w:val="00C72A70"/>
    <w:rsid w:val="00C73B78"/>
    <w:rsid w:val="00C73BBE"/>
    <w:rsid w:val="00C749F5"/>
    <w:rsid w:val="00C76698"/>
    <w:rsid w:val="00C76933"/>
    <w:rsid w:val="00C77E43"/>
    <w:rsid w:val="00C8172F"/>
    <w:rsid w:val="00C82BFE"/>
    <w:rsid w:val="00C83304"/>
    <w:rsid w:val="00C83620"/>
    <w:rsid w:val="00C84061"/>
    <w:rsid w:val="00C85FD9"/>
    <w:rsid w:val="00C86082"/>
    <w:rsid w:val="00C86228"/>
    <w:rsid w:val="00C86429"/>
    <w:rsid w:val="00C86810"/>
    <w:rsid w:val="00C86A17"/>
    <w:rsid w:val="00C86E21"/>
    <w:rsid w:val="00C87850"/>
    <w:rsid w:val="00C9121A"/>
    <w:rsid w:val="00C921B0"/>
    <w:rsid w:val="00C931A3"/>
    <w:rsid w:val="00C936C6"/>
    <w:rsid w:val="00C9518E"/>
    <w:rsid w:val="00C95A1B"/>
    <w:rsid w:val="00C95CC7"/>
    <w:rsid w:val="00C96628"/>
    <w:rsid w:val="00C966EA"/>
    <w:rsid w:val="00C96C23"/>
    <w:rsid w:val="00C96C5D"/>
    <w:rsid w:val="00C977D4"/>
    <w:rsid w:val="00CA0235"/>
    <w:rsid w:val="00CA201B"/>
    <w:rsid w:val="00CA332C"/>
    <w:rsid w:val="00CA49A3"/>
    <w:rsid w:val="00CA5333"/>
    <w:rsid w:val="00CA57AB"/>
    <w:rsid w:val="00CA7135"/>
    <w:rsid w:val="00CB059B"/>
    <w:rsid w:val="00CB07B6"/>
    <w:rsid w:val="00CB104B"/>
    <w:rsid w:val="00CB429C"/>
    <w:rsid w:val="00CB59ED"/>
    <w:rsid w:val="00CB5CAA"/>
    <w:rsid w:val="00CB5F34"/>
    <w:rsid w:val="00CB72E6"/>
    <w:rsid w:val="00CB7D52"/>
    <w:rsid w:val="00CC1370"/>
    <w:rsid w:val="00CC68D2"/>
    <w:rsid w:val="00CC71B1"/>
    <w:rsid w:val="00CD02F0"/>
    <w:rsid w:val="00CD14EC"/>
    <w:rsid w:val="00CD15D2"/>
    <w:rsid w:val="00CD2477"/>
    <w:rsid w:val="00CD29C8"/>
    <w:rsid w:val="00CD4493"/>
    <w:rsid w:val="00CD4920"/>
    <w:rsid w:val="00CD519C"/>
    <w:rsid w:val="00CE01DD"/>
    <w:rsid w:val="00CE1B09"/>
    <w:rsid w:val="00CE3C75"/>
    <w:rsid w:val="00CE5033"/>
    <w:rsid w:val="00CE5686"/>
    <w:rsid w:val="00CE5CC9"/>
    <w:rsid w:val="00CE5F60"/>
    <w:rsid w:val="00CE63FD"/>
    <w:rsid w:val="00CE6C34"/>
    <w:rsid w:val="00CF05EB"/>
    <w:rsid w:val="00CF1477"/>
    <w:rsid w:val="00CF1FA7"/>
    <w:rsid w:val="00CF36E8"/>
    <w:rsid w:val="00CF636C"/>
    <w:rsid w:val="00CF6D9C"/>
    <w:rsid w:val="00CF70C2"/>
    <w:rsid w:val="00CF7410"/>
    <w:rsid w:val="00D03DB7"/>
    <w:rsid w:val="00D05446"/>
    <w:rsid w:val="00D066F2"/>
    <w:rsid w:val="00D10671"/>
    <w:rsid w:val="00D124AA"/>
    <w:rsid w:val="00D13715"/>
    <w:rsid w:val="00D13909"/>
    <w:rsid w:val="00D13B67"/>
    <w:rsid w:val="00D1489E"/>
    <w:rsid w:val="00D14E77"/>
    <w:rsid w:val="00D156C8"/>
    <w:rsid w:val="00D1671F"/>
    <w:rsid w:val="00D20926"/>
    <w:rsid w:val="00D21CE7"/>
    <w:rsid w:val="00D23892"/>
    <w:rsid w:val="00D24630"/>
    <w:rsid w:val="00D25AC1"/>
    <w:rsid w:val="00D26FA7"/>
    <w:rsid w:val="00D2702D"/>
    <w:rsid w:val="00D27DAB"/>
    <w:rsid w:val="00D329FF"/>
    <w:rsid w:val="00D34ABC"/>
    <w:rsid w:val="00D35B3D"/>
    <w:rsid w:val="00D36B5C"/>
    <w:rsid w:val="00D36BFB"/>
    <w:rsid w:val="00D41732"/>
    <w:rsid w:val="00D43663"/>
    <w:rsid w:val="00D437D4"/>
    <w:rsid w:val="00D44C96"/>
    <w:rsid w:val="00D4516B"/>
    <w:rsid w:val="00D45B96"/>
    <w:rsid w:val="00D470B5"/>
    <w:rsid w:val="00D5108A"/>
    <w:rsid w:val="00D52440"/>
    <w:rsid w:val="00D52F37"/>
    <w:rsid w:val="00D57855"/>
    <w:rsid w:val="00D57AA4"/>
    <w:rsid w:val="00D600B9"/>
    <w:rsid w:val="00D61863"/>
    <w:rsid w:val="00D61BE4"/>
    <w:rsid w:val="00D61D8A"/>
    <w:rsid w:val="00D622D7"/>
    <w:rsid w:val="00D623A0"/>
    <w:rsid w:val="00D6308E"/>
    <w:rsid w:val="00D643E9"/>
    <w:rsid w:val="00D6570D"/>
    <w:rsid w:val="00D700BC"/>
    <w:rsid w:val="00D70426"/>
    <w:rsid w:val="00D71088"/>
    <w:rsid w:val="00D7260D"/>
    <w:rsid w:val="00D73AC4"/>
    <w:rsid w:val="00D74729"/>
    <w:rsid w:val="00D74E1D"/>
    <w:rsid w:val="00D74F19"/>
    <w:rsid w:val="00D76516"/>
    <w:rsid w:val="00D77102"/>
    <w:rsid w:val="00D835B1"/>
    <w:rsid w:val="00D85D43"/>
    <w:rsid w:val="00D86002"/>
    <w:rsid w:val="00D90F4A"/>
    <w:rsid w:val="00D917C7"/>
    <w:rsid w:val="00D92391"/>
    <w:rsid w:val="00D93370"/>
    <w:rsid w:val="00D9566E"/>
    <w:rsid w:val="00D965EA"/>
    <w:rsid w:val="00D97383"/>
    <w:rsid w:val="00D975FF"/>
    <w:rsid w:val="00D97C99"/>
    <w:rsid w:val="00DA0C84"/>
    <w:rsid w:val="00DA1EC1"/>
    <w:rsid w:val="00DA288A"/>
    <w:rsid w:val="00DA2E2B"/>
    <w:rsid w:val="00DA328A"/>
    <w:rsid w:val="00DA3B9F"/>
    <w:rsid w:val="00DA4449"/>
    <w:rsid w:val="00DA460D"/>
    <w:rsid w:val="00DA68CB"/>
    <w:rsid w:val="00DA7476"/>
    <w:rsid w:val="00DA7C8C"/>
    <w:rsid w:val="00DB1F50"/>
    <w:rsid w:val="00DB532F"/>
    <w:rsid w:val="00DB6383"/>
    <w:rsid w:val="00DB6ED7"/>
    <w:rsid w:val="00DB72C6"/>
    <w:rsid w:val="00DB7507"/>
    <w:rsid w:val="00DB77B9"/>
    <w:rsid w:val="00DB7FD1"/>
    <w:rsid w:val="00DC01CC"/>
    <w:rsid w:val="00DC05F5"/>
    <w:rsid w:val="00DC0C9D"/>
    <w:rsid w:val="00DC0E52"/>
    <w:rsid w:val="00DC406F"/>
    <w:rsid w:val="00DC4C60"/>
    <w:rsid w:val="00DC6452"/>
    <w:rsid w:val="00DD0645"/>
    <w:rsid w:val="00DD1639"/>
    <w:rsid w:val="00DD339F"/>
    <w:rsid w:val="00DD5D04"/>
    <w:rsid w:val="00DD6517"/>
    <w:rsid w:val="00DD6D79"/>
    <w:rsid w:val="00DE1A7F"/>
    <w:rsid w:val="00DE1BDC"/>
    <w:rsid w:val="00DE2327"/>
    <w:rsid w:val="00DE2DBE"/>
    <w:rsid w:val="00DE3751"/>
    <w:rsid w:val="00DE3C09"/>
    <w:rsid w:val="00DE3DF6"/>
    <w:rsid w:val="00DE4822"/>
    <w:rsid w:val="00DE4F02"/>
    <w:rsid w:val="00DE5B67"/>
    <w:rsid w:val="00DE6BB0"/>
    <w:rsid w:val="00DE7528"/>
    <w:rsid w:val="00DE77AF"/>
    <w:rsid w:val="00DE7AE7"/>
    <w:rsid w:val="00DF01A3"/>
    <w:rsid w:val="00DF069B"/>
    <w:rsid w:val="00DF0FDC"/>
    <w:rsid w:val="00DF24D7"/>
    <w:rsid w:val="00DF336D"/>
    <w:rsid w:val="00DF44F0"/>
    <w:rsid w:val="00DF55CC"/>
    <w:rsid w:val="00DF5BA3"/>
    <w:rsid w:val="00DF66CD"/>
    <w:rsid w:val="00DF7932"/>
    <w:rsid w:val="00E0125E"/>
    <w:rsid w:val="00E017EE"/>
    <w:rsid w:val="00E042D3"/>
    <w:rsid w:val="00E07658"/>
    <w:rsid w:val="00E117B3"/>
    <w:rsid w:val="00E1181D"/>
    <w:rsid w:val="00E13354"/>
    <w:rsid w:val="00E135D9"/>
    <w:rsid w:val="00E13A2F"/>
    <w:rsid w:val="00E14418"/>
    <w:rsid w:val="00E14E5E"/>
    <w:rsid w:val="00E152ED"/>
    <w:rsid w:val="00E15F96"/>
    <w:rsid w:val="00E17812"/>
    <w:rsid w:val="00E2098D"/>
    <w:rsid w:val="00E21F93"/>
    <w:rsid w:val="00E229B3"/>
    <w:rsid w:val="00E248C4"/>
    <w:rsid w:val="00E25375"/>
    <w:rsid w:val="00E25E62"/>
    <w:rsid w:val="00E303AC"/>
    <w:rsid w:val="00E30CC3"/>
    <w:rsid w:val="00E32E8F"/>
    <w:rsid w:val="00E33960"/>
    <w:rsid w:val="00E33B59"/>
    <w:rsid w:val="00E3401C"/>
    <w:rsid w:val="00E40749"/>
    <w:rsid w:val="00E40D28"/>
    <w:rsid w:val="00E40DDB"/>
    <w:rsid w:val="00E41523"/>
    <w:rsid w:val="00E429E5"/>
    <w:rsid w:val="00E440F9"/>
    <w:rsid w:val="00E4552A"/>
    <w:rsid w:val="00E50B4C"/>
    <w:rsid w:val="00E51582"/>
    <w:rsid w:val="00E51781"/>
    <w:rsid w:val="00E517DD"/>
    <w:rsid w:val="00E522FA"/>
    <w:rsid w:val="00E52428"/>
    <w:rsid w:val="00E52D49"/>
    <w:rsid w:val="00E53180"/>
    <w:rsid w:val="00E53A3A"/>
    <w:rsid w:val="00E54918"/>
    <w:rsid w:val="00E60C11"/>
    <w:rsid w:val="00E63B4F"/>
    <w:rsid w:val="00E63CE3"/>
    <w:rsid w:val="00E64093"/>
    <w:rsid w:val="00E64995"/>
    <w:rsid w:val="00E64E2B"/>
    <w:rsid w:val="00E65B3F"/>
    <w:rsid w:val="00E71D37"/>
    <w:rsid w:val="00E72793"/>
    <w:rsid w:val="00E75A30"/>
    <w:rsid w:val="00E75B86"/>
    <w:rsid w:val="00E75BD0"/>
    <w:rsid w:val="00E75C95"/>
    <w:rsid w:val="00E765CF"/>
    <w:rsid w:val="00E77B55"/>
    <w:rsid w:val="00E802BE"/>
    <w:rsid w:val="00E811DC"/>
    <w:rsid w:val="00E844BF"/>
    <w:rsid w:val="00E845BD"/>
    <w:rsid w:val="00E8462A"/>
    <w:rsid w:val="00E8501D"/>
    <w:rsid w:val="00E85BEC"/>
    <w:rsid w:val="00E87813"/>
    <w:rsid w:val="00E911DF"/>
    <w:rsid w:val="00E916AA"/>
    <w:rsid w:val="00E92ADC"/>
    <w:rsid w:val="00E93B51"/>
    <w:rsid w:val="00E94221"/>
    <w:rsid w:val="00E949E3"/>
    <w:rsid w:val="00E95592"/>
    <w:rsid w:val="00E96013"/>
    <w:rsid w:val="00E9699C"/>
    <w:rsid w:val="00E969DE"/>
    <w:rsid w:val="00E97542"/>
    <w:rsid w:val="00EA006A"/>
    <w:rsid w:val="00EA098B"/>
    <w:rsid w:val="00EA1A03"/>
    <w:rsid w:val="00EA3394"/>
    <w:rsid w:val="00EA41C4"/>
    <w:rsid w:val="00EA528E"/>
    <w:rsid w:val="00EA5C14"/>
    <w:rsid w:val="00EA643E"/>
    <w:rsid w:val="00EA71B7"/>
    <w:rsid w:val="00EA7A9D"/>
    <w:rsid w:val="00EA7CD3"/>
    <w:rsid w:val="00EB07F6"/>
    <w:rsid w:val="00EB1338"/>
    <w:rsid w:val="00EB2A1C"/>
    <w:rsid w:val="00EB33EC"/>
    <w:rsid w:val="00EB3BD5"/>
    <w:rsid w:val="00EB724A"/>
    <w:rsid w:val="00EC0069"/>
    <w:rsid w:val="00EC070B"/>
    <w:rsid w:val="00EC172B"/>
    <w:rsid w:val="00EC1A13"/>
    <w:rsid w:val="00EC25F5"/>
    <w:rsid w:val="00EC3871"/>
    <w:rsid w:val="00EC7109"/>
    <w:rsid w:val="00EC7295"/>
    <w:rsid w:val="00EC7D8B"/>
    <w:rsid w:val="00ED01CC"/>
    <w:rsid w:val="00ED3229"/>
    <w:rsid w:val="00ED6218"/>
    <w:rsid w:val="00EE046D"/>
    <w:rsid w:val="00EE1869"/>
    <w:rsid w:val="00EE1FA8"/>
    <w:rsid w:val="00EE2045"/>
    <w:rsid w:val="00EE36A4"/>
    <w:rsid w:val="00EE389D"/>
    <w:rsid w:val="00EE4711"/>
    <w:rsid w:val="00EE4913"/>
    <w:rsid w:val="00EE653B"/>
    <w:rsid w:val="00EE66A0"/>
    <w:rsid w:val="00EF0866"/>
    <w:rsid w:val="00EF0DF7"/>
    <w:rsid w:val="00EF1A4F"/>
    <w:rsid w:val="00EF2DF1"/>
    <w:rsid w:val="00EF419C"/>
    <w:rsid w:val="00EF48D9"/>
    <w:rsid w:val="00EF4A00"/>
    <w:rsid w:val="00EF5098"/>
    <w:rsid w:val="00EF7720"/>
    <w:rsid w:val="00EF7AC0"/>
    <w:rsid w:val="00F00E07"/>
    <w:rsid w:val="00F0187C"/>
    <w:rsid w:val="00F01F87"/>
    <w:rsid w:val="00F02044"/>
    <w:rsid w:val="00F02127"/>
    <w:rsid w:val="00F0282E"/>
    <w:rsid w:val="00F02C98"/>
    <w:rsid w:val="00F03A03"/>
    <w:rsid w:val="00F0428E"/>
    <w:rsid w:val="00F0448E"/>
    <w:rsid w:val="00F06158"/>
    <w:rsid w:val="00F1200A"/>
    <w:rsid w:val="00F14018"/>
    <w:rsid w:val="00F14CFB"/>
    <w:rsid w:val="00F15D3C"/>
    <w:rsid w:val="00F16BB8"/>
    <w:rsid w:val="00F16E0D"/>
    <w:rsid w:val="00F20083"/>
    <w:rsid w:val="00F220F5"/>
    <w:rsid w:val="00F22885"/>
    <w:rsid w:val="00F2648D"/>
    <w:rsid w:val="00F2791E"/>
    <w:rsid w:val="00F31845"/>
    <w:rsid w:val="00F32AD1"/>
    <w:rsid w:val="00F32AE3"/>
    <w:rsid w:val="00F33D0B"/>
    <w:rsid w:val="00F34C37"/>
    <w:rsid w:val="00F34DAD"/>
    <w:rsid w:val="00F365D6"/>
    <w:rsid w:val="00F36E0B"/>
    <w:rsid w:val="00F37132"/>
    <w:rsid w:val="00F373BB"/>
    <w:rsid w:val="00F37AAD"/>
    <w:rsid w:val="00F41FA7"/>
    <w:rsid w:val="00F448C2"/>
    <w:rsid w:val="00F44C20"/>
    <w:rsid w:val="00F46A78"/>
    <w:rsid w:val="00F478B2"/>
    <w:rsid w:val="00F51E3A"/>
    <w:rsid w:val="00F5239C"/>
    <w:rsid w:val="00F5293E"/>
    <w:rsid w:val="00F54938"/>
    <w:rsid w:val="00F56B2F"/>
    <w:rsid w:val="00F571F9"/>
    <w:rsid w:val="00F572C8"/>
    <w:rsid w:val="00F57607"/>
    <w:rsid w:val="00F6060B"/>
    <w:rsid w:val="00F63556"/>
    <w:rsid w:val="00F6646A"/>
    <w:rsid w:val="00F67AE9"/>
    <w:rsid w:val="00F67EA4"/>
    <w:rsid w:val="00F70EC2"/>
    <w:rsid w:val="00F7127F"/>
    <w:rsid w:val="00F746D9"/>
    <w:rsid w:val="00F74711"/>
    <w:rsid w:val="00F76C1B"/>
    <w:rsid w:val="00F76F67"/>
    <w:rsid w:val="00F77855"/>
    <w:rsid w:val="00F823BF"/>
    <w:rsid w:val="00F82D43"/>
    <w:rsid w:val="00F84002"/>
    <w:rsid w:val="00F84188"/>
    <w:rsid w:val="00F849BB"/>
    <w:rsid w:val="00F86088"/>
    <w:rsid w:val="00F877B0"/>
    <w:rsid w:val="00F906C0"/>
    <w:rsid w:val="00F91677"/>
    <w:rsid w:val="00F92114"/>
    <w:rsid w:val="00F93AEC"/>
    <w:rsid w:val="00F94A69"/>
    <w:rsid w:val="00F94B7F"/>
    <w:rsid w:val="00F955EA"/>
    <w:rsid w:val="00F9715E"/>
    <w:rsid w:val="00F97E95"/>
    <w:rsid w:val="00FA0778"/>
    <w:rsid w:val="00FA0D4A"/>
    <w:rsid w:val="00FA0DD7"/>
    <w:rsid w:val="00FA0EA4"/>
    <w:rsid w:val="00FA1660"/>
    <w:rsid w:val="00FA3110"/>
    <w:rsid w:val="00FA3C59"/>
    <w:rsid w:val="00FA770B"/>
    <w:rsid w:val="00FB1EB0"/>
    <w:rsid w:val="00FB258A"/>
    <w:rsid w:val="00FB26EB"/>
    <w:rsid w:val="00FB3040"/>
    <w:rsid w:val="00FB3532"/>
    <w:rsid w:val="00FB44F4"/>
    <w:rsid w:val="00FB4B0C"/>
    <w:rsid w:val="00FC0FFC"/>
    <w:rsid w:val="00FC186A"/>
    <w:rsid w:val="00FC1F64"/>
    <w:rsid w:val="00FC41F8"/>
    <w:rsid w:val="00FC4549"/>
    <w:rsid w:val="00FC7D8E"/>
    <w:rsid w:val="00FD041B"/>
    <w:rsid w:val="00FD093B"/>
    <w:rsid w:val="00FD14F2"/>
    <w:rsid w:val="00FD1C35"/>
    <w:rsid w:val="00FD35B5"/>
    <w:rsid w:val="00FD4B0B"/>
    <w:rsid w:val="00FD58E3"/>
    <w:rsid w:val="00FD7C47"/>
    <w:rsid w:val="00FE16F0"/>
    <w:rsid w:val="00FE2979"/>
    <w:rsid w:val="00FE301A"/>
    <w:rsid w:val="00FE34C3"/>
    <w:rsid w:val="00FE366B"/>
    <w:rsid w:val="00FE62EF"/>
    <w:rsid w:val="00FE6FF7"/>
    <w:rsid w:val="00FE7BA0"/>
    <w:rsid w:val="00FE7BB5"/>
    <w:rsid w:val="00FF00FD"/>
    <w:rsid w:val="00FF089A"/>
    <w:rsid w:val="00FF1909"/>
    <w:rsid w:val="00FF1ABF"/>
    <w:rsid w:val="00FF3396"/>
    <w:rsid w:val="00FF3779"/>
    <w:rsid w:val="00FF4E0D"/>
    <w:rsid w:val="00FF66C6"/>
    <w:rsid w:val="00FF6C65"/>
    <w:rsid w:val="00FF6D8E"/>
    <w:rsid w:val="01CBCEE0"/>
    <w:rsid w:val="04867BC3"/>
    <w:rsid w:val="0532BA6C"/>
    <w:rsid w:val="06BFB365"/>
    <w:rsid w:val="07175C17"/>
    <w:rsid w:val="0BC5594B"/>
    <w:rsid w:val="0C61D231"/>
    <w:rsid w:val="0C939430"/>
    <w:rsid w:val="14EFAA25"/>
    <w:rsid w:val="1744C439"/>
    <w:rsid w:val="174CE57F"/>
    <w:rsid w:val="1C4A5D4E"/>
    <w:rsid w:val="223B8E06"/>
    <w:rsid w:val="28B4A72C"/>
    <w:rsid w:val="29209F71"/>
    <w:rsid w:val="29D2E512"/>
    <w:rsid w:val="2A60B3FC"/>
    <w:rsid w:val="32227EA6"/>
    <w:rsid w:val="3237E81E"/>
    <w:rsid w:val="35A3B488"/>
    <w:rsid w:val="37004EDB"/>
    <w:rsid w:val="388A8F56"/>
    <w:rsid w:val="3CCAABB5"/>
    <w:rsid w:val="3D5990C6"/>
    <w:rsid w:val="3E9E0AB5"/>
    <w:rsid w:val="41DA2A22"/>
    <w:rsid w:val="47B8414F"/>
    <w:rsid w:val="481CFB9E"/>
    <w:rsid w:val="4A449BDB"/>
    <w:rsid w:val="4AA5A353"/>
    <w:rsid w:val="4AE56414"/>
    <w:rsid w:val="4CC09475"/>
    <w:rsid w:val="4F620998"/>
    <w:rsid w:val="50B7C5CF"/>
    <w:rsid w:val="52FD1028"/>
    <w:rsid w:val="59E3293B"/>
    <w:rsid w:val="5E32A955"/>
    <w:rsid w:val="5E80DA91"/>
    <w:rsid w:val="5F4825F2"/>
    <w:rsid w:val="5F4C33E8"/>
    <w:rsid w:val="60EE7138"/>
    <w:rsid w:val="683D0312"/>
    <w:rsid w:val="6B280EC4"/>
    <w:rsid w:val="6E075A99"/>
    <w:rsid w:val="6ECACF36"/>
    <w:rsid w:val="6F4847B7"/>
    <w:rsid w:val="70883919"/>
    <w:rsid w:val="71499BAE"/>
    <w:rsid w:val="718D2630"/>
    <w:rsid w:val="72D188A2"/>
    <w:rsid w:val="76EBBECD"/>
    <w:rsid w:val="7CC917A0"/>
    <w:rsid w:val="7DDBF536"/>
    <w:rsid w:val="7E2C90F4"/>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o:shapelayout v:ext="edit">
      <o:idmap v:ext="edit" data="1"/>
    </o:shapelayout>
  </w:shapeDefaults>
  <w:decimalSymbol w:val="."/>
  <w:listSeparator w:val=","/>
  <w14:docId w14:val="1B38FFED"/>
  <w15:docId w15:val="{374C33B7-7D62-4A38-80B0-5268120F27D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imes New Roman" w:hAnsi="Times New Roman" w:eastAsia="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uiPriority="22" w:qFormat="1"/>
    <w:lsdException w:name="Emphasis" w:qFormat="1"/>
    <w:lsdException w:name="Document Map" w:semiHidden="1" w:unhideWhenUsed="1"/>
    <w:lsdException w:name="Plain Text" w:uiPriority="99"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uiPriority="99"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D57AA4"/>
    <w:pPr>
      <w:spacing w:before="60" w:after="60"/>
      <w:jc w:val="both"/>
    </w:pPr>
    <w:rPr>
      <w:rFonts w:ascii="Verdana" w:hAnsi="Verdana"/>
      <w:szCs w:val="22"/>
      <w:lang w:val="en-US" w:eastAsia="pt-PT"/>
    </w:rPr>
  </w:style>
  <w:style w:type="paragraph" w:styleId="Heading1">
    <w:name w:val="heading 1"/>
    <w:basedOn w:val="Normal"/>
    <w:next w:val="Normal"/>
    <w:qFormat/>
    <w:rsid w:val="002149BF"/>
    <w:pPr>
      <w:keepNext/>
      <w:numPr>
        <w:numId w:val="1"/>
      </w:numPr>
      <w:spacing w:before="240" w:after="120"/>
      <w:ind w:right="51"/>
      <w:outlineLvl w:val="0"/>
    </w:pPr>
    <w:rPr>
      <w:b/>
      <w:caps/>
      <w:color w:val="000080"/>
    </w:rPr>
  </w:style>
  <w:style w:type="paragraph" w:styleId="Heading2">
    <w:name w:val="heading 2"/>
    <w:aliases w:val="h2,H2,1st level heading,l2,level 2 no toc,A,21,A.B.C.,heading 2,2,Chapter Title,2nd level,Titre2,Header 2,Heading2,H2-Heading 2,Header2,22,heading2,list2,list 2,23,24,25,211,221,231,241,26,212,222,232,242,251,2111,2211,2311,2411,27,213,223,233"/>
    <w:basedOn w:val="Normal"/>
    <w:next w:val="Normal"/>
    <w:link w:val="Heading2Char"/>
    <w:qFormat/>
    <w:rsid w:val="002149BF"/>
    <w:pPr>
      <w:keepNext/>
      <w:numPr>
        <w:ilvl w:val="1"/>
        <w:numId w:val="1"/>
      </w:numPr>
      <w:spacing w:before="240"/>
      <w:outlineLvl w:val="1"/>
    </w:pPr>
    <w:rPr>
      <w:b/>
      <w:color w:val="000080"/>
    </w:rPr>
  </w:style>
  <w:style w:type="paragraph" w:styleId="Heading3">
    <w:name w:val="heading 3"/>
    <w:basedOn w:val="Normal"/>
    <w:next w:val="Normal"/>
    <w:qFormat/>
    <w:rsid w:val="0082782B"/>
    <w:pPr>
      <w:keepNext/>
      <w:numPr>
        <w:ilvl w:val="2"/>
        <w:numId w:val="1"/>
      </w:numPr>
      <w:spacing w:before="240"/>
      <w:outlineLvl w:val="2"/>
    </w:pPr>
    <w:rPr>
      <w:color w:val="000080"/>
    </w:rPr>
  </w:style>
  <w:style w:type="paragraph" w:styleId="Heading4">
    <w:name w:val="heading 4"/>
    <w:basedOn w:val="Normal"/>
    <w:next w:val="Normal"/>
    <w:qFormat/>
    <w:rsid w:val="00577A99"/>
    <w:pPr>
      <w:keepNext/>
      <w:numPr>
        <w:ilvl w:val="3"/>
        <w:numId w:val="1"/>
      </w:numPr>
      <w:spacing w:before="240"/>
      <w:outlineLvl w:val="3"/>
    </w:pPr>
    <w:rPr>
      <w:color w:val="333399"/>
      <w:sz w:val="18"/>
    </w:rPr>
  </w:style>
  <w:style w:type="paragraph" w:styleId="Heading5">
    <w:name w:val="heading 5"/>
    <w:basedOn w:val="Normal"/>
    <w:next w:val="Normal"/>
    <w:qFormat/>
    <w:rsid w:val="00577A99"/>
    <w:pPr>
      <w:keepNext/>
      <w:numPr>
        <w:ilvl w:val="4"/>
        <w:numId w:val="1"/>
      </w:numPr>
      <w:outlineLvl w:val="4"/>
    </w:pPr>
    <w:rPr>
      <w:color w:val="333399"/>
      <w:sz w:val="18"/>
    </w:rPr>
  </w:style>
  <w:style w:type="paragraph" w:styleId="Heading6">
    <w:name w:val="heading 6"/>
    <w:basedOn w:val="Normal"/>
    <w:next w:val="Normal"/>
    <w:qFormat/>
    <w:rsid w:val="00577A99"/>
    <w:pPr>
      <w:numPr>
        <w:ilvl w:val="5"/>
        <w:numId w:val="1"/>
      </w:numPr>
      <w:spacing w:before="240"/>
      <w:outlineLvl w:val="5"/>
    </w:pPr>
    <w:rPr>
      <w:i/>
      <w:color w:val="333399"/>
      <w:sz w:val="22"/>
    </w:rPr>
  </w:style>
  <w:style w:type="paragraph" w:styleId="Heading7">
    <w:name w:val="heading 7"/>
    <w:basedOn w:val="Normal"/>
    <w:next w:val="Normal"/>
    <w:qFormat/>
    <w:rsid w:val="00577A99"/>
    <w:pPr>
      <w:numPr>
        <w:ilvl w:val="6"/>
        <w:numId w:val="1"/>
      </w:numPr>
      <w:spacing w:before="240"/>
      <w:outlineLvl w:val="6"/>
    </w:pPr>
    <w:rPr>
      <w:b/>
      <w:sz w:val="16"/>
    </w:rPr>
  </w:style>
  <w:style w:type="paragraph" w:styleId="Heading8">
    <w:name w:val="heading 8"/>
    <w:basedOn w:val="Normal"/>
    <w:next w:val="Normal"/>
    <w:qFormat/>
    <w:rsid w:val="009F1761"/>
    <w:pPr>
      <w:numPr>
        <w:ilvl w:val="7"/>
        <w:numId w:val="1"/>
      </w:numPr>
      <w:spacing w:before="240"/>
      <w:outlineLvl w:val="7"/>
    </w:pPr>
    <w:rPr>
      <w:i/>
    </w:rPr>
  </w:style>
  <w:style w:type="paragraph" w:styleId="Heading9">
    <w:name w:val="heading 9"/>
    <w:basedOn w:val="Normal"/>
    <w:next w:val="Normal"/>
    <w:qFormat/>
    <w:rsid w:val="009F1761"/>
    <w:pPr>
      <w:numPr>
        <w:ilvl w:val="8"/>
        <w:numId w:val="1"/>
      </w:numPr>
      <w:spacing w:before="240"/>
      <w:outlineLvl w:val="8"/>
    </w:pPr>
    <w:rPr>
      <w:b/>
      <w:i/>
      <w:sz w:val="1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rsid w:val="004F367F"/>
    <w:pPr>
      <w:tabs>
        <w:tab w:val="center" w:pos="4419"/>
        <w:tab w:val="right" w:pos="8838"/>
      </w:tabs>
    </w:pPr>
    <w:rPr>
      <w:snapToGrid w:val="0"/>
      <w:sz w:val="16"/>
      <w:lang w:val="pt-BR" w:eastAsia="pt-BR"/>
    </w:rPr>
  </w:style>
  <w:style w:type="paragraph" w:styleId="Footer">
    <w:name w:val="footer"/>
    <w:basedOn w:val="Normal"/>
    <w:rsid w:val="00A86736"/>
    <w:pPr>
      <w:tabs>
        <w:tab w:val="center" w:pos="4419"/>
        <w:tab w:val="right" w:pos="8838"/>
      </w:tabs>
    </w:pPr>
    <w:rPr>
      <w:snapToGrid w:val="0"/>
      <w:sz w:val="18"/>
      <w:lang w:val="pt-BR" w:eastAsia="pt-BR"/>
    </w:rPr>
  </w:style>
  <w:style w:type="character" w:styleId="PageNumber">
    <w:name w:val="page number"/>
    <w:rsid w:val="00592528"/>
    <w:rPr>
      <w:rFonts w:ascii="Verdana" w:hAnsi="Verdana"/>
      <w:sz w:val="18"/>
    </w:rPr>
  </w:style>
  <w:style w:type="character" w:styleId="Hyperlink">
    <w:name w:val="Hyperlink"/>
    <w:uiPriority w:val="99"/>
    <w:rsid w:val="008437B6"/>
    <w:rPr>
      <w:rFonts w:ascii="Verdana" w:hAnsi="Verdana"/>
      <w:color w:val="0000FF"/>
      <w:u w:val="single"/>
    </w:rPr>
  </w:style>
  <w:style w:type="paragraph" w:styleId="conedelogotipo" w:customStyle="1">
    <w:name w:val="Ícone de logotipo"/>
    <w:rsid w:val="009F1761"/>
    <w:pPr>
      <w:spacing w:line="220" w:lineRule="atLeast"/>
    </w:pPr>
    <w:rPr>
      <w:rFonts w:ascii="Arial" w:hAnsi="Arial"/>
      <w:spacing w:val="-5"/>
    </w:rPr>
  </w:style>
  <w:style w:type="table" w:styleId="TableGrid">
    <w:name w:val="Table Grid"/>
    <w:basedOn w:val="TableNormal"/>
    <w:rsid w:val="004F50DC"/>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BodyText">
    <w:name w:val="Body Text"/>
    <w:aliases w:val="Corpo de texto Char1,Corpo de texto Char Char,Corpo de texto Char2 Char Char,Corpo de texto Char Char1 Char Char,Corpo de texto Char1 Char Char Char Char,Corpo de texto Char Char Char Char Char Char,Corpo de texto Char"/>
    <w:basedOn w:val="Normal"/>
    <w:rsid w:val="00475E1D"/>
    <w:rPr>
      <w:noProof/>
      <w:szCs w:val="24"/>
      <w:lang w:eastAsia="en-US"/>
    </w:rPr>
  </w:style>
  <w:style w:type="paragraph" w:styleId="NormalWeb">
    <w:name w:val="Normal (Web)"/>
    <w:basedOn w:val="Normal"/>
    <w:uiPriority w:val="99"/>
    <w:rsid w:val="008A4A28"/>
    <w:pPr>
      <w:spacing w:before="100" w:beforeAutospacing="1" w:after="100" w:afterAutospacing="1"/>
    </w:pPr>
    <w:rPr>
      <w:rFonts w:ascii="Times New Roman" w:hAnsi="Times New Roman" w:eastAsia="Batang"/>
      <w:color w:val="000000"/>
      <w:sz w:val="24"/>
      <w:szCs w:val="24"/>
      <w:lang w:val="pt-BR" w:eastAsia="pt-BR"/>
    </w:rPr>
  </w:style>
  <w:style w:type="paragraph" w:styleId="TtuloTabela" w:customStyle="1">
    <w:name w:val="Título Tabela"/>
    <w:basedOn w:val="Normal"/>
    <w:rsid w:val="00A27C7F"/>
    <w:pPr>
      <w:keepNext/>
      <w:spacing w:before="120" w:after="120"/>
      <w:jc w:val="center"/>
    </w:pPr>
    <w:rPr>
      <w:rFonts w:cs="Arial"/>
      <w:b/>
      <w:smallCaps/>
      <w:color w:val="333399"/>
      <w:szCs w:val="24"/>
      <w:lang w:val="pt-BR"/>
    </w:rPr>
  </w:style>
  <w:style w:type="paragraph" w:styleId="ListaTabela" w:customStyle="1">
    <w:name w:val="Lista Tabela"/>
    <w:basedOn w:val="Normal"/>
    <w:link w:val="ListaTabelaChar"/>
    <w:rsid w:val="00752CCA"/>
    <w:pPr>
      <w:numPr>
        <w:numId w:val="3"/>
      </w:numPr>
      <w:jc w:val="left"/>
    </w:pPr>
    <w:rPr>
      <w:lang w:val="pt-BR"/>
    </w:rPr>
  </w:style>
  <w:style w:type="paragraph" w:styleId="ListaTabelaNumerada" w:customStyle="1">
    <w:name w:val="Lista Tabela Numerada"/>
    <w:basedOn w:val="ListaTabela"/>
    <w:link w:val="ListaTabelaNumeradaChar"/>
    <w:rsid w:val="00B63C0E"/>
    <w:pPr>
      <w:numPr>
        <w:numId w:val="2"/>
      </w:numPr>
    </w:pPr>
  </w:style>
  <w:style w:type="character" w:styleId="ListaTabelaChar" w:customStyle="1">
    <w:name w:val="Lista Tabela Char"/>
    <w:link w:val="ListaTabela"/>
    <w:rsid w:val="00752CCA"/>
    <w:rPr>
      <w:rFonts w:ascii="Verdana" w:hAnsi="Verdana"/>
      <w:szCs w:val="22"/>
      <w:lang w:eastAsia="pt-PT"/>
    </w:rPr>
  </w:style>
  <w:style w:type="character" w:styleId="ListaTabelaNumeradaChar" w:customStyle="1">
    <w:name w:val="Lista Tabela Numerada Char"/>
    <w:basedOn w:val="ListaTabelaChar"/>
    <w:link w:val="ListaTabelaNumerada"/>
    <w:rsid w:val="00652F16"/>
    <w:rPr>
      <w:rFonts w:ascii="Verdana" w:hAnsi="Verdana"/>
      <w:szCs w:val="22"/>
      <w:lang w:eastAsia="pt-PT"/>
    </w:rPr>
  </w:style>
  <w:style w:type="paragraph" w:styleId="Normaltabelacentralizado" w:customStyle="1">
    <w:name w:val="Normal tabela centralizado"/>
    <w:basedOn w:val="Normal"/>
    <w:rsid w:val="00E916AA"/>
    <w:pPr>
      <w:jc w:val="center"/>
    </w:pPr>
    <w:rPr>
      <w:lang w:val="pt-BR"/>
    </w:rPr>
  </w:style>
  <w:style w:type="character" w:styleId="WalriaBueno" w:customStyle="1">
    <w:name w:val="Waléria Bueno"/>
    <w:semiHidden/>
    <w:rsid w:val="006E6EFA"/>
    <w:rPr>
      <w:rFonts w:ascii="Verdana" w:hAnsi="Verdana"/>
      <w:b/>
      <w:bCs/>
      <w:i w:val="0"/>
      <w:iCs w:val="0"/>
      <w:strike w:val="0"/>
      <w:color w:val="000080"/>
      <w:sz w:val="20"/>
      <w:szCs w:val="20"/>
      <w:u w:val="none"/>
    </w:rPr>
  </w:style>
  <w:style w:type="paragraph" w:styleId="Slogan" w:customStyle="1">
    <w:name w:val="Slogan"/>
    <w:basedOn w:val="Normal"/>
    <w:rsid w:val="008E1274"/>
    <w:pPr>
      <w:jc w:val="center"/>
    </w:pPr>
    <w:rPr>
      <w:i/>
      <w:noProof/>
      <w:color w:val="008000"/>
      <w:sz w:val="24"/>
      <w:szCs w:val="20"/>
      <w:lang w:val="pt-BR"/>
    </w:rPr>
  </w:style>
  <w:style w:type="paragraph" w:styleId="BalloonText">
    <w:name w:val="Balloon Text"/>
    <w:basedOn w:val="Normal"/>
    <w:semiHidden/>
    <w:rsid w:val="00E15F96"/>
    <w:rPr>
      <w:rFonts w:ascii="Tahoma" w:hAnsi="Tahoma" w:cs="Tahoma"/>
      <w:sz w:val="16"/>
      <w:szCs w:val="16"/>
    </w:rPr>
  </w:style>
  <w:style w:type="paragraph" w:styleId="Instruo" w:customStyle="1">
    <w:name w:val="Instrução"/>
    <w:basedOn w:val="Normal"/>
    <w:next w:val="Normal"/>
    <w:link w:val="InstruoChar"/>
    <w:rsid w:val="0075084D"/>
    <w:rPr>
      <w:i/>
      <w:iCs/>
      <w:color w:val="3366FF"/>
      <w:szCs w:val="24"/>
      <w:lang w:val="pt-BR" w:eastAsia="pt-BR"/>
    </w:rPr>
  </w:style>
  <w:style w:type="paragraph" w:styleId="Preenchimento" w:customStyle="1">
    <w:name w:val="Preenchimento"/>
    <w:basedOn w:val="Normal"/>
    <w:rsid w:val="008437B6"/>
    <w:pPr>
      <w:spacing w:before="0" w:after="120"/>
      <w:jc w:val="left"/>
    </w:pPr>
    <w:rPr>
      <w:szCs w:val="24"/>
      <w:lang w:val="pt-BR" w:eastAsia="pt-BR"/>
    </w:rPr>
  </w:style>
  <w:style w:type="paragraph" w:styleId="ListBullet">
    <w:name w:val="List Bullet"/>
    <w:basedOn w:val="Normal"/>
    <w:autoRedefine/>
    <w:rsid w:val="00BB64A0"/>
    <w:pPr>
      <w:numPr>
        <w:numId w:val="5"/>
      </w:numPr>
      <w:spacing w:before="0" w:after="0"/>
    </w:pPr>
    <w:rPr>
      <w:rFonts w:ascii="Arial" w:hAnsi="Arial"/>
      <w:szCs w:val="20"/>
      <w:lang w:eastAsia="en-US"/>
    </w:rPr>
  </w:style>
  <w:style w:type="paragraph" w:styleId="CommentText">
    <w:name w:val="annotation text"/>
    <w:basedOn w:val="Normal"/>
    <w:semiHidden/>
    <w:rsid w:val="00BB64A0"/>
    <w:pPr>
      <w:spacing w:before="0" w:after="0"/>
    </w:pPr>
    <w:rPr>
      <w:rFonts w:ascii="Arial" w:hAnsi="Arial"/>
      <w:szCs w:val="20"/>
      <w:lang w:eastAsia="en-US"/>
    </w:rPr>
  </w:style>
  <w:style w:type="paragraph" w:styleId="TOC1">
    <w:name w:val="toc 1"/>
    <w:basedOn w:val="Normal"/>
    <w:next w:val="Normal"/>
    <w:autoRedefine/>
    <w:uiPriority w:val="39"/>
    <w:rsid w:val="004B7BC9"/>
    <w:rPr>
      <w:lang w:val="pt-BR"/>
    </w:rPr>
  </w:style>
  <w:style w:type="paragraph" w:styleId="Title">
    <w:name w:val="Title"/>
    <w:basedOn w:val="Normal"/>
    <w:link w:val="TitleChar"/>
    <w:qFormat/>
    <w:rsid w:val="002149BF"/>
    <w:pPr>
      <w:spacing w:before="240"/>
      <w:jc w:val="center"/>
      <w:outlineLvl w:val="0"/>
    </w:pPr>
    <w:rPr>
      <w:rFonts w:cs="Arial"/>
      <w:b/>
      <w:bCs/>
      <w:color w:val="000080"/>
      <w:kern w:val="28"/>
      <w:sz w:val="36"/>
      <w:szCs w:val="32"/>
    </w:rPr>
  </w:style>
  <w:style w:type="character" w:styleId="InstruoChar" w:customStyle="1">
    <w:name w:val="Instrução Char"/>
    <w:link w:val="Instruo"/>
    <w:rsid w:val="00133B2A"/>
    <w:rPr>
      <w:rFonts w:ascii="Verdana" w:hAnsi="Verdana"/>
      <w:i/>
      <w:iCs/>
      <w:color w:val="3366FF"/>
      <w:szCs w:val="24"/>
      <w:lang w:val="pt-BR" w:eastAsia="pt-BR" w:bidi="ar-SA"/>
    </w:rPr>
  </w:style>
  <w:style w:type="paragraph" w:styleId="Referncia" w:customStyle="1">
    <w:name w:val="Referência"/>
    <w:basedOn w:val="Normal"/>
    <w:rsid w:val="008E1274"/>
    <w:pPr>
      <w:numPr>
        <w:numId w:val="4"/>
      </w:numPr>
      <w:spacing w:before="0" w:after="40"/>
    </w:pPr>
    <w:rPr>
      <w:sz w:val="22"/>
      <w:szCs w:val="20"/>
      <w:lang w:val="pt-BR" w:eastAsia="pt-BR"/>
    </w:rPr>
  </w:style>
  <w:style w:type="paragraph" w:styleId="Listabul" w:customStyle="1">
    <w:name w:val="Listabul"/>
    <w:basedOn w:val="Normal"/>
    <w:autoRedefine/>
    <w:rsid w:val="0082326F"/>
    <w:pPr>
      <w:numPr>
        <w:numId w:val="6"/>
      </w:numPr>
      <w:spacing w:before="0" w:after="120"/>
    </w:pPr>
    <w:rPr>
      <w:szCs w:val="24"/>
      <w:lang w:val="pt-BR" w:eastAsia="pt-BR"/>
    </w:rPr>
  </w:style>
  <w:style w:type="paragraph" w:styleId="ItemTituloTabela" w:customStyle="1">
    <w:name w:val="Item Titulo Tabela"/>
    <w:basedOn w:val="Normal"/>
    <w:rsid w:val="00D835B1"/>
    <w:pPr>
      <w:jc w:val="center"/>
    </w:pPr>
    <w:rPr>
      <w:b/>
      <w:bCs/>
      <w:smallCaps/>
      <w:color w:val="FFFFFF"/>
      <w:sz w:val="18"/>
      <w:szCs w:val="18"/>
      <w:lang w:val="pt-BR" w:eastAsia="pt-BR"/>
    </w:rPr>
  </w:style>
  <w:style w:type="paragraph" w:styleId="LegendaFiguras" w:customStyle="1">
    <w:name w:val="Legenda Figuras"/>
    <w:basedOn w:val="Normal"/>
    <w:next w:val="Normal"/>
    <w:rsid w:val="00440759"/>
    <w:pPr>
      <w:keepLines/>
      <w:spacing w:after="120"/>
      <w:jc w:val="center"/>
    </w:pPr>
    <w:rPr>
      <w:bCs/>
      <w:snapToGrid w:val="0"/>
      <w:sz w:val="18"/>
      <w:szCs w:val="20"/>
      <w:lang w:val="pt-BR" w:eastAsia="pt-BR"/>
    </w:rPr>
  </w:style>
  <w:style w:type="paragraph" w:styleId="TOC2">
    <w:name w:val="toc 2"/>
    <w:basedOn w:val="Normal"/>
    <w:next w:val="Normal"/>
    <w:autoRedefine/>
    <w:uiPriority w:val="39"/>
    <w:rsid w:val="004B7BC9"/>
    <w:pPr>
      <w:ind w:left="200"/>
    </w:pPr>
    <w:rPr>
      <w:lang w:val="pt-BR"/>
    </w:rPr>
  </w:style>
  <w:style w:type="paragraph" w:styleId="FootnoteText">
    <w:name w:val="footnote text"/>
    <w:basedOn w:val="Normal"/>
    <w:semiHidden/>
    <w:rsid w:val="00A240E9"/>
    <w:rPr>
      <w:szCs w:val="20"/>
    </w:rPr>
  </w:style>
  <w:style w:type="paragraph" w:styleId="TOC3">
    <w:name w:val="toc 3"/>
    <w:basedOn w:val="Normal"/>
    <w:next w:val="Normal"/>
    <w:autoRedefine/>
    <w:uiPriority w:val="39"/>
    <w:rsid w:val="004B7BC9"/>
    <w:pPr>
      <w:ind w:left="400"/>
    </w:pPr>
    <w:rPr>
      <w:lang w:val="pt-BR"/>
    </w:rPr>
  </w:style>
  <w:style w:type="character" w:styleId="FootnoteReference">
    <w:name w:val="footnote reference"/>
    <w:semiHidden/>
    <w:rsid w:val="00A240E9"/>
    <w:rPr>
      <w:vertAlign w:val="superscript"/>
    </w:rPr>
  </w:style>
  <w:style w:type="paragraph" w:styleId="Caption">
    <w:name w:val="caption"/>
    <w:basedOn w:val="Normal"/>
    <w:next w:val="Normal"/>
    <w:qFormat/>
    <w:rsid w:val="00E811DC"/>
    <w:rPr>
      <w:b/>
      <w:bCs/>
      <w:szCs w:val="20"/>
    </w:rPr>
  </w:style>
  <w:style w:type="character" w:styleId="CommentReference">
    <w:name w:val="annotation reference"/>
    <w:semiHidden/>
    <w:rsid w:val="0098224F"/>
    <w:rPr>
      <w:sz w:val="16"/>
      <w:szCs w:val="16"/>
    </w:rPr>
  </w:style>
  <w:style w:type="paragraph" w:styleId="CommentSubject">
    <w:name w:val="annotation subject"/>
    <w:basedOn w:val="CommentText"/>
    <w:next w:val="CommentText"/>
    <w:semiHidden/>
    <w:rsid w:val="0098224F"/>
    <w:pPr>
      <w:spacing w:before="60" w:after="60"/>
    </w:pPr>
    <w:rPr>
      <w:rFonts w:ascii="Verdana" w:hAnsi="Verdana"/>
      <w:b/>
      <w:bCs/>
      <w:lang w:eastAsia="pt-PT"/>
    </w:rPr>
  </w:style>
  <w:style w:type="paragraph" w:styleId="EndnoteText">
    <w:name w:val="endnote text"/>
    <w:basedOn w:val="Normal"/>
    <w:semiHidden/>
    <w:rsid w:val="0098224F"/>
    <w:rPr>
      <w:szCs w:val="20"/>
    </w:rPr>
  </w:style>
  <w:style w:type="character" w:styleId="EndnoteReference">
    <w:name w:val="endnote reference"/>
    <w:semiHidden/>
    <w:rsid w:val="0098224F"/>
    <w:rPr>
      <w:vertAlign w:val="superscript"/>
    </w:rPr>
  </w:style>
  <w:style w:type="character" w:styleId="Heading2Char" w:customStyle="1">
    <w:name w:val="Heading 2 Char"/>
    <w:aliases w:val="h2 Char,H2 Char,1st level heading Char,l2 Char,level 2 no toc Char,A Char,21 Char,A.B.C. Char,heading 2 Char,2 Char,Chapter Title Char,2nd level Char,Titre2 Char,Header 2 Char,Heading2 Char,H2-Heading 2 Char,Header2 Char,22 Char,23 Char"/>
    <w:link w:val="Heading2"/>
    <w:rsid w:val="00851F93"/>
    <w:rPr>
      <w:rFonts w:ascii="Verdana" w:hAnsi="Verdana"/>
      <w:b/>
      <w:color w:val="000080"/>
      <w:szCs w:val="22"/>
      <w:lang w:val="en-US" w:eastAsia="pt-PT"/>
    </w:rPr>
  </w:style>
  <w:style w:type="paragraph" w:styleId="Informaes" w:customStyle="1">
    <w:name w:val="Informações"/>
    <w:basedOn w:val="Normal"/>
    <w:rsid w:val="008C6A9F"/>
    <w:pPr>
      <w:spacing w:before="0" w:after="0"/>
      <w:jc w:val="left"/>
    </w:pPr>
    <w:rPr>
      <w:rFonts w:ascii="Tahoma" w:hAnsi="Tahoma"/>
      <w:i/>
      <w:color w:val="0000FF"/>
      <w:sz w:val="18"/>
      <w:szCs w:val="24"/>
      <w:lang w:val="pt-BR" w:eastAsia="pt-BR"/>
    </w:rPr>
  </w:style>
  <w:style w:type="character" w:styleId="FollowedHyperlink">
    <w:name w:val="FollowedHyperlink"/>
    <w:rsid w:val="00EE389D"/>
    <w:rPr>
      <w:color w:val="800080"/>
      <w:u w:val="single"/>
    </w:rPr>
  </w:style>
  <w:style w:type="paragraph" w:styleId="BodyTextIndent3">
    <w:name w:val="Body Text Indent 3"/>
    <w:basedOn w:val="Normal"/>
    <w:rsid w:val="009C1314"/>
    <w:pPr>
      <w:spacing w:after="120"/>
      <w:ind w:left="283"/>
    </w:pPr>
    <w:rPr>
      <w:sz w:val="16"/>
      <w:szCs w:val="16"/>
    </w:rPr>
  </w:style>
  <w:style w:type="paragraph" w:styleId="DocumentoDados" w:customStyle="1">
    <w:name w:val="Documento_Dados"/>
    <w:basedOn w:val="Header"/>
    <w:rsid w:val="009C1314"/>
    <w:pPr>
      <w:tabs>
        <w:tab w:val="clear" w:pos="4419"/>
        <w:tab w:val="clear" w:pos="8838"/>
      </w:tabs>
      <w:spacing w:before="0" w:after="0"/>
      <w:ind w:left="3060"/>
      <w:jc w:val="center"/>
    </w:pPr>
    <w:rPr>
      <w:rFonts w:ascii="Tahoma" w:hAnsi="Tahoma"/>
      <w:snapToGrid/>
      <w:sz w:val="32"/>
      <w:szCs w:val="24"/>
    </w:rPr>
  </w:style>
  <w:style w:type="character" w:styleId="Emphasis">
    <w:name w:val="Emphasis"/>
    <w:qFormat/>
    <w:rsid w:val="001F1ED6"/>
    <w:rPr>
      <w:i/>
      <w:iCs/>
    </w:rPr>
  </w:style>
  <w:style w:type="character" w:styleId="TitleChar" w:customStyle="1">
    <w:name w:val="Title Char"/>
    <w:basedOn w:val="DefaultParagraphFont"/>
    <w:link w:val="Title"/>
    <w:rsid w:val="005412B2"/>
    <w:rPr>
      <w:rFonts w:ascii="Verdana" w:hAnsi="Verdana" w:cs="Arial"/>
      <w:b/>
      <w:bCs/>
      <w:color w:val="000080"/>
      <w:kern w:val="28"/>
      <w:sz w:val="36"/>
      <w:szCs w:val="32"/>
      <w:lang w:val="en-US" w:eastAsia="pt-PT"/>
    </w:rPr>
  </w:style>
  <w:style w:type="paragraph" w:styleId="ListParagraph">
    <w:name w:val="List Paragraph"/>
    <w:basedOn w:val="Normal"/>
    <w:uiPriority w:val="34"/>
    <w:qFormat/>
    <w:rsid w:val="00641F7F"/>
    <w:pPr>
      <w:spacing w:before="0" w:after="0"/>
      <w:ind w:left="720"/>
      <w:contextualSpacing/>
      <w:jc w:val="left"/>
    </w:pPr>
    <w:rPr>
      <w:rFonts w:ascii="Arial Narrow" w:hAnsi="Arial Narrow"/>
      <w:sz w:val="24"/>
      <w:szCs w:val="24"/>
      <w:lang w:val="pt-BR" w:eastAsia="pt-BR"/>
    </w:rPr>
  </w:style>
  <w:style w:type="character" w:styleId="tlssbb" w:customStyle="1">
    <w:name w:val="tlssbb"/>
    <w:basedOn w:val="DefaultParagraphFont"/>
    <w:rsid w:val="00A87FE6"/>
  </w:style>
  <w:style w:type="character" w:styleId="Strong">
    <w:name w:val="Strong"/>
    <w:basedOn w:val="DefaultParagraphFont"/>
    <w:uiPriority w:val="22"/>
    <w:qFormat/>
    <w:rsid w:val="00A87FE6"/>
    <w:rPr>
      <w:b/>
      <w:bCs/>
    </w:rPr>
  </w:style>
  <w:style w:type="paragraph" w:styleId="PlainText">
    <w:name w:val="Plain Text"/>
    <w:basedOn w:val="Normal"/>
    <w:link w:val="PlainTextChar"/>
    <w:uiPriority w:val="99"/>
    <w:semiHidden/>
    <w:unhideWhenUsed/>
    <w:rsid w:val="009C3061"/>
    <w:pPr>
      <w:spacing w:before="0" w:after="0"/>
      <w:jc w:val="left"/>
    </w:pPr>
    <w:rPr>
      <w:rFonts w:ascii="Arial Narrow" w:hAnsi="Arial Narrow" w:eastAsiaTheme="minorHAnsi" w:cstheme="minorBidi"/>
      <w:sz w:val="22"/>
      <w:szCs w:val="21"/>
      <w:lang w:val="pt-BR" w:eastAsia="en-US"/>
    </w:rPr>
  </w:style>
  <w:style w:type="character" w:styleId="PlainTextChar" w:customStyle="1">
    <w:name w:val="Plain Text Char"/>
    <w:basedOn w:val="DefaultParagraphFont"/>
    <w:link w:val="PlainText"/>
    <w:uiPriority w:val="99"/>
    <w:semiHidden/>
    <w:rsid w:val="009C3061"/>
    <w:rPr>
      <w:rFonts w:ascii="Arial Narrow" w:hAnsi="Arial Narrow" w:eastAsiaTheme="minorHAnsi" w:cstheme="minorBidi"/>
      <w:sz w:val="22"/>
      <w:szCs w:val="21"/>
      <w:lang w:eastAsia="en-US"/>
    </w:rPr>
  </w:style>
  <w:style w:type="character" w:styleId="MenoPendente1" w:customStyle="1">
    <w:name w:val="Menção Pendente1"/>
    <w:basedOn w:val="DefaultParagraphFont"/>
    <w:uiPriority w:val="99"/>
    <w:semiHidden/>
    <w:unhideWhenUsed/>
    <w:rsid w:val="00952D99"/>
    <w:rPr>
      <w:color w:val="808080"/>
      <w:shd w:val="clear" w:color="auto" w:fill="E6E6E6"/>
    </w:rPr>
  </w:style>
  <w:style w:type="table" w:styleId="GridTable6Colorful">
    <w:name w:val="Grid Table 6 Colorful"/>
    <w:basedOn w:val="TableNormal"/>
    <w:uiPriority w:val="51"/>
    <w:rsid w:val="00641E82"/>
    <w:rPr>
      <w:color w:val="000000" w:themeColor="text1"/>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
    <w:name w:val="Grid Table 2"/>
    <w:basedOn w:val="TableNormal"/>
    <w:uiPriority w:val="47"/>
    <w:rsid w:val="00721414"/>
    <w:tblPr>
      <w:tblStyleRowBandSize w:val="1"/>
      <w:tblStyleColBandSize w:val="1"/>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blPr/>
      <w:tcPr>
        <w:tcBorders>
          <w:top w:val="nil"/>
          <w:bottom w:val="single" w:color="666666" w:themeColor="text1" w:themeTint="99" w:sz="12" w:space="0"/>
          <w:insideH w:val="nil"/>
          <w:insideV w:val="nil"/>
        </w:tcBorders>
        <w:shd w:val="clear" w:color="auto" w:fill="FFFFFF" w:themeFill="background1"/>
      </w:tcPr>
    </w:tblStylePr>
    <w:tblStylePr w:type="lastRow">
      <w:rPr>
        <w:b/>
        <w:bCs/>
      </w:rPr>
      <w:tblPr/>
      <w:tcPr>
        <w:tcBorders>
          <w:top w:val="double" w:color="666666" w:themeColor="tex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
    <w:name w:val="List Table 1 Light"/>
    <w:basedOn w:val="TableNormal"/>
    <w:uiPriority w:val="46"/>
    <w:rsid w:val="003B34A0"/>
    <w:tblPr>
      <w:tblStyleRowBandSize w:val="1"/>
      <w:tblStyleColBandSize w:val="1"/>
    </w:tblPr>
    <w:tblStylePr w:type="firstRow">
      <w:rPr>
        <w:b/>
        <w:bCs/>
      </w:rPr>
      <w:tblPr/>
      <w:tcPr>
        <w:tcBorders>
          <w:bottom w:val="single" w:color="666666" w:themeColor="text1" w:themeTint="99" w:sz="4" w:space="0"/>
        </w:tcBorders>
      </w:tcPr>
    </w:tblStylePr>
    <w:tblStylePr w:type="lastRow">
      <w:rPr>
        <w:b/>
        <w:bCs/>
      </w:rPr>
      <w:tblPr/>
      <w:tcPr>
        <w:tcBorders>
          <w:top w:val="single" w:color="666666" w:themeColor="text1" w:themeTint="99"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
    <w:name w:val="List Table 6 Colorful"/>
    <w:basedOn w:val="TableNormal"/>
    <w:uiPriority w:val="51"/>
    <w:rsid w:val="003B34A0"/>
    <w:rPr>
      <w:color w:val="000000" w:themeColor="text1"/>
    </w:rPr>
    <w:tblPr>
      <w:tblStyleRowBandSize w:val="1"/>
      <w:tblStyleColBandSize w:val="1"/>
      <w:tblBorders>
        <w:top w:val="single" w:color="000000" w:themeColor="text1" w:sz="4" w:space="0"/>
        <w:bottom w:val="single" w:color="000000" w:themeColor="text1" w:sz="4" w:space="0"/>
      </w:tblBorders>
    </w:tblPr>
    <w:tblStylePr w:type="firstRow">
      <w:rPr>
        <w:b/>
        <w:bCs/>
      </w:rPr>
      <w:tblPr/>
      <w:tcPr>
        <w:tcBorders>
          <w:bottom w:val="single" w:color="000000" w:themeColor="text1" w:sz="4" w:space="0"/>
        </w:tcBorders>
      </w:tcPr>
    </w:tblStylePr>
    <w:tblStylePr w:type="lastRow">
      <w:rPr>
        <w:b/>
        <w:bCs/>
      </w:rPr>
      <w:tblPr/>
      <w:tcPr>
        <w:tcBorders>
          <w:top w:val="double" w:color="000000" w:themeColor="text1"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
    <w:name w:val="Grid Table 7 Colorful"/>
    <w:basedOn w:val="TableNormal"/>
    <w:uiPriority w:val="52"/>
    <w:rsid w:val="003B34A0"/>
    <w:rPr>
      <w:color w:val="000000" w:themeColor="text1"/>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666666" w:themeColor="text1" w:themeTint="99" w:sz="4" w:space="0"/>
        </w:tcBorders>
      </w:tcPr>
    </w:tblStylePr>
    <w:tblStylePr w:type="nwCell">
      <w:tblPr/>
      <w:tcPr>
        <w:tcBorders>
          <w:bottom w:val="single" w:color="666666" w:themeColor="text1" w:themeTint="99" w:sz="4" w:space="0"/>
        </w:tcBorders>
      </w:tcPr>
    </w:tblStylePr>
    <w:tblStylePr w:type="seCell">
      <w:tblPr/>
      <w:tcPr>
        <w:tcBorders>
          <w:top w:val="single" w:color="666666" w:themeColor="text1" w:themeTint="99" w:sz="4" w:space="0"/>
        </w:tcBorders>
      </w:tcPr>
    </w:tblStylePr>
    <w:tblStylePr w:type="swCell">
      <w:tblPr/>
      <w:tcPr>
        <w:tcBorders>
          <w:top w:val="single" w:color="666666" w:themeColor="text1" w:themeTint="99" w:sz="4" w:space="0"/>
        </w:tcBorders>
      </w:tcPr>
    </w:tblStylePr>
  </w:style>
  <w:style w:type="table" w:styleId="ListTable7Colorful">
    <w:name w:val="List Table 7 Colorful"/>
    <w:basedOn w:val="TableNormal"/>
    <w:uiPriority w:val="52"/>
    <w:rsid w:val="003B34A0"/>
    <w:rPr>
      <w:color w:val="000000" w:themeColor="text1"/>
    </w:rPr>
    <w:tblPr>
      <w:tblStyleRowBandSize w:val="1"/>
      <w:tblStyleColBandSize w:val="1"/>
    </w:tblPr>
    <w:tblStylePr w:type="firstRow">
      <w:rPr>
        <w:rFonts w:asciiTheme="majorHAnsi" w:hAnsiTheme="majorHAnsi" w:eastAsiaTheme="majorEastAsia" w:cstheme="majorBidi"/>
        <w:i/>
        <w:iCs/>
        <w:sz w:val="26"/>
      </w:rPr>
      <w:tblPr/>
      <w:tcPr>
        <w:tcBorders>
          <w:bottom w:val="single" w:color="000000" w:themeColor="text1"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000000" w:themeColor="text1"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000000" w:themeColor="text1"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000000" w:themeColor="text1" w:sz="4" w:space="0"/>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UnresolvedMention">
    <w:name w:val="Unresolved Mention"/>
    <w:basedOn w:val="DefaultParagraphFont"/>
    <w:uiPriority w:val="99"/>
    <w:semiHidden/>
    <w:unhideWhenUsed/>
    <w:rsid w:val="00350E06"/>
    <w:rPr>
      <w:color w:val="808080"/>
      <w:shd w:val="clear" w:color="auto" w:fill="E6E6E6"/>
    </w:rPr>
  </w:style>
  <w:style w:type="paragraph" w:styleId="Subtitle">
    <w:name w:val="Subtitle"/>
    <w:basedOn w:val="Normal"/>
    <w:next w:val="Normal"/>
    <w:link w:val="SubtitleChar"/>
    <w:qFormat/>
    <w:rsid w:val="00EB2A1C"/>
    <w:pPr>
      <w:numPr>
        <w:ilvl w:val="1"/>
      </w:numPr>
      <w:spacing w:after="160"/>
    </w:pPr>
    <w:rPr>
      <w:rFonts w:asciiTheme="minorHAnsi" w:hAnsiTheme="minorHAnsi" w:eastAsiaTheme="minorEastAsia" w:cstheme="minorBidi"/>
      <w:color w:val="5A5A5A" w:themeColor="text1" w:themeTint="A5"/>
      <w:spacing w:val="15"/>
      <w:sz w:val="22"/>
    </w:rPr>
  </w:style>
  <w:style w:type="character" w:styleId="SubtitleChar" w:customStyle="1">
    <w:name w:val="Subtitle Char"/>
    <w:basedOn w:val="DefaultParagraphFont"/>
    <w:link w:val="Subtitle"/>
    <w:rsid w:val="00EB2A1C"/>
    <w:rPr>
      <w:rFonts w:asciiTheme="minorHAnsi" w:hAnsiTheme="minorHAnsi" w:eastAsiaTheme="minorEastAsia" w:cstheme="minorBidi"/>
      <w:color w:val="5A5A5A" w:themeColor="text1" w:themeTint="A5"/>
      <w:spacing w:val="15"/>
      <w:sz w:val="22"/>
      <w:szCs w:val="22"/>
      <w:lang w:val="en-US" w:eastAsia="pt-PT"/>
    </w:rPr>
  </w:style>
  <w:style w:type="paragraph" w:styleId="Titulo2" w:customStyle="1">
    <w:name w:val="Titulo 2"/>
    <w:basedOn w:val="Subtitle"/>
    <w:next w:val="Heading2"/>
    <w:link w:val="Titulo2Char"/>
    <w:qFormat/>
    <w:rsid w:val="004031B7"/>
    <w:pPr>
      <w:numPr>
        <w:ilvl w:val="0"/>
      </w:numPr>
      <w:spacing w:before="0" w:after="60" w:line="276" w:lineRule="auto"/>
      <w:jc w:val="left"/>
      <w:outlineLvl w:val="1"/>
    </w:pPr>
    <w:rPr>
      <w:rFonts w:ascii="Calibri Light" w:hAnsi="Calibri Light" w:eastAsia="Times New Roman" w:cs="Times New Roman"/>
      <w:color w:val="auto"/>
      <w:spacing w:val="0"/>
      <w:sz w:val="24"/>
      <w:szCs w:val="24"/>
      <w:lang w:val="pt-BR" w:eastAsia="en-US"/>
    </w:rPr>
  </w:style>
  <w:style w:type="character" w:styleId="Titulo2Char" w:customStyle="1">
    <w:name w:val="Titulo 2 Char"/>
    <w:link w:val="Titulo2"/>
    <w:rsid w:val="004031B7"/>
    <w:rPr>
      <w:rFonts w:ascii="Calibri Light" w:hAnsi="Calibri Light"/>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737411">
      <w:bodyDiv w:val="1"/>
      <w:marLeft w:val="0"/>
      <w:marRight w:val="0"/>
      <w:marTop w:val="0"/>
      <w:marBottom w:val="0"/>
      <w:divBdr>
        <w:top w:val="none" w:sz="0" w:space="0" w:color="auto"/>
        <w:left w:val="none" w:sz="0" w:space="0" w:color="auto"/>
        <w:bottom w:val="none" w:sz="0" w:space="0" w:color="auto"/>
        <w:right w:val="none" w:sz="0" w:space="0" w:color="auto"/>
      </w:divBdr>
    </w:div>
    <w:div w:id="155654747">
      <w:bodyDiv w:val="1"/>
      <w:marLeft w:val="0"/>
      <w:marRight w:val="0"/>
      <w:marTop w:val="0"/>
      <w:marBottom w:val="0"/>
      <w:divBdr>
        <w:top w:val="none" w:sz="0" w:space="0" w:color="auto"/>
        <w:left w:val="none" w:sz="0" w:space="0" w:color="auto"/>
        <w:bottom w:val="none" w:sz="0" w:space="0" w:color="auto"/>
        <w:right w:val="none" w:sz="0" w:space="0" w:color="auto"/>
      </w:divBdr>
    </w:div>
    <w:div w:id="157891186">
      <w:bodyDiv w:val="1"/>
      <w:marLeft w:val="0"/>
      <w:marRight w:val="0"/>
      <w:marTop w:val="0"/>
      <w:marBottom w:val="0"/>
      <w:divBdr>
        <w:top w:val="none" w:sz="0" w:space="0" w:color="auto"/>
        <w:left w:val="none" w:sz="0" w:space="0" w:color="auto"/>
        <w:bottom w:val="none" w:sz="0" w:space="0" w:color="auto"/>
        <w:right w:val="none" w:sz="0" w:space="0" w:color="auto"/>
      </w:divBdr>
    </w:div>
    <w:div w:id="248080023">
      <w:bodyDiv w:val="1"/>
      <w:marLeft w:val="0"/>
      <w:marRight w:val="0"/>
      <w:marTop w:val="0"/>
      <w:marBottom w:val="0"/>
      <w:divBdr>
        <w:top w:val="none" w:sz="0" w:space="0" w:color="auto"/>
        <w:left w:val="none" w:sz="0" w:space="0" w:color="auto"/>
        <w:bottom w:val="none" w:sz="0" w:space="0" w:color="auto"/>
        <w:right w:val="none" w:sz="0" w:space="0" w:color="auto"/>
      </w:divBdr>
      <w:divsChild>
        <w:div w:id="2010209657">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37291454">
              <w:marLeft w:val="0"/>
              <w:marRight w:val="0"/>
              <w:marTop w:val="0"/>
              <w:marBottom w:val="0"/>
              <w:divBdr>
                <w:top w:val="none" w:sz="0" w:space="0" w:color="auto"/>
                <w:left w:val="none" w:sz="0" w:space="0" w:color="auto"/>
                <w:bottom w:val="none" w:sz="0" w:space="0" w:color="auto"/>
                <w:right w:val="none" w:sz="0" w:space="0" w:color="auto"/>
              </w:divBdr>
            </w:div>
            <w:div w:id="395132337">
              <w:marLeft w:val="0"/>
              <w:marRight w:val="0"/>
              <w:marTop w:val="0"/>
              <w:marBottom w:val="0"/>
              <w:divBdr>
                <w:top w:val="none" w:sz="0" w:space="0" w:color="auto"/>
                <w:left w:val="none" w:sz="0" w:space="0" w:color="auto"/>
                <w:bottom w:val="none" w:sz="0" w:space="0" w:color="auto"/>
                <w:right w:val="none" w:sz="0" w:space="0" w:color="auto"/>
              </w:divBdr>
            </w:div>
            <w:div w:id="485976972">
              <w:marLeft w:val="0"/>
              <w:marRight w:val="0"/>
              <w:marTop w:val="0"/>
              <w:marBottom w:val="0"/>
              <w:divBdr>
                <w:top w:val="none" w:sz="0" w:space="0" w:color="auto"/>
                <w:left w:val="none" w:sz="0" w:space="0" w:color="auto"/>
                <w:bottom w:val="none" w:sz="0" w:space="0" w:color="auto"/>
                <w:right w:val="none" w:sz="0" w:space="0" w:color="auto"/>
              </w:divBdr>
            </w:div>
            <w:div w:id="545681536">
              <w:marLeft w:val="0"/>
              <w:marRight w:val="0"/>
              <w:marTop w:val="0"/>
              <w:marBottom w:val="0"/>
              <w:divBdr>
                <w:top w:val="none" w:sz="0" w:space="0" w:color="auto"/>
                <w:left w:val="none" w:sz="0" w:space="0" w:color="auto"/>
                <w:bottom w:val="none" w:sz="0" w:space="0" w:color="auto"/>
                <w:right w:val="none" w:sz="0" w:space="0" w:color="auto"/>
              </w:divBdr>
            </w:div>
            <w:div w:id="586767335">
              <w:marLeft w:val="0"/>
              <w:marRight w:val="0"/>
              <w:marTop w:val="0"/>
              <w:marBottom w:val="0"/>
              <w:divBdr>
                <w:top w:val="none" w:sz="0" w:space="0" w:color="auto"/>
                <w:left w:val="none" w:sz="0" w:space="0" w:color="auto"/>
                <w:bottom w:val="none" w:sz="0" w:space="0" w:color="auto"/>
                <w:right w:val="none" w:sz="0" w:space="0" w:color="auto"/>
              </w:divBdr>
            </w:div>
            <w:div w:id="780950113">
              <w:marLeft w:val="0"/>
              <w:marRight w:val="0"/>
              <w:marTop w:val="0"/>
              <w:marBottom w:val="0"/>
              <w:divBdr>
                <w:top w:val="none" w:sz="0" w:space="0" w:color="auto"/>
                <w:left w:val="none" w:sz="0" w:space="0" w:color="auto"/>
                <w:bottom w:val="none" w:sz="0" w:space="0" w:color="auto"/>
                <w:right w:val="none" w:sz="0" w:space="0" w:color="auto"/>
              </w:divBdr>
            </w:div>
            <w:div w:id="1050806910">
              <w:marLeft w:val="0"/>
              <w:marRight w:val="0"/>
              <w:marTop w:val="0"/>
              <w:marBottom w:val="0"/>
              <w:divBdr>
                <w:top w:val="none" w:sz="0" w:space="0" w:color="auto"/>
                <w:left w:val="none" w:sz="0" w:space="0" w:color="auto"/>
                <w:bottom w:val="none" w:sz="0" w:space="0" w:color="auto"/>
                <w:right w:val="none" w:sz="0" w:space="0" w:color="auto"/>
              </w:divBdr>
            </w:div>
            <w:div w:id="1267956158">
              <w:marLeft w:val="0"/>
              <w:marRight w:val="0"/>
              <w:marTop w:val="0"/>
              <w:marBottom w:val="0"/>
              <w:divBdr>
                <w:top w:val="none" w:sz="0" w:space="0" w:color="auto"/>
                <w:left w:val="none" w:sz="0" w:space="0" w:color="auto"/>
                <w:bottom w:val="none" w:sz="0" w:space="0" w:color="auto"/>
                <w:right w:val="none" w:sz="0" w:space="0" w:color="auto"/>
              </w:divBdr>
            </w:div>
            <w:div w:id="1287734123">
              <w:marLeft w:val="0"/>
              <w:marRight w:val="0"/>
              <w:marTop w:val="0"/>
              <w:marBottom w:val="0"/>
              <w:divBdr>
                <w:top w:val="none" w:sz="0" w:space="0" w:color="auto"/>
                <w:left w:val="none" w:sz="0" w:space="0" w:color="auto"/>
                <w:bottom w:val="none" w:sz="0" w:space="0" w:color="auto"/>
                <w:right w:val="none" w:sz="0" w:space="0" w:color="auto"/>
              </w:divBdr>
            </w:div>
            <w:div w:id="1347749438">
              <w:marLeft w:val="0"/>
              <w:marRight w:val="0"/>
              <w:marTop w:val="0"/>
              <w:marBottom w:val="0"/>
              <w:divBdr>
                <w:top w:val="none" w:sz="0" w:space="0" w:color="auto"/>
                <w:left w:val="none" w:sz="0" w:space="0" w:color="auto"/>
                <w:bottom w:val="none" w:sz="0" w:space="0" w:color="auto"/>
                <w:right w:val="none" w:sz="0" w:space="0" w:color="auto"/>
              </w:divBdr>
            </w:div>
            <w:div w:id="1349601438">
              <w:marLeft w:val="0"/>
              <w:marRight w:val="0"/>
              <w:marTop w:val="0"/>
              <w:marBottom w:val="0"/>
              <w:divBdr>
                <w:top w:val="none" w:sz="0" w:space="0" w:color="auto"/>
                <w:left w:val="none" w:sz="0" w:space="0" w:color="auto"/>
                <w:bottom w:val="none" w:sz="0" w:space="0" w:color="auto"/>
                <w:right w:val="none" w:sz="0" w:space="0" w:color="auto"/>
              </w:divBdr>
            </w:div>
            <w:div w:id="1561742552">
              <w:marLeft w:val="0"/>
              <w:marRight w:val="0"/>
              <w:marTop w:val="0"/>
              <w:marBottom w:val="0"/>
              <w:divBdr>
                <w:top w:val="none" w:sz="0" w:space="0" w:color="auto"/>
                <w:left w:val="none" w:sz="0" w:space="0" w:color="auto"/>
                <w:bottom w:val="none" w:sz="0" w:space="0" w:color="auto"/>
                <w:right w:val="none" w:sz="0" w:space="0" w:color="auto"/>
              </w:divBdr>
            </w:div>
            <w:div w:id="1817990773">
              <w:marLeft w:val="0"/>
              <w:marRight w:val="0"/>
              <w:marTop w:val="0"/>
              <w:marBottom w:val="0"/>
              <w:divBdr>
                <w:top w:val="none" w:sz="0" w:space="0" w:color="auto"/>
                <w:left w:val="none" w:sz="0" w:space="0" w:color="auto"/>
                <w:bottom w:val="none" w:sz="0" w:space="0" w:color="auto"/>
                <w:right w:val="none" w:sz="0" w:space="0" w:color="auto"/>
              </w:divBdr>
            </w:div>
            <w:div w:id="1933277535">
              <w:marLeft w:val="0"/>
              <w:marRight w:val="0"/>
              <w:marTop w:val="0"/>
              <w:marBottom w:val="0"/>
              <w:divBdr>
                <w:top w:val="none" w:sz="0" w:space="0" w:color="auto"/>
                <w:left w:val="none" w:sz="0" w:space="0" w:color="auto"/>
                <w:bottom w:val="none" w:sz="0" w:space="0" w:color="auto"/>
                <w:right w:val="none" w:sz="0" w:space="0" w:color="auto"/>
              </w:divBdr>
            </w:div>
            <w:div w:id="1933856418">
              <w:marLeft w:val="0"/>
              <w:marRight w:val="0"/>
              <w:marTop w:val="0"/>
              <w:marBottom w:val="0"/>
              <w:divBdr>
                <w:top w:val="none" w:sz="0" w:space="0" w:color="auto"/>
                <w:left w:val="none" w:sz="0" w:space="0" w:color="auto"/>
                <w:bottom w:val="none" w:sz="0" w:space="0" w:color="auto"/>
                <w:right w:val="none" w:sz="0" w:space="0" w:color="auto"/>
              </w:divBdr>
            </w:div>
            <w:div w:id="1937785767">
              <w:marLeft w:val="0"/>
              <w:marRight w:val="0"/>
              <w:marTop w:val="0"/>
              <w:marBottom w:val="0"/>
              <w:divBdr>
                <w:top w:val="none" w:sz="0" w:space="0" w:color="auto"/>
                <w:left w:val="none" w:sz="0" w:space="0" w:color="auto"/>
                <w:bottom w:val="none" w:sz="0" w:space="0" w:color="auto"/>
                <w:right w:val="none" w:sz="0" w:space="0" w:color="auto"/>
              </w:divBdr>
            </w:div>
            <w:div w:id="2080788510">
              <w:marLeft w:val="0"/>
              <w:marRight w:val="0"/>
              <w:marTop w:val="0"/>
              <w:marBottom w:val="0"/>
              <w:divBdr>
                <w:top w:val="none" w:sz="0" w:space="0" w:color="auto"/>
                <w:left w:val="none" w:sz="0" w:space="0" w:color="auto"/>
                <w:bottom w:val="none" w:sz="0" w:space="0" w:color="auto"/>
                <w:right w:val="none" w:sz="0" w:space="0" w:color="auto"/>
              </w:divBdr>
            </w:div>
            <w:div w:id="212595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298009">
      <w:bodyDiv w:val="1"/>
      <w:marLeft w:val="0"/>
      <w:marRight w:val="0"/>
      <w:marTop w:val="0"/>
      <w:marBottom w:val="0"/>
      <w:divBdr>
        <w:top w:val="none" w:sz="0" w:space="0" w:color="auto"/>
        <w:left w:val="none" w:sz="0" w:space="0" w:color="auto"/>
        <w:bottom w:val="none" w:sz="0" w:space="0" w:color="auto"/>
        <w:right w:val="none" w:sz="0" w:space="0" w:color="auto"/>
      </w:divBdr>
    </w:div>
    <w:div w:id="288631151">
      <w:bodyDiv w:val="1"/>
      <w:marLeft w:val="0"/>
      <w:marRight w:val="0"/>
      <w:marTop w:val="0"/>
      <w:marBottom w:val="0"/>
      <w:divBdr>
        <w:top w:val="none" w:sz="0" w:space="0" w:color="auto"/>
        <w:left w:val="none" w:sz="0" w:space="0" w:color="auto"/>
        <w:bottom w:val="none" w:sz="0" w:space="0" w:color="auto"/>
        <w:right w:val="none" w:sz="0" w:space="0" w:color="auto"/>
      </w:divBdr>
    </w:div>
    <w:div w:id="317271816">
      <w:bodyDiv w:val="1"/>
      <w:marLeft w:val="0"/>
      <w:marRight w:val="0"/>
      <w:marTop w:val="0"/>
      <w:marBottom w:val="0"/>
      <w:divBdr>
        <w:top w:val="none" w:sz="0" w:space="0" w:color="auto"/>
        <w:left w:val="none" w:sz="0" w:space="0" w:color="auto"/>
        <w:bottom w:val="none" w:sz="0" w:space="0" w:color="auto"/>
        <w:right w:val="none" w:sz="0" w:space="0" w:color="auto"/>
      </w:divBdr>
      <w:divsChild>
        <w:div w:id="86922367">
          <w:marLeft w:val="0"/>
          <w:marRight w:val="0"/>
          <w:marTop w:val="0"/>
          <w:marBottom w:val="0"/>
          <w:divBdr>
            <w:top w:val="none" w:sz="0" w:space="0" w:color="auto"/>
            <w:left w:val="none" w:sz="0" w:space="0" w:color="auto"/>
            <w:bottom w:val="none" w:sz="0" w:space="0" w:color="auto"/>
            <w:right w:val="none" w:sz="0" w:space="0" w:color="auto"/>
          </w:divBdr>
        </w:div>
        <w:div w:id="527835368">
          <w:marLeft w:val="0"/>
          <w:marRight w:val="0"/>
          <w:marTop w:val="0"/>
          <w:marBottom w:val="0"/>
          <w:divBdr>
            <w:top w:val="none" w:sz="0" w:space="0" w:color="auto"/>
            <w:left w:val="none" w:sz="0" w:space="0" w:color="auto"/>
            <w:bottom w:val="none" w:sz="0" w:space="0" w:color="auto"/>
            <w:right w:val="none" w:sz="0" w:space="0" w:color="auto"/>
          </w:divBdr>
        </w:div>
        <w:div w:id="589125725">
          <w:marLeft w:val="0"/>
          <w:marRight w:val="0"/>
          <w:marTop w:val="0"/>
          <w:marBottom w:val="0"/>
          <w:divBdr>
            <w:top w:val="none" w:sz="0" w:space="0" w:color="auto"/>
            <w:left w:val="none" w:sz="0" w:space="0" w:color="auto"/>
            <w:bottom w:val="none" w:sz="0" w:space="0" w:color="auto"/>
            <w:right w:val="none" w:sz="0" w:space="0" w:color="auto"/>
          </w:divBdr>
        </w:div>
        <w:div w:id="631523141">
          <w:marLeft w:val="0"/>
          <w:marRight w:val="0"/>
          <w:marTop w:val="0"/>
          <w:marBottom w:val="0"/>
          <w:divBdr>
            <w:top w:val="none" w:sz="0" w:space="0" w:color="auto"/>
            <w:left w:val="none" w:sz="0" w:space="0" w:color="auto"/>
            <w:bottom w:val="none" w:sz="0" w:space="0" w:color="auto"/>
            <w:right w:val="none" w:sz="0" w:space="0" w:color="auto"/>
          </w:divBdr>
        </w:div>
        <w:div w:id="825321523">
          <w:marLeft w:val="0"/>
          <w:marRight w:val="0"/>
          <w:marTop w:val="0"/>
          <w:marBottom w:val="0"/>
          <w:divBdr>
            <w:top w:val="none" w:sz="0" w:space="0" w:color="auto"/>
            <w:left w:val="none" w:sz="0" w:space="0" w:color="auto"/>
            <w:bottom w:val="none" w:sz="0" w:space="0" w:color="auto"/>
            <w:right w:val="none" w:sz="0" w:space="0" w:color="auto"/>
          </w:divBdr>
        </w:div>
        <w:div w:id="1005980041">
          <w:marLeft w:val="0"/>
          <w:marRight w:val="0"/>
          <w:marTop w:val="0"/>
          <w:marBottom w:val="0"/>
          <w:divBdr>
            <w:top w:val="none" w:sz="0" w:space="0" w:color="auto"/>
            <w:left w:val="none" w:sz="0" w:space="0" w:color="auto"/>
            <w:bottom w:val="none" w:sz="0" w:space="0" w:color="auto"/>
            <w:right w:val="none" w:sz="0" w:space="0" w:color="auto"/>
          </w:divBdr>
        </w:div>
        <w:div w:id="1021669435">
          <w:marLeft w:val="0"/>
          <w:marRight w:val="0"/>
          <w:marTop w:val="0"/>
          <w:marBottom w:val="0"/>
          <w:divBdr>
            <w:top w:val="none" w:sz="0" w:space="0" w:color="auto"/>
            <w:left w:val="none" w:sz="0" w:space="0" w:color="auto"/>
            <w:bottom w:val="none" w:sz="0" w:space="0" w:color="auto"/>
            <w:right w:val="none" w:sz="0" w:space="0" w:color="auto"/>
          </w:divBdr>
        </w:div>
        <w:div w:id="1053389037">
          <w:marLeft w:val="0"/>
          <w:marRight w:val="0"/>
          <w:marTop w:val="0"/>
          <w:marBottom w:val="0"/>
          <w:divBdr>
            <w:top w:val="none" w:sz="0" w:space="0" w:color="auto"/>
            <w:left w:val="none" w:sz="0" w:space="0" w:color="auto"/>
            <w:bottom w:val="none" w:sz="0" w:space="0" w:color="auto"/>
            <w:right w:val="none" w:sz="0" w:space="0" w:color="auto"/>
          </w:divBdr>
        </w:div>
        <w:div w:id="1539586569">
          <w:marLeft w:val="0"/>
          <w:marRight w:val="0"/>
          <w:marTop w:val="0"/>
          <w:marBottom w:val="0"/>
          <w:divBdr>
            <w:top w:val="none" w:sz="0" w:space="0" w:color="auto"/>
            <w:left w:val="none" w:sz="0" w:space="0" w:color="auto"/>
            <w:bottom w:val="none" w:sz="0" w:space="0" w:color="auto"/>
            <w:right w:val="none" w:sz="0" w:space="0" w:color="auto"/>
          </w:divBdr>
        </w:div>
        <w:div w:id="1563179602">
          <w:marLeft w:val="0"/>
          <w:marRight w:val="0"/>
          <w:marTop w:val="0"/>
          <w:marBottom w:val="0"/>
          <w:divBdr>
            <w:top w:val="none" w:sz="0" w:space="0" w:color="auto"/>
            <w:left w:val="none" w:sz="0" w:space="0" w:color="auto"/>
            <w:bottom w:val="none" w:sz="0" w:space="0" w:color="auto"/>
            <w:right w:val="none" w:sz="0" w:space="0" w:color="auto"/>
          </w:divBdr>
        </w:div>
        <w:div w:id="1800611682">
          <w:marLeft w:val="0"/>
          <w:marRight w:val="0"/>
          <w:marTop w:val="0"/>
          <w:marBottom w:val="0"/>
          <w:divBdr>
            <w:top w:val="none" w:sz="0" w:space="0" w:color="auto"/>
            <w:left w:val="none" w:sz="0" w:space="0" w:color="auto"/>
            <w:bottom w:val="none" w:sz="0" w:space="0" w:color="auto"/>
            <w:right w:val="none" w:sz="0" w:space="0" w:color="auto"/>
          </w:divBdr>
        </w:div>
        <w:div w:id="1995260143">
          <w:marLeft w:val="0"/>
          <w:marRight w:val="0"/>
          <w:marTop w:val="0"/>
          <w:marBottom w:val="0"/>
          <w:divBdr>
            <w:top w:val="none" w:sz="0" w:space="0" w:color="auto"/>
            <w:left w:val="none" w:sz="0" w:space="0" w:color="auto"/>
            <w:bottom w:val="none" w:sz="0" w:space="0" w:color="auto"/>
            <w:right w:val="none" w:sz="0" w:space="0" w:color="auto"/>
          </w:divBdr>
        </w:div>
        <w:div w:id="2042049664">
          <w:marLeft w:val="0"/>
          <w:marRight w:val="0"/>
          <w:marTop w:val="0"/>
          <w:marBottom w:val="0"/>
          <w:divBdr>
            <w:top w:val="none" w:sz="0" w:space="0" w:color="auto"/>
            <w:left w:val="none" w:sz="0" w:space="0" w:color="auto"/>
            <w:bottom w:val="none" w:sz="0" w:space="0" w:color="auto"/>
            <w:right w:val="none" w:sz="0" w:space="0" w:color="auto"/>
          </w:divBdr>
        </w:div>
      </w:divsChild>
    </w:div>
    <w:div w:id="464928697">
      <w:bodyDiv w:val="1"/>
      <w:marLeft w:val="0"/>
      <w:marRight w:val="0"/>
      <w:marTop w:val="0"/>
      <w:marBottom w:val="0"/>
      <w:divBdr>
        <w:top w:val="none" w:sz="0" w:space="0" w:color="auto"/>
        <w:left w:val="none" w:sz="0" w:space="0" w:color="auto"/>
        <w:bottom w:val="none" w:sz="0" w:space="0" w:color="auto"/>
        <w:right w:val="none" w:sz="0" w:space="0" w:color="auto"/>
      </w:divBdr>
    </w:div>
    <w:div w:id="551045037">
      <w:bodyDiv w:val="1"/>
      <w:marLeft w:val="0"/>
      <w:marRight w:val="0"/>
      <w:marTop w:val="0"/>
      <w:marBottom w:val="0"/>
      <w:divBdr>
        <w:top w:val="none" w:sz="0" w:space="0" w:color="auto"/>
        <w:left w:val="none" w:sz="0" w:space="0" w:color="auto"/>
        <w:bottom w:val="none" w:sz="0" w:space="0" w:color="auto"/>
        <w:right w:val="none" w:sz="0" w:space="0" w:color="auto"/>
      </w:divBdr>
    </w:div>
    <w:div w:id="565654576">
      <w:bodyDiv w:val="1"/>
      <w:marLeft w:val="0"/>
      <w:marRight w:val="0"/>
      <w:marTop w:val="0"/>
      <w:marBottom w:val="0"/>
      <w:divBdr>
        <w:top w:val="none" w:sz="0" w:space="0" w:color="auto"/>
        <w:left w:val="none" w:sz="0" w:space="0" w:color="auto"/>
        <w:bottom w:val="none" w:sz="0" w:space="0" w:color="auto"/>
        <w:right w:val="none" w:sz="0" w:space="0" w:color="auto"/>
      </w:divBdr>
    </w:div>
    <w:div w:id="568728223">
      <w:bodyDiv w:val="1"/>
      <w:marLeft w:val="0"/>
      <w:marRight w:val="0"/>
      <w:marTop w:val="0"/>
      <w:marBottom w:val="0"/>
      <w:divBdr>
        <w:top w:val="none" w:sz="0" w:space="0" w:color="auto"/>
        <w:left w:val="none" w:sz="0" w:space="0" w:color="auto"/>
        <w:bottom w:val="none" w:sz="0" w:space="0" w:color="auto"/>
        <w:right w:val="none" w:sz="0" w:space="0" w:color="auto"/>
      </w:divBdr>
    </w:div>
    <w:div w:id="648243812">
      <w:bodyDiv w:val="1"/>
      <w:marLeft w:val="0"/>
      <w:marRight w:val="0"/>
      <w:marTop w:val="0"/>
      <w:marBottom w:val="0"/>
      <w:divBdr>
        <w:top w:val="none" w:sz="0" w:space="0" w:color="auto"/>
        <w:left w:val="none" w:sz="0" w:space="0" w:color="auto"/>
        <w:bottom w:val="none" w:sz="0" w:space="0" w:color="auto"/>
        <w:right w:val="none" w:sz="0" w:space="0" w:color="auto"/>
      </w:divBdr>
    </w:div>
    <w:div w:id="666786176">
      <w:bodyDiv w:val="1"/>
      <w:marLeft w:val="0"/>
      <w:marRight w:val="0"/>
      <w:marTop w:val="0"/>
      <w:marBottom w:val="0"/>
      <w:divBdr>
        <w:top w:val="none" w:sz="0" w:space="0" w:color="auto"/>
        <w:left w:val="none" w:sz="0" w:space="0" w:color="auto"/>
        <w:bottom w:val="none" w:sz="0" w:space="0" w:color="auto"/>
        <w:right w:val="none" w:sz="0" w:space="0" w:color="auto"/>
      </w:divBdr>
    </w:div>
    <w:div w:id="709770214">
      <w:bodyDiv w:val="1"/>
      <w:marLeft w:val="0"/>
      <w:marRight w:val="0"/>
      <w:marTop w:val="0"/>
      <w:marBottom w:val="0"/>
      <w:divBdr>
        <w:top w:val="none" w:sz="0" w:space="0" w:color="auto"/>
        <w:left w:val="none" w:sz="0" w:space="0" w:color="auto"/>
        <w:bottom w:val="none" w:sz="0" w:space="0" w:color="auto"/>
        <w:right w:val="none" w:sz="0" w:space="0" w:color="auto"/>
      </w:divBdr>
    </w:div>
    <w:div w:id="757293697">
      <w:bodyDiv w:val="1"/>
      <w:marLeft w:val="0"/>
      <w:marRight w:val="0"/>
      <w:marTop w:val="0"/>
      <w:marBottom w:val="0"/>
      <w:divBdr>
        <w:top w:val="none" w:sz="0" w:space="0" w:color="auto"/>
        <w:left w:val="none" w:sz="0" w:space="0" w:color="auto"/>
        <w:bottom w:val="none" w:sz="0" w:space="0" w:color="auto"/>
        <w:right w:val="none" w:sz="0" w:space="0" w:color="auto"/>
      </w:divBdr>
    </w:div>
    <w:div w:id="806899973">
      <w:bodyDiv w:val="1"/>
      <w:marLeft w:val="0"/>
      <w:marRight w:val="0"/>
      <w:marTop w:val="0"/>
      <w:marBottom w:val="0"/>
      <w:divBdr>
        <w:top w:val="none" w:sz="0" w:space="0" w:color="auto"/>
        <w:left w:val="none" w:sz="0" w:space="0" w:color="auto"/>
        <w:bottom w:val="none" w:sz="0" w:space="0" w:color="auto"/>
        <w:right w:val="none" w:sz="0" w:space="0" w:color="auto"/>
      </w:divBdr>
      <w:divsChild>
        <w:div w:id="659699160">
          <w:blockQuote w:val="1"/>
          <w:marLeft w:val="75"/>
          <w:marRight w:val="0"/>
          <w:marTop w:val="100"/>
          <w:marBottom w:val="100"/>
          <w:divBdr>
            <w:top w:val="none" w:sz="0" w:space="0" w:color="auto"/>
            <w:left w:val="single" w:sz="12" w:space="4" w:color="000000"/>
            <w:bottom w:val="none" w:sz="0" w:space="0" w:color="auto"/>
            <w:right w:val="none" w:sz="0" w:space="0" w:color="auto"/>
          </w:divBdr>
        </w:div>
      </w:divsChild>
    </w:div>
    <w:div w:id="892157287">
      <w:bodyDiv w:val="1"/>
      <w:marLeft w:val="0"/>
      <w:marRight w:val="0"/>
      <w:marTop w:val="0"/>
      <w:marBottom w:val="0"/>
      <w:divBdr>
        <w:top w:val="none" w:sz="0" w:space="0" w:color="auto"/>
        <w:left w:val="none" w:sz="0" w:space="0" w:color="auto"/>
        <w:bottom w:val="none" w:sz="0" w:space="0" w:color="auto"/>
        <w:right w:val="none" w:sz="0" w:space="0" w:color="auto"/>
      </w:divBdr>
      <w:divsChild>
        <w:div w:id="678972890">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182482244">
              <w:marLeft w:val="0"/>
              <w:marRight w:val="0"/>
              <w:marTop w:val="0"/>
              <w:marBottom w:val="0"/>
              <w:divBdr>
                <w:top w:val="none" w:sz="0" w:space="0" w:color="auto"/>
                <w:left w:val="none" w:sz="0" w:space="0" w:color="auto"/>
                <w:bottom w:val="none" w:sz="0" w:space="0" w:color="auto"/>
                <w:right w:val="none" w:sz="0" w:space="0" w:color="auto"/>
              </w:divBdr>
            </w:div>
            <w:div w:id="523709909">
              <w:marLeft w:val="0"/>
              <w:marRight w:val="0"/>
              <w:marTop w:val="0"/>
              <w:marBottom w:val="0"/>
              <w:divBdr>
                <w:top w:val="none" w:sz="0" w:space="0" w:color="auto"/>
                <w:left w:val="none" w:sz="0" w:space="0" w:color="auto"/>
                <w:bottom w:val="none" w:sz="0" w:space="0" w:color="auto"/>
                <w:right w:val="none" w:sz="0" w:space="0" w:color="auto"/>
              </w:divBdr>
            </w:div>
            <w:div w:id="546642315">
              <w:marLeft w:val="0"/>
              <w:marRight w:val="0"/>
              <w:marTop w:val="0"/>
              <w:marBottom w:val="0"/>
              <w:divBdr>
                <w:top w:val="none" w:sz="0" w:space="0" w:color="auto"/>
                <w:left w:val="none" w:sz="0" w:space="0" w:color="auto"/>
                <w:bottom w:val="none" w:sz="0" w:space="0" w:color="auto"/>
                <w:right w:val="none" w:sz="0" w:space="0" w:color="auto"/>
              </w:divBdr>
            </w:div>
            <w:div w:id="769471259">
              <w:marLeft w:val="0"/>
              <w:marRight w:val="0"/>
              <w:marTop w:val="0"/>
              <w:marBottom w:val="0"/>
              <w:divBdr>
                <w:top w:val="none" w:sz="0" w:space="0" w:color="auto"/>
                <w:left w:val="none" w:sz="0" w:space="0" w:color="auto"/>
                <w:bottom w:val="none" w:sz="0" w:space="0" w:color="auto"/>
                <w:right w:val="none" w:sz="0" w:space="0" w:color="auto"/>
              </w:divBdr>
            </w:div>
            <w:div w:id="975640420">
              <w:marLeft w:val="0"/>
              <w:marRight w:val="0"/>
              <w:marTop w:val="0"/>
              <w:marBottom w:val="0"/>
              <w:divBdr>
                <w:top w:val="none" w:sz="0" w:space="0" w:color="auto"/>
                <w:left w:val="none" w:sz="0" w:space="0" w:color="auto"/>
                <w:bottom w:val="none" w:sz="0" w:space="0" w:color="auto"/>
                <w:right w:val="none" w:sz="0" w:space="0" w:color="auto"/>
              </w:divBdr>
            </w:div>
            <w:div w:id="1121071958">
              <w:marLeft w:val="0"/>
              <w:marRight w:val="0"/>
              <w:marTop w:val="0"/>
              <w:marBottom w:val="0"/>
              <w:divBdr>
                <w:top w:val="none" w:sz="0" w:space="0" w:color="auto"/>
                <w:left w:val="none" w:sz="0" w:space="0" w:color="auto"/>
                <w:bottom w:val="none" w:sz="0" w:space="0" w:color="auto"/>
                <w:right w:val="none" w:sz="0" w:space="0" w:color="auto"/>
              </w:divBdr>
            </w:div>
            <w:div w:id="1370033691">
              <w:marLeft w:val="0"/>
              <w:marRight w:val="0"/>
              <w:marTop w:val="0"/>
              <w:marBottom w:val="0"/>
              <w:divBdr>
                <w:top w:val="none" w:sz="0" w:space="0" w:color="auto"/>
                <w:left w:val="none" w:sz="0" w:space="0" w:color="auto"/>
                <w:bottom w:val="none" w:sz="0" w:space="0" w:color="auto"/>
                <w:right w:val="none" w:sz="0" w:space="0" w:color="auto"/>
              </w:divBdr>
            </w:div>
            <w:div w:id="1378312858">
              <w:marLeft w:val="0"/>
              <w:marRight w:val="0"/>
              <w:marTop w:val="0"/>
              <w:marBottom w:val="0"/>
              <w:divBdr>
                <w:top w:val="none" w:sz="0" w:space="0" w:color="auto"/>
                <w:left w:val="none" w:sz="0" w:space="0" w:color="auto"/>
                <w:bottom w:val="none" w:sz="0" w:space="0" w:color="auto"/>
                <w:right w:val="none" w:sz="0" w:space="0" w:color="auto"/>
              </w:divBdr>
            </w:div>
            <w:div w:id="1521165754">
              <w:marLeft w:val="0"/>
              <w:marRight w:val="0"/>
              <w:marTop w:val="0"/>
              <w:marBottom w:val="0"/>
              <w:divBdr>
                <w:top w:val="none" w:sz="0" w:space="0" w:color="auto"/>
                <w:left w:val="none" w:sz="0" w:space="0" w:color="auto"/>
                <w:bottom w:val="none" w:sz="0" w:space="0" w:color="auto"/>
                <w:right w:val="none" w:sz="0" w:space="0" w:color="auto"/>
              </w:divBdr>
            </w:div>
            <w:div w:id="1525706487">
              <w:marLeft w:val="0"/>
              <w:marRight w:val="0"/>
              <w:marTop w:val="0"/>
              <w:marBottom w:val="0"/>
              <w:divBdr>
                <w:top w:val="none" w:sz="0" w:space="0" w:color="auto"/>
                <w:left w:val="none" w:sz="0" w:space="0" w:color="auto"/>
                <w:bottom w:val="none" w:sz="0" w:space="0" w:color="auto"/>
                <w:right w:val="none" w:sz="0" w:space="0" w:color="auto"/>
              </w:divBdr>
            </w:div>
            <w:div w:id="1876308766">
              <w:marLeft w:val="0"/>
              <w:marRight w:val="0"/>
              <w:marTop w:val="0"/>
              <w:marBottom w:val="0"/>
              <w:divBdr>
                <w:top w:val="none" w:sz="0" w:space="0" w:color="auto"/>
                <w:left w:val="none" w:sz="0" w:space="0" w:color="auto"/>
                <w:bottom w:val="none" w:sz="0" w:space="0" w:color="auto"/>
                <w:right w:val="none" w:sz="0" w:space="0" w:color="auto"/>
              </w:divBdr>
            </w:div>
            <w:div w:id="204447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934127">
      <w:bodyDiv w:val="1"/>
      <w:marLeft w:val="0"/>
      <w:marRight w:val="0"/>
      <w:marTop w:val="0"/>
      <w:marBottom w:val="0"/>
      <w:divBdr>
        <w:top w:val="none" w:sz="0" w:space="0" w:color="auto"/>
        <w:left w:val="none" w:sz="0" w:space="0" w:color="auto"/>
        <w:bottom w:val="none" w:sz="0" w:space="0" w:color="auto"/>
        <w:right w:val="none" w:sz="0" w:space="0" w:color="auto"/>
      </w:divBdr>
    </w:div>
    <w:div w:id="945311216">
      <w:bodyDiv w:val="1"/>
      <w:marLeft w:val="0"/>
      <w:marRight w:val="0"/>
      <w:marTop w:val="0"/>
      <w:marBottom w:val="0"/>
      <w:divBdr>
        <w:top w:val="none" w:sz="0" w:space="0" w:color="auto"/>
        <w:left w:val="none" w:sz="0" w:space="0" w:color="auto"/>
        <w:bottom w:val="none" w:sz="0" w:space="0" w:color="auto"/>
        <w:right w:val="none" w:sz="0" w:space="0" w:color="auto"/>
      </w:divBdr>
    </w:div>
    <w:div w:id="1011105208">
      <w:bodyDiv w:val="1"/>
      <w:marLeft w:val="0"/>
      <w:marRight w:val="0"/>
      <w:marTop w:val="0"/>
      <w:marBottom w:val="0"/>
      <w:divBdr>
        <w:top w:val="none" w:sz="0" w:space="0" w:color="auto"/>
        <w:left w:val="none" w:sz="0" w:space="0" w:color="auto"/>
        <w:bottom w:val="none" w:sz="0" w:space="0" w:color="auto"/>
        <w:right w:val="none" w:sz="0" w:space="0" w:color="auto"/>
      </w:divBdr>
    </w:div>
    <w:div w:id="1038819634">
      <w:bodyDiv w:val="1"/>
      <w:marLeft w:val="0"/>
      <w:marRight w:val="0"/>
      <w:marTop w:val="0"/>
      <w:marBottom w:val="0"/>
      <w:divBdr>
        <w:top w:val="none" w:sz="0" w:space="0" w:color="auto"/>
        <w:left w:val="none" w:sz="0" w:space="0" w:color="auto"/>
        <w:bottom w:val="none" w:sz="0" w:space="0" w:color="auto"/>
        <w:right w:val="none" w:sz="0" w:space="0" w:color="auto"/>
      </w:divBdr>
    </w:div>
    <w:div w:id="1063989009">
      <w:bodyDiv w:val="1"/>
      <w:marLeft w:val="0"/>
      <w:marRight w:val="0"/>
      <w:marTop w:val="0"/>
      <w:marBottom w:val="0"/>
      <w:divBdr>
        <w:top w:val="none" w:sz="0" w:space="0" w:color="auto"/>
        <w:left w:val="none" w:sz="0" w:space="0" w:color="auto"/>
        <w:bottom w:val="none" w:sz="0" w:space="0" w:color="auto"/>
        <w:right w:val="none" w:sz="0" w:space="0" w:color="auto"/>
      </w:divBdr>
    </w:div>
    <w:div w:id="1073308126">
      <w:bodyDiv w:val="1"/>
      <w:marLeft w:val="0"/>
      <w:marRight w:val="0"/>
      <w:marTop w:val="0"/>
      <w:marBottom w:val="0"/>
      <w:divBdr>
        <w:top w:val="none" w:sz="0" w:space="0" w:color="auto"/>
        <w:left w:val="none" w:sz="0" w:space="0" w:color="auto"/>
        <w:bottom w:val="none" w:sz="0" w:space="0" w:color="auto"/>
        <w:right w:val="none" w:sz="0" w:space="0" w:color="auto"/>
      </w:divBdr>
    </w:div>
    <w:div w:id="1141121143">
      <w:bodyDiv w:val="1"/>
      <w:marLeft w:val="0"/>
      <w:marRight w:val="0"/>
      <w:marTop w:val="0"/>
      <w:marBottom w:val="0"/>
      <w:divBdr>
        <w:top w:val="none" w:sz="0" w:space="0" w:color="auto"/>
        <w:left w:val="none" w:sz="0" w:space="0" w:color="auto"/>
        <w:bottom w:val="none" w:sz="0" w:space="0" w:color="auto"/>
        <w:right w:val="none" w:sz="0" w:space="0" w:color="auto"/>
      </w:divBdr>
    </w:div>
    <w:div w:id="1182622650">
      <w:bodyDiv w:val="1"/>
      <w:marLeft w:val="0"/>
      <w:marRight w:val="0"/>
      <w:marTop w:val="0"/>
      <w:marBottom w:val="0"/>
      <w:divBdr>
        <w:top w:val="none" w:sz="0" w:space="0" w:color="auto"/>
        <w:left w:val="none" w:sz="0" w:space="0" w:color="auto"/>
        <w:bottom w:val="none" w:sz="0" w:space="0" w:color="auto"/>
        <w:right w:val="none" w:sz="0" w:space="0" w:color="auto"/>
      </w:divBdr>
    </w:div>
    <w:div w:id="1241133535">
      <w:bodyDiv w:val="1"/>
      <w:marLeft w:val="0"/>
      <w:marRight w:val="0"/>
      <w:marTop w:val="0"/>
      <w:marBottom w:val="0"/>
      <w:divBdr>
        <w:top w:val="none" w:sz="0" w:space="0" w:color="auto"/>
        <w:left w:val="none" w:sz="0" w:space="0" w:color="auto"/>
        <w:bottom w:val="none" w:sz="0" w:space="0" w:color="auto"/>
        <w:right w:val="none" w:sz="0" w:space="0" w:color="auto"/>
      </w:divBdr>
    </w:div>
    <w:div w:id="1274822832">
      <w:bodyDiv w:val="1"/>
      <w:marLeft w:val="0"/>
      <w:marRight w:val="0"/>
      <w:marTop w:val="0"/>
      <w:marBottom w:val="0"/>
      <w:divBdr>
        <w:top w:val="none" w:sz="0" w:space="0" w:color="auto"/>
        <w:left w:val="none" w:sz="0" w:space="0" w:color="auto"/>
        <w:bottom w:val="none" w:sz="0" w:space="0" w:color="auto"/>
        <w:right w:val="none" w:sz="0" w:space="0" w:color="auto"/>
      </w:divBdr>
    </w:div>
    <w:div w:id="1299722613">
      <w:bodyDiv w:val="1"/>
      <w:marLeft w:val="0"/>
      <w:marRight w:val="0"/>
      <w:marTop w:val="0"/>
      <w:marBottom w:val="0"/>
      <w:divBdr>
        <w:top w:val="none" w:sz="0" w:space="0" w:color="auto"/>
        <w:left w:val="none" w:sz="0" w:space="0" w:color="auto"/>
        <w:bottom w:val="none" w:sz="0" w:space="0" w:color="auto"/>
        <w:right w:val="none" w:sz="0" w:space="0" w:color="auto"/>
      </w:divBdr>
    </w:div>
    <w:div w:id="1322738260">
      <w:bodyDiv w:val="1"/>
      <w:marLeft w:val="0"/>
      <w:marRight w:val="0"/>
      <w:marTop w:val="0"/>
      <w:marBottom w:val="0"/>
      <w:divBdr>
        <w:top w:val="none" w:sz="0" w:space="0" w:color="auto"/>
        <w:left w:val="none" w:sz="0" w:space="0" w:color="auto"/>
        <w:bottom w:val="none" w:sz="0" w:space="0" w:color="auto"/>
        <w:right w:val="none" w:sz="0" w:space="0" w:color="auto"/>
      </w:divBdr>
    </w:div>
    <w:div w:id="1358890322">
      <w:bodyDiv w:val="1"/>
      <w:marLeft w:val="0"/>
      <w:marRight w:val="0"/>
      <w:marTop w:val="0"/>
      <w:marBottom w:val="0"/>
      <w:divBdr>
        <w:top w:val="none" w:sz="0" w:space="0" w:color="auto"/>
        <w:left w:val="none" w:sz="0" w:space="0" w:color="auto"/>
        <w:bottom w:val="none" w:sz="0" w:space="0" w:color="auto"/>
        <w:right w:val="none" w:sz="0" w:space="0" w:color="auto"/>
      </w:divBdr>
      <w:divsChild>
        <w:div w:id="1099330870">
          <w:marLeft w:val="0"/>
          <w:marRight w:val="0"/>
          <w:marTop w:val="0"/>
          <w:marBottom w:val="0"/>
          <w:divBdr>
            <w:top w:val="none" w:sz="0" w:space="0" w:color="auto"/>
            <w:left w:val="none" w:sz="0" w:space="0" w:color="auto"/>
            <w:bottom w:val="none" w:sz="0" w:space="0" w:color="auto"/>
            <w:right w:val="none" w:sz="0" w:space="0" w:color="auto"/>
          </w:divBdr>
          <w:divsChild>
            <w:div w:id="758214674">
              <w:marLeft w:val="0"/>
              <w:marRight w:val="0"/>
              <w:marTop w:val="0"/>
              <w:marBottom w:val="0"/>
              <w:divBdr>
                <w:top w:val="none" w:sz="0" w:space="0" w:color="auto"/>
                <w:left w:val="none" w:sz="0" w:space="0" w:color="auto"/>
                <w:bottom w:val="none" w:sz="0" w:space="0" w:color="auto"/>
                <w:right w:val="none" w:sz="0" w:space="0" w:color="auto"/>
              </w:divBdr>
            </w:div>
            <w:div w:id="864757611">
              <w:marLeft w:val="0"/>
              <w:marRight w:val="0"/>
              <w:marTop w:val="0"/>
              <w:marBottom w:val="0"/>
              <w:divBdr>
                <w:top w:val="none" w:sz="0" w:space="0" w:color="auto"/>
                <w:left w:val="none" w:sz="0" w:space="0" w:color="auto"/>
                <w:bottom w:val="none" w:sz="0" w:space="0" w:color="auto"/>
                <w:right w:val="none" w:sz="0" w:space="0" w:color="auto"/>
              </w:divBdr>
            </w:div>
            <w:div w:id="1114596207">
              <w:marLeft w:val="0"/>
              <w:marRight w:val="0"/>
              <w:marTop w:val="0"/>
              <w:marBottom w:val="0"/>
              <w:divBdr>
                <w:top w:val="none" w:sz="0" w:space="0" w:color="auto"/>
                <w:left w:val="none" w:sz="0" w:space="0" w:color="auto"/>
                <w:bottom w:val="none" w:sz="0" w:space="0" w:color="auto"/>
                <w:right w:val="none" w:sz="0" w:space="0" w:color="auto"/>
              </w:divBdr>
            </w:div>
            <w:div w:id="1237983003">
              <w:marLeft w:val="0"/>
              <w:marRight w:val="0"/>
              <w:marTop w:val="0"/>
              <w:marBottom w:val="0"/>
              <w:divBdr>
                <w:top w:val="none" w:sz="0" w:space="0" w:color="auto"/>
                <w:left w:val="none" w:sz="0" w:space="0" w:color="auto"/>
                <w:bottom w:val="none" w:sz="0" w:space="0" w:color="auto"/>
                <w:right w:val="none" w:sz="0" w:space="0" w:color="auto"/>
              </w:divBdr>
            </w:div>
            <w:div w:id="1517842578">
              <w:marLeft w:val="0"/>
              <w:marRight w:val="0"/>
              <w:marTop w:val="0"/>
              <w:marBottom w:val="0"/>
              <w:divBdr>
                <w:top w:val="none" w:sz="0" w:space="0" w:color="auto"/>
                <w:left w:val="none" w:sz="0" w:space="0" w:color="auto"/>
                <w:bottom w:val="none" w:sz="0" w:space="0" w:color="auto"/>
                <w:right w:val="none" w:sz="0" w:space="0" w:color="auto"/>
              </w:divBdr>
            </w:div>
            <w:div w:id="1564412496">
              <w:marLeft w:val="0"/>
              <w:marRight w:val="0"/>
              <w:marTop w:val="0"/>
              <w:marBottom w:val="0"/>
              <w:divBdr>
                <w:top w:val="none" w:sz="0" w:space="0" w:color="auto"/>
                <w:left w:val="none" w:sz="0" w:space="0" w:color="auto"/>
                <w:bottom w:val="none" w:sz="0" w:space="0" w:color="auto"/>
                <w:right w:val="none" w:sz="0" w:space="0" w:color="auto"/>
              </w:divBdr>
            </w:div>
            <w:div w:id="1755083743">
              <w:marLeft w:val="0"/>
              <w:marRight w:val="0"/>
              <w:marTop w:val="0"/>
              <w:marBottom w:val="0"/>
              <w:divBdr>
                <w:top w:val="none" w:sz="0" w:space="0" w:color="auto"/>
                <w:left w:val="none" w:sz="0" w:space="0" w:color="auto"/>
                <w:bottom w:val="none" w:sz="0" w:space="0" w:color="auto"/>
                <w:right w:val="none" w:sz="0" w:space="0" w:color="auto"/>
              </w:divBdr>
            </w:div>
            <w:div w:id="1792744840">
              <w:marLeft w:val="0"/>
              <w:marRight w:val="0"/>
              <w:marTop w:val="0"/>
              <w:marBottom w:val="0"/>
              <w:divBdr>
                <w:top w:val="none" w:sz="0" w:space="0" w:color="auto"/>
                <w:left w:val="none" w:sz="0" w:space="0" w:color="auto"/>
                <w:bottom w:val="none" w:sz="0" w:space="0" w:color="auto"/>
                <w:right w:val="none" w:sz="0" w:space="0" w:color="auto"/>
              </w:divBdr>
            </w:div>
            <w:div w:id="207535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265566">
      <w:bodyDiv w:val="1"/>
      <w:marLeft w:val="0"/>
      <w:marRight w:val="0"/>
      <w:marTop w:val="0"/>
      <w:marBottom w:val="0"/>
      <w:divBdr>
        <w:top w:val="none" w:sz="0" w:space="0" w:color="auto"/>
        <w:left w:val="none" w:sz="0" w:space="0" w:color="auto"/>
        <w:bottom w:val="none" w:sz="0" w:space="0" w:color="auto"/>
        <w:right w:val="none" w:sz="0" w:space="0" w:color="auto"/>
      </w:divBdr>
    </w:div>
    <w:div w:id="1523396321">
      <w:bodyDiv w:val="1"/>
      <w:marLeft w:val="0"/>
      <w:marRight w:val="0"/>
      <w:marTop w:val="0"/>
      <w:marBottom w:val="0"/>
      <w:divBdr>
        <w:top w:val="none" w:sz="0" w:space="0" w:color="auto"/>
        <w:left w:val="none" w:sz="0" w:space="0" w:color="auto"/>
        <w:bottom w:val="none" w:sz="0" w:space="0" w:color="auto"/>
        <w:right w:val="none" w:sz="0" w:space="0" w:color="auto"/>
      </w:divBdr>
    </w:div>
    <w:div w:id="1548562607">
      <w:bodyDiv w:val="1"/>
      <w:marLeft w:val="0"/>
      <w:marRight w:val="0"/>
      <w:marTop w:val="0"/>
      <w:marBottom w:val="0"/>
      <w:divBdr>
        <w:top w:val="none" w:sz="0" w:space="0" w:color="auto"/>
        <w:left w:val="none" w:sz="0" w:space="0" w:color="auto"/>
        <w:bottom w:val="none" w:sz="0" w:space="0" w:color="auto"/>
        <w:right w:val="none" w:sz="0" w:space="0" w:color="auto"/>
      </w:divBdr>
    </w:div>
    <w:div w:id="1570849171">
      <w:bodyDiv w:val="1"/>
      <w:marLeft w:val="0"/>
      <w:marRight w:val="0"/>
      <w:marTop w:val="0"/>
      <w:marBottom w:val="0"/>
      <w:divBdr>
        <w:top w:val="none" w:sz="0" w:space="0" w:color="auto"/>
        <w:left w:val="none" w:sz="0" w:space="0" w:color="auto"/>
        <w:bottom w:val="none" w:sz="0" w:space="0" w:color="auto"/>
        <w:right w:val="none" w:sz="0" w:space="0" w:color="auto"/>
      </w:divBdr>
    </w:div>
    <w:div w:id="1648049201">
      <w:bodyDiv w:val="1"/>
      <w:marLeft w:val="0"/>
      <w:marRight w:val="0"/>
      <w:marTop w:val="0"/>
      <w:marBottom w:val="0"/>
      <w:divBdr>
        <w:top w:val="none" w:sz="0" w:space="0" w:color="auto"/>
        <w:left w:val="none" w:sz="0" w:space="0" w:color="auto"/>
        <w:bottom w:val="none" w:sz="0" w:space="0" w:color="auto"/>
        <w:right w:val="none" w:sz="0" w:space="0" w:color="auto"/>
      </w:divBdr>
    </w:div>
    <w:div w:id="1661811549">
      <w:bodyDiv w:val="1"/>
      <w:marLeft w:val="0"/>
      <w:marRight w:val="0"/>
      <w:marTop w:val="0"/>
      <w:marBottom w:val="0"/>
      <w:divBdr>
        <w:top w:val="none" w:sz="0" w:space="0" w:color="auto"/>
        <w:left w:val="none" w:sz="0" w:space="0" w:color="auto"/>
        <w:bottom w:val="none" w:sz="0" w:space="0" w:color="auto"/>
        <w:right w:val="none" w:sz="0" w:space="0" w:color="auto"/>
      </w:divBdr>
      <w:divsChild>
        <w:div w:id="1831017973">
          <w:marLeft w:val="0"/>
          <w:marRight w:val="0"/>
          <w:marTop w:val="0"/>
          <w:marBottom w:val="0"/>
          <w:divBdr>
            <w:top w:val="none" w:sz="0" w:space="0" w:color="auto"/>
            <w:left w:val="none" w:sz="0" w:space="0" w:color="auto"/>
            <w:bottom w:val="none" w:sz="0" w:space="0" w:color="auto"/>
            <w:right w:val="none" w:sz="0" w:space="0" w:color="auto"/>
          </w:divBdr>
          <w:divsChild>
            <w:div w:id="329140182">
              <w:marLeft w:val="0"/>
              <w:marRight w:val="0"/>
              <w:marTop w:val="0"/>
              <w:marBottom w:val="0"/>
              <w:divBdr>
                <w:top w:val="none" w:sz="0" w:space="0" w:color="auto"/>
                <w:left w:val="none" w:sz="0" w:space="0" w:color="auto"/>
                <w:bottom w:val="none" w:sz="0" w:space="0" w:color="auto"/>
                <w:right w:val="none" w:sz="0" w:space="0" w:color="auto"/>
              </w:divBdr>
            </w:div>
            <w:div w:id="448091343">
              <w:marLeft w:val="0"/>
              <w:marRight w:val="0"/>
              <w:marTop w:val="0"/>
              <w:marBottom w:val="0"/>
              <w:divBdr>
                <w:top w:val="none" w:sz="0" w:space="0" w:color="auto"/>
                <w:left w:val="none" w:sz="0" w:space="0" w:color="auto"/>
                <w:bottom w:val="none" w:sz="0" w:space="0" w:color="auto"/>
                <w:right w:val="none" w:sz="0" w:space="0" w:color="auto"/>
              </w:divBdr>
            </w:div>
            <w:div w:id="492183535">
              <w:marLeft w:val="0"/>
              <w:marRight w:val="0"/>
              <w:marTop w:val="0"/>
              <w:marBottom w:val="0"/>
              <w:divBdr>
                <w:top w:val="none" w:sz="0" w:space="0" w:color="auto"/>
                <w:left w:val="none" w:sz="0" w:space="0" w:color="auto"/>
                <w:bottom w:val="none" w:sz="0" w:space="0" w:color="auto"/>
                <w:right w:val="none" w:sz="0" w:space="0" w:color="auto"/>
              </w:divBdr>
            </w:div>
            <w:div w:id="743648740">
              <w:marLeft w:val="0"/>
              <w:marRight w:val="0"/>
              <w:marTop w:val="0"/>
              <w:marBottom w:val="0"/>
              <w:divBdr>
                <w:top w:val="none" w:sz="0" w:space="0" w:color="auto"/>
                <w:left w:val="none" w:sz="0" w:space="0" w:color="auto"/>
                <w:bottom w:val="none" w:sz="0" w:space="0" w:color="auto"/>
                <w:right w:val="none" w:sz="0" w:space="0" w:color="auto"/>
              </w:divBdr>
            </w:div>
            <w:div w:id="801919098">
              <w:marLeft w:val="0"/>
              <w:marRight w:val="0"/>
              <w:marTop w:val="0"/>
              <w:marBottom w:val="0"/>
              <w:divBdr>
                <w:top w:val="none" w:sz="0" w:space="0" w:color="auto"/>
                <w:left w:val="none" w:sz="0" w:space="0" w:color="auto"/>
                <w:bottom w:val="none" w:sz="0" w:space="0" w:color="auto"/>
                <w:right w:val="none" w:sz="0" w:space="0" w:color="auto"/>
              </w:divBdr>
            </w:div>
            <w:div w:id="1077095157">
              <w:marLeft w:val="0"/>
              <w:marRight w:val="0"/>
              <w:marTop w:val="0"/>
              <w:marBottom w:val="0"/>
              <w:divBdr>
                <w:top w:val="none" w:sz="0" w:space="0" w:color="auto"/>
                <w:left w:val="none" w:sz="0" w:space="0" w:color="auto"/>
                <w:bottom w:val="none" w:sz="0" w:space="0" w:color="auto"/>
                <w:right w:val="none" w:sz="0" w:space="0" w:color="auto"/>
              </w:divBdr>
            </w:div>
            <w:div w:id="1749963224">
              <w:marLeft w:val="0"/>
              <w:marRight w:val="0"/>
              <w:marTop w:val="0"/>
              <w:marBottom w:val="0"/>
              <w:divBdr>
                <w:top w:val="none" w:sz="0" w:space="0" w:color="auto"/>
                <w:left w:val="none" w:sz="0" w:space="0" w:color="auto"/>
                <w:bottom w:val="none" w:sz="0" w:space="0" w:color="auto"/>
                <w:right w:val="none" w:sz="0" w:space="0" w:color="auto"/>
              </w:divBdr>
            </w:div>
            <w:div w:id="201683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76585">
      <w:bodyDiv w:val="1"/>
      <w:marLeft w:val="0"/>
      <w:marRight w:val="0"/>
      <w:marTop w:val="0"/>
      <w:marBottom w:val="0"/>
      <w:divBdr>
        <w:top w:val="none" w:sz="0" w:space="0" w:color="auto"/>
        <w:left w:val="none" w:sz="0" w:space="0" w:color="auto"/>
        <w:bottom w:val="none" w:sz="0" w:space="0" w:color="auto"/>
        <w:right w:val="none" w:sz="0" w:space="0" w:color="auto"/>
      </w:divBdr>
    </w:div>
    <w:div w:id="1876311418">
      <w:bodyDiv w:val="1"/>
      <w:marLeft w:val="0"/>
      <w:marRight w:val="0"/>
      <w:marTop w:val="0"/>
      <w:marBottom w:val="0"/>
      <w:divBdr>
        <w:top w:val="none" w:sz="0" w:space="0" w:color="auto"/>
        <w:left w:val="none" w:sz="0" w:space="0" w:color="auto"/>
        <w:bottom w:val="none" w:sz="0" w:space="0" w:color="auto"/>
        <w:right w:val="none" w:sz="0" w:space="0" w:color="auto"/>
      </w:divBdr>
      <w:divsChild>
        <w:div w:id="1328094950">
          <w:blockQuote w:val="1"/>
          <w:marLeft w:val="75"/>
          <w:marRight w:val="0"/>
          <w:marTop w:val="100"/>
          <w:marBottom w:val="100"/>
          <w:divBdr>
            <w:top w:val="none" w:sz="0" w:space="0" w:color="auto"/>
            <w:left w:val="single" w:sz="12" w:space="4" w:color="000000"/>
            <w:bottom w:val="none" w:sz="0" w:space="0" w:color="auto"/>
            <w:right w:val="none" w:sz="0" w:space="0" w:color="auto"/>
          </w:divBdr>
        </w:div>
      </w:divsChild>
    </w:div>
    <w:div w:id="1895194463">
      <w:bodyDiv w:val="1"/>
      <w:marLeft w:val="0"/>
      <w:marRight w:val="0"/>
      <w:marTop w:val="0"/>
      <w:marBottom w:val="0"/>
      <w:divBdr>
        <w:top w:val="none" w:sz="0" w:space="0" w:color="auto"/>
        <w:left w:val="none" w:sz="0" w:space="0" w:color="auto"/>
        <w:bottom w:val="none" w:sz="0" w:space="0" w:color="auto"/>
        <w:right w:val="none" w:sz="0" w:space="0" w:color="auto"/>
      </w:divBdr>
    </w:div>
    <w:div w:id="1978341270">
      <w:bodyDiv w:val="1"/>
      <w:marLeft w:val="0"/>
      <w:marRight w:val="0"/>
      <w:marTop w:val="0"/>
      <w:marBottom w:val="0"/>
      <w:divBdr>
        <w:top w:val="none" w:sz="0" w:space="0" w:color="auto"/>
        <w:left w:val="none" w:sz="0" w:space="0" w:color="auto"/>
        <w:bottom w:val="none" w:sz="0" w:space="0" w:color="auto"/>
        <w:right w:val="none" w:sz="0" w:space="0" w:color="auto"/>
      </w:divBdr>
      <w:divsChild>
        <w:div w:id="1507093278">
          <w:marLeft w:val="0"/>
          <w:marRight w:val="0"/>
          <w:marTop w:val="0"/>
          <w:marBottom w:val="0"/>
          <w:divBdr>
            <w:top w:val="none" w:sz="0" w:space="0" w:color="auto"/>
            <w:left w:val="none" w:sz="0" w:space="0" w:color="auto"/>
            <w:bottom w:val="none" w:sz="0" w:space="0" w:color="auto"/>
            <w:right w:val="none" w:sz="0" w:space="0" w:color="auto"/>
          </w:divBdr>
        </w:div>
      </w:divsChild>
    </w:div>
    <w:div w:id="1980190112">
      <w:bodyDiv w:val="1"/>
      <w:marLeft w:val="0"/>
      <w:marRight w:val="0"/>
      <w:marTop w:val="0"/>
      <w:marBottom w:val="0"/>
      <w:divBdr>
        <w:top w:val="none" w:sz="0" w:space="0" w:color="auto"/>
        <w:left w:val="none" w:sz="0" w:space="0" w:color="auto"/>
        <w:bottom w:val="none" w:sz="0" w:space="0" w:color="auto"/>
        <w:right w:val="none" w:sz="0" w:space="0" w:color="auto"/>
      </w:divBdr>
    </w:div>
    <w:div w:id="2106533691">
      <w:bodyDiv w:val="1"/>
      <w:marLeft w:val="0"/>
      <w:marRight w:val="0"/>
      <w:marTop w:val="0"/>
      <w:marBottom w:val="0"/>
      <w:divBdr>
        <w:top w:val="none" w:sz="0" w:space="0" w:color="auto"/>
        <w:left w:val="none" w:sz="0" w:space="0" w:color="auto"/>
        <w:bottom w:val="none" w:sz="0" w:space="0" w:color="auto"/>
        <w:right w:val="none" w:sz="0" w:space="0" w:color="auto"/>
      </w:divBdr>
    </w:div>
    <w:div w:id="2122407707">
      <w:bodyDiv w:val="1"/>
      <w:marLeft w:val="0"/>
      <w:marRight w:val="0"/>
      <w:marTop w:val="0"/>
      <w:marBottom w:val="0"/>
      <w:divBdr>
        <w:top w:val="none" w:sz="0" w:space="0" w:color="auto"/>
        <w:left w:val="none" w:sz="0" w:space="0" w:color="auto"/>
        <w:bottom w:val="none" w:sz="0" w:space="0" w:color="auto"/>
        <w:right w:val="none" w:sz="0" w:space="0" w:color="auto"/>
      </w:divBdr>
      <w:divsChild>
        <w:div w:id="9539010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footer" Target="footer1.xml" Id="rId13"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header" Target="header1.xml" Id="rId12" /><Relationship Type="http://schemas.openxmlformats.org/officeDocument/2006/relationships/theme" Target="theme/theme1.xml" Id="rId33" /><Relationship Type="http://schemas.openxmlformats.org/officeDocument/2006/relationships/customXml" Target="../customXml/item2.xml" Id="rId2" /><Relationship Type="http://schemas.openxmlformats.org/officeDocument/2006/relationships/image" Target="media/image16.jpeg"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fontTable" Target="fontTable.xml" Id="rId32" /><Relationship Type="http://schemas.openxmlformats.org/officeDocument/2006/relationships/numbering" Target="numbering.xml" Id="rId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yperlink" Target="https://www.openapis.org/" TargetMode="External" Id="rId14" /><Relationship Type="http://schemas.openxmlformats.org/officeDocument/2006/relationships/hyperlink" Target="https://editor.swagger.io/" TargetMode="External" Id="rId27" /><Relationship Type="http://schemas.openxmlformats.org/officeDocument/2006/relationships/webSettings" Target="webSettings.xml" Id="rId8" /><Relationship Type="http://schemas.openxmlformats.org/officeDocument/2006/relationships/image" Target="/media/image21.png" Id="R5a93e276b8d741dd" /><Relationship Type="http://schemas.openxmlformats.org/officeDocument/2006/relationships/image" Target="/media/image22.png" Id="Rf40596c679c846b7" /><Relationship Type="http://schemas.openxmlformats.org/officeDocument/2006/relationships/image" Target="/media/image23.png" Id="Rc981a0fd5e6d407e" /><Relationship Type="http://schemas.openxmlformats.org/officeDocument/2006/relationships/image" Target="/media/image24.png" Id="Rb44bed3b7a2649bd" /><Relationship Type="http://schemas.openxmlformats.org/officeDocument/2006/relationships/image" Target="/media/image25.png" Id="R73200fa2773b4389" /><Relationship Type="http://schemas.openxmlformats.org/officeDocument/2006/relationships/image" Target="/media/image26.png" Id="Reeb88e2e2a7f4609" /><Relationship Type="http://schemas.openxmlformats.org/officeDocument/2006/relationships/image" Target="/media/image27.png" Id="R4d23add56b5b4923" /><Relationship Type="http://schemas.openxmlformats.org/officeDocument/2006/relationships/image" Target="/media/image28.png" Id="Rd00adeacf7a546fb" /><Relationship Type="http://schemas.openxmlformats.org/officeDocument/2006/relationships/image" Target="/media/image29.png" Id="R4db000c331664e04" /><Relationship Type="http://schemas.openxmlformats.org/officeDocument/2006/relationships/image" Target="/media/image2a.png" Id="R3ca5f63926a94264" /><Relationship Type="http://schemas.openxmlformats.org/officeDocument/2006/relationships/image" Target="/media/image2b.png" Id="R4256e6d931874c50" /><Relationship Type="http://schemas.openxmlformats.org/officeDocument/2006/relationships/image" Target="/media/image2c.png" Id="Ref032101b6db42bd" /><Relationship Type="http://schemas.openxmlformats.org/officeDocument/2006/relationships/image" Target="/media/image2d.png" Id="Rf0bc8b6f202241ee" /><Relationship Type="http://schemas.openxmlformats.org/officeDocument/2006/relationships/image" Target="/media/image2e.png" Id="Rba1c8a5be85d4097" /><Relationship Type="http://schemas.openxmlformats.org/officeDocument/2006/relationships/image" Target="/media/image2f.png" Id="R9f3c04c4fcf5417a" /></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o" ma:contentTypeID="0x010100FD88F6E55D893D48B6DF09B38B445BC3" ma:contentTypeVersion="10" ma:contentTypeDescription="Crie um novo documento." ma:contentTypeScope="" ma:versionID="0a0630089277091f14107a8da411babe">
  <xsd:schema xmlns:xsd="http://www.w3.org/2001/XMLSchema" xmlns:xs="http://www.w3.org/2001/XMLSchema" xmlns:p="http://schemas.microsoft.com/office/2006/metadata/properties" xmlns:ns2="324d5018-205c-45f4-b7ee-752ef8952f37" xmlns:ns3="19a472ee-103b-4f73-bbad-cf99c13cbfdc" targetNamespace="http://schemas.microsoft.com/office/2006/metadata/properties" ma:root="true" ma:fieldsID="0c590e52d9fd6fc3b70b98d94460d492" ns2:_="" ns3:_="">
    <xsd:import namespace="324d5018-205c-45f4-b7ee-752ef8952f37"/>
    <xsd:import namespace="19a472ee-103b-4f73-bbad-cf99c13cbfdc"/>
    <xsd:element name="properties">
      <xsd:complexType>
        <xsd:sequence>
          <xsd:element name="documentManagement">
            <xsd:complexType>
              <xsd:all>
                <xsd:element ref="ns2:MediaServiceMetadata" minOccurs="0"/>
                <xsd:element ref="ns2:MediaServiceFastMetadata" minOccurs="0"/>
                <xsd:element ref="ns2:MediaServiceEventHashCode" minOccurs="0"/>
                <xsd:element ref="ns2:MediaServiceGenerationTime" minOccurs="0"/>
                <xsd:element ref="ns2:MediaServiceAutoTags" minOccurs="0"/>
                <xsd:element ref="ns2:MediaServiceDateTaken" minOccurs="0"/>
                <xsd:element ref="ns2:MediaServiceLocation" minOccurs="0"/>
                <xsd:element ref="ns2:MediaServiceOCR"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24d5018-205c-45f4-b7ee-752ef8952f3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EventHashCode" ma:index="10" nillable="true" ma:displayName="MediaServiceEventHashCode" ma:hidden="true" ma:internalName="MediaServiceEventHashCode"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Location" ma:index="14" nillable="true" ma:displayName="MediaServiceLocation" ma:internalName="MediaServiceLocatio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9a472ee-103b-4f73-bbad-cf99c13cbfdc" elementFormDefault="qualified">
    <xsd:import namespace="http://schemas.microsoft.com/office/2006/documentManagement/types"/>
    <xsd:import namespace="http://schemas.microsoft.com/office/infopath/2007/PartnerControls"/>
    <xsd:element name="SharedWithUsers" ma:index="16"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hes de Compartilhado Com"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2E51340-458E-42B5-8D41-768F742FF284}">
  <ds:schemaRefs>
    <ds:schemaRef ds:uri="http://schemas.openxmlformats.org/officeDocument/2006/bibliography"/>
  </ds:schemaRefs>
</ds:datastoreItem>
</file>

<file path=customXml/itemProps2.xml><?xml version="1.0" encoding="utf-8"?>
<ds:datastoreItem xmlns:ds="http://schemas.openxmlformats.org/officeDocument/2006/customXml" ds:itemID="{8493285B-06A3-470B-9ECE-AFD546C80F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24d5018-205c-45f4-b7ee-752ef8952f37"/>
    <ds:schemaRef ds:uri="19a472ee-103b-4f73-bbad-cf99c13cbfd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B847DB1-F86D-407D-A3B7-0A26487CF19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2B80CF6-C13B-4413-9421-C54315FBBE1E}">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Tecnologia Bancária S.A.</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24HorasDigital - Saque Digital Para Bancarizado e Não Bancarizado</dc:title>
  <dc:subject>Plataforma Hub Digital</dc:subject>
  <dc:creator>Autor-TecBan</dc:creator>
  <keywords/>
  <lastModifiedBy>Josue Jofre Tomaz De Almeida</lastModifiedBy>
  <revision>116</revision>
  <lastPrinted>2019-08-07T14:35:00.0000000Z</lastPrinted>
  <dcterms:created xsi:type="dcterms:W3CDTF">2020-05-21T18:45:00.0000000Z</dcterms:created>
  <dcterms:modified xsi:type="dcterms:W3CDTF">2021-03-17T17:50:16.3255763Z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Owner">
    <vt:lpwstr>10</vt:lpwstr>
  </property>
  <property fmtid="{D5CDD505-2E9C-101B-9397-08002B2CF9AE}" pid="3" name="Status">
    <vt:lpwstr>Final</vt:lpwstr>
  </property>
  <property fmtid="{D5CDD505-2E9C-101B-9397-08002B2CF9AE}" pid="4" name="GUID">
    <vt:lpwstr/>
  </property>
  <property fmtid="{D5CDD505-2E9C-101B-9397-08002B2CF9AE}" pid="5" name="Versão">
    <vt:lpwstr>3.0</vt:lpwstr>
  </property>
  <property fmtid="{D5CDD505-2E9C-101B-9397-08002B2CF9AE}" pid="6" name="ContentTypeId">
    <vt:lpwstr>0x010100FD88F6E55D893D48B6DF09B38B445BC3</vt:lpwstr>
  </property>
</Properties>
</file>