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475241">
      <w:pPr>
        <w:pStyle w:val="32"/>
        <w:rPr>
          <w:sz w:val="32"/>
          <w:szCs w:val="32"/>
        </w:rPr>
      </w:pPr>
      <w:r>
        <w:rPr>
          <w:b/>
          <w:bCs/>
          <w:sz w:val="32"/>
          <w:szCs w:val="32"/>
        </w:rPr>
        <w:t>CP3402 Weekly Practical Student Learning Journal Record</w:t>
      </w:r>
    </w:p>
    <w:p w14:paraId="4D33BE15">
      <w:r>
        <w:br w:type="textWrapping"/>
      </w:r>
      <w:r>
        <w:rPr>
          <w:b/>
          <w:bCs/>
        </w:rPr>
        <w:t>Student’s name</w:t>
      </w:r>
      <w:r>
        <w:t xml:space="preserve"> : </w:t>
      </w:r>
      <w:r>
        <w:rPr>
          <w:rFonts w:hint="eastAsia" w:eastAsia="宋体"/>
          <w:lang w:val="en-US" w:eastAsia="zh-CN"/>
        </w:rPr>
        <w:t>Cao Ziyu</w:t>
      </w:r>
      <w:r>
        <w:br w:type="textWrapping"/>
      </w:r>
      <w:r>
        <w:rPr>
          <w:b/>
          <w:bCs/>
        </w:rPr>
        <w:t>ID</w:t>
      </w:r>
      <w:r>
        <w:t xml:space="preserve">   </w:t>
      </w:r>
      <w:r>
        <w:rPr>
          <w:rFonts w:hint="eastAsia" w:eastAsia="宋体"/>
          <w:lang w:val="en-US" w:eastAsia="zh-CN"/>
        </w:rPr>
        <w:tab/>
        <w:t/>
      </w:r>
      <w:r>
        <w:rPr>
          <w:rFonts w:hint="eastAsia" w:eastAsia="宋体"/>
          <w:lang w:val="en-US" w:eastAsia="zh-CN"/>
        </w:rPr>
        <w:tab/>
        <w:t xml:space="preserve">   </w:t>
      </w:r>
      <w:r>
        <w:t xml:space="preserve">: </w:t>
      </w:r>
      <w:r>
        <w:rPr>
          <w:rFonts w:hint="eastAsia" w:eastAsia="宋体"/>
          <w:lang w:val="en-US" w:eastAsia="zh-CN"/>
        </w:rPr>
        <w:t>15014211</w:t>
      </w:r>
      <w:r>
        <w:br w:type="textWrapping"/>
      </w:r>
    </w:p>
    <w:tbl>
      <w:tblPr>
        <w:tblStyle w:val="34"/>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0" w:type="dxa"/>
          <w:left w:w="128" w:type="dxa"/>
          <w:bottom w:w="80" w:type="dxa"/>
          <w:right w:w="128" w:type="dxa"/>
        </w:tblCellMar>
      </w:tblPr>
      <w:tblGrid>
        <w:gridCol w:w="1770"/>
        <w:gridCol w:w="7086"/>
      </w:tblGrid>
      <w:tr w14:paraId="75687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0" w:type="dxa"/>
            <w:left w:w="128" w:type="dxa"/>
            <w:bottom w:w="80" w:type="dxa"/>
            <w:right w:w="128" w:type="dxa"/>
          </w:tblCellMar>
        </w:tblPrEx>
        <w:trPr>
          <w:trHeight w:val="0" w:hRule="atLeast"/>
          <w:jc w:val="center"/>
        </w:trPr>
        <w:tc>
          <w:tcPr>
            <w:tcW w:w="1770" w:type="dxa"/>
            <w:tcBorders>
              <w:top w:val="single" w:color="auto" w:sz="12" w:space="0"/>
              <w:left w:val="nil"/>
              <w:bottom w:val="single" w:color="auto" w:sz="12" w:space="0"/>
              <w:right w:val="nil"/>
            </w:tcBorders>
          </w:tcPr>
          <w:p w14:paraId="054CC64C">
            <w:pPr>
              <w:snapToGrid w:val="0"/>
              <w:rPr>
                <w:vertAlign w:val="baseline"/>
              </w:rPr>
            </w:pPr>
            <w:r>
              <w:t>27 / Sep / 2025</w:t>
            </w:r>
          </w:p>
        </w:tc>
        <w:tc>
          <w:tcPr>
            <w:tcW w:w="7086" w:type="dxa"/>
            <w:tcBorders>
              <w:top w:val="single" w:color="auto" w:sz="12" w:space="0"/>
              <w:left w:val="nil"/>
              <w:bottom w:val="single" w:color="auto" w:sz="12" w:space="0"/>
              <w:right w:val="nil"/>
            </w:tcBorders>
          </w:tcPr>
          <w:p w14:paraId="0590AAD1">
            <w:pPr>
              <w:pStyle w:val="4"/>
              <w:snapToGrid w:val="0"/>
              <w:jc w:val="center"/>
            </w:pPr>
            <w:r>
              <w:t>Week 2 - Joomla Video Insertion</w:t>
            </w:r>
          </w:p>
          <w:p w14:paraId="327827AB">
            <w:pPr>
              <w:pStyle w:val="5"/>
              <w:snapToGrid w:val="0"/>
              <w:ind w:firstLine="442" w:firstLineChars="200"/>
            </w:pPr>
            <w:r>
              <w:t>Learning Activities &amp; Resources</w:t>
            </w:r>
          </w:p>
          <w:p w14:paraId="7EA0DA66">
            <w:pPr>
              <w:pStyle w:val="30"/>
              <w:keepNext w:val="0"/>
              <w:keepLines w:val="0"/>
              <w:widowControl/>
              <w:numPr>
                <w:ilvl w:val="0"/>
                <w:numId w:val="7"/>
              </w:numPr>
              <w:suppressLineNumbers w:val="0"/>
              <w:ind w:left="425" w:leftChars="0" w:hanging="425" w:firstLineChars="0"/>
              <w:rPr>
                <w:rFonts w:hint="default" w:ascii="Lucida Sans Unicode" w:hAnsi="Lucida Sans Unicode" w:cs="Lucida Sans Unicode"/>
                <w:sz w:val="16"/>
                <w:szCs w:val="16"/>
              </w:rPr>
            </w:pPr>
            <w:r>
              <w:rPr>
                <w:rFonts w:hint="default" w:ascii="Lucida Sans Unicode" w:hAnsi="Lucida Sans Unicode" w:cs="Lucida Sans Unicode"/>
                <w:sz w:val="16"/>
                <w:szCs w:val="16"/>
              </w:rPr>
              <w:t>Attempted to insert a video into a webpage built in the Joomla CMS environment</w:t>
            </w:r>
          </w:p>
          <w:p w14:paraId="0B21DA2F">
            <w:pPr>
              <w:pStyle w:val="30"/>
              <w:keepNext w:val="0"/>
              <w:keepLines w:val="0"/>
              <w:widowControl/>
              <w:numPr>
                <w:ilvl w:val="0"/>
                <w:numId w:val="7"/>
              </w:numPr>
              <w:suppressLineNumbers w:val="0"/>
              <w:ind w:left="425" w:leftChars="0" w:hanging="425" w:firstLineChars="0"/>
              <w:rPr>
                <w:rFonts w:hint="default" w:ascii="Lucida Sans Unicode" w:hAnsi="Lucida Sans Unicode" w:cs="Lucida Sans Unicode"/>
                <w:sz w:val="16"/>
                <w:szCs w:val="16"/>
              </w:rPr>
            </w:pPr>
            <w:r>
              <w:rPr>
                <w:rFonts w:hint="default" w:ascii="Lucida Sans Unicode" w:hAnsi="Lucida Sans Unicode" w:cs="Lucida Sans Unicode"/>
                <w:sz w:val="16"/>
                <w:szCs w:val="16"/>
              </w:rPr>
              <w:t>Initially misunderstood the task as migrating the static website created in Week 1 (via VS Code) into Joomla and adding a video link, which turned out to be far more complex than expected.</w:t>
            </w:r>
          </w:p>
          <w:p w14:paraId="120D7620">
            <w:pPr>
              <w:pStyle w:val="30"/>
              <w:keepNext w:val="0"/>
              <w:keepLines w:val="0"/>
              <w:widowControl/>
              <w:numPr>
                <w:ilvl w:val="0"/>
                <w:numId w:val="7"/>
              </w:numPr>
              <w:suppressLineNumbers w:val="0"/>
              <w:ind w:left="425" w:leftChars="0" w:hanging="425" w:firstLineChars="0"/>
              <w:rPr>
                <w:rFonts w:hint="default" w:ascii="Lucida Sans Unicode" w:hAnsi="Lucida Sans Unicode" w:cs="Lucida Sans Unicode"/>
                <w:sz w:val="16"/>
                <w:szCs w:val="16"/>
              </w:rPr>
            </w:pPr>
            <w:r>
              <w:rPr>
                <w:rFonts w:hint="default" w:ascii="Lucida Sans Unicode" w:hAnsi="Lucida Sans Unicode" w:cs="Lucida Sans Unicode"/>
                <w:sz w:val="16"/>
                <w:szCs w:val="16"/>
              </w:rPr>
              <w:t>Adjusted the plan to create a new Joomla article and add a video link, though the embedding attempt was not successful due to system restrictions.</w:t>
            </w:r>
          </w:p>
          <w:p w14:paraId="73FE2E35">
            <w:pPr>
              <w:pStyle w:val="30"/>
              <w:keepNext w:val="0"/>
              <w:keepLines w:val="0"/>
              <w:widowControl/>
              <w:numPr>
                <w:ilvl w:val="0"/>
                <w:numId w:val="7"/>
              </w:numPr>
              <w:suppressLineNumbers w:val="0"/>
              <w:ind w:left="425" w:leftChars="0" w:hanging="425" w:firstLineChars="0"/>
              <w:rPr>
                <w:rFonts w:hint="default" w:ascii="Lucida Sans Unicode" w:hAnsi="Lucida Sans Unicode" w:cs="Lucida Sans Unicode"/>
                <w:sz w:val="16"/>
                <w:szCs w:val="16"/>
              </w:rPr>
            </w:pPr>
            <w:r>
              <w:rPr>
                <w:rFonts w:hint="default" w:ascii="Lucida Sans Unicode" w:hAnsi="Lucida Sans Unicode" w:cs="Lucida Sans Unicode"/>
                <w:sz w:val="16"/>
                <w:szCs w:val="16"/>
              </w:rPr>
              <w:t>Studied Joomla’s logic of linking Articles and Menus to enable frontend content access.</w:t>
            </w:r>
          </w:p>
          <w:p w14:paraId="694E99E2">
            <w:pPr>
              <w:pStyle w:val="30"/>
              <w:keepNext w:val="0"/>
              <w:keepLines w:val="0"/>
              <w:widowControl/>
              <w:numPr>
                <w:ilvl w:val="0"/>
                <w:numId w:val="7"/>
              </w:numPr>
              <w:suppressLineNumbers w:val="0"/>
              <w:ind w:left="425" w:leftChars="0" w:hanging="425" w:firstLineChars="0"/>
              <w:rPr>
                <w:rFonts w:hint="default" w:ascii="Lucida Sans Unicode" w:hAnsi="Lucida Sans Unicode" w:cs="Lucida Sans Unicode"/>
                <w:sz w:val="16"/>
                <w:szCs w:val="16"/>
              </w:rPr>
            </w:pPr>
            <w:r>
              <w:rPr>
                <w:rFonts w:hint="default" w:ascii="Lucida Sans Unicode" w:hAnsi="Lucida Sans Unicode" w:cs="Lucida Sans Unicode"/>
                <w:sz w:val="16"/>
                <w:szCs w:val="16"/>
              </w:rPr>
              <w:t>Reviewed Week 2 samples of learning journals to imitate the structure of professional CMS reflections.</w:t>
            </w:r>
          </w:p>
          <w:p w14:paraId="1C71EE11">
            <w:pPr>
              <w:pStyle w:val="5"/>
              <w:snapToGrid w:val="0"/>
              <w:ind w:firstLine="442" w:firstLineChars="200"/>
            </w:pPr>
            <w:r>
              <w:t>Estimated Hours</w:t>
            </w:r>
          </w:p>
          <w:p w14:paraId="6E1EF8D4">
            <w:pPr>
              <w:snapToGrid w:val="0"/>
              <w:ind w:firstLine="440" w:firstLineChars="200"/>
              <w:rPr>
                <w:rFonts w:hint="default" w:eastAsia="宋体"/>
                <w:lang w:val="en-US" w:eastAsia="zh-CN"/>
              </w:rPr>
            </w:pPr>
            <w:r>
              <w:rPr>
                <w:rFonts w:hint="eastAsia" w:eastAsia="宋体"/>
                <w:lang w:val="en-US" w:eastAsia="zh-CN"/>
              </w:rPr>
              <w:t>5</w:t>
            </w:r>
            <w:r>
              <w:t xml:space="preserve"> hours</w:t>
            </w:r>
            <w:r>
              <w:rPr>
                <w:rFonts w:hint="eastAsia" w:eastAsia="宋体"/>
                <w:lang w:val="en-US" w:eastAsia="zh-CN"/>
              </w:rPr>
              <w:t>+3 hours(in week3)</w:t>
            </w:r>
          </w:p>
          <w:p w14:paraId="4B597CBF">
            <w:pPr>
              <w:pStyle w:val="5"/>
              <w:snapToGrid w:val="0"/>
              <w:ind w:firstLine="442" w:firstLineChars="200"/>
            </w:pPr>
            <w:r>
              <w:t>Content Insights</w:t>
            </w:r>
          </w:p>
          <w:p w14:paraId="0F26145A">
            <w:pPr>
              <w:pStyle w:val="30"/>
              <w:keepNext w:val="0"/>
              <w:keepLines w:val="0"/>
              <w:widowControl/>
              <w:numPr>
                <w:ilvl w:val="0"/>
                <w:numId w:val="8"/>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 xml:space="preserve">Joomla differs significantly from static webpage </w:t>
            </w:r>
            <w:bookmarkStart w:id="0" w:name="_GoBack"/>
            <w:bookmarkEnd w:id="0"/>
            <w:r>
              <w:rPr>
                <w:rFonts w:hint="default" w:ascii="Lucida Sans Unicode" w:hAnsi="Lucida Sans Unicode" w:cs="Lucida Sans Unicode"/>
                <w:sz w:val="16"/>
                <w:szCs w:val="16"/>
              </w:rPr>
              <w:t>development. Instead of direct HTML embedding, it relies on structured Articles and Menus.</w:t>
            </w:r>
          </w:p>
          <w:p w14:paraId="67BC27E0">
            <w:pPr>
              <w:pStyle w:val="30"/>
              <w:keepNext w:val="0"/>
              <w:keepLines w:val="0"/>
              <w:widowControl/>
              <w:numPr>
                <w:ilvl w:val="0"/>
                <w:numId w:val="8"/>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Direct iframe embedding was blocked by Joomla’s editor filtering, demonstrating the CMS’s stricter approach to content security and management.</w:t>
            </w:r>
          </w:p>
          <w:p w14:paraId="24B2C326">
            <w:pPr>
              <w:pStyle w:val="30"/>
              <w:keepNext w:val="0"/>
              <w:keepLines w:val="0"/>
              <w:widowControl/>
              <w:numPr>
                <w:ilvl w:val="0"/>
                <w:numId w:val="8"/>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Documenting failed attempts (e.g., storing iframe code as plain text in the article) provided valuable troubleshooting references.</w:t>
            </w:r>
          </w:p>
          <w:p w14:paraId="00106B51">
            <w:pPr>
              <w:pStyle w:val="30"/>
              <w:keepNext w:val="0"/>
              <w:keepLines w:val="0"/>
              <w:widowControl/>
              <w:numPr>
                <w:ilvl w:val="0"/>
                <w:numId w:val="8"/>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This week deepened my understanding of WordPress (through LearnJCU), but my knowledge of Joomla remains limited and requires more practice.</w:t>
            </w:r>
          </w:p>
          <w:p w14:paraId="0A7AA9EE">
            <w:pPr>
              <w:pStyle w:val="30"/>
              <w:keepNext w:val="0"/>
              <w:keepLines w:val="0"/>
              <w:widowControl/>
              <w:numPr>
                <w:ilvl w:val="0"/>
                <w:numId w:val="8"/>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I also identified gaps in prerequisite knowledge, particularly in HTML and CSS fundamentals, as well as general static website construction methods.</w:t>
            </w:r>
          </w:p>
          <w:p w14:paraId="5CA61217">
            <w:pPr>
              <w:pStyle w:val="5"/>
              <w:snapToGrid w:val="0"/>
            </w:pPr>
            <w:r>
              <w:br w:type="textWrapping"/>
            </w:r>
            <w:r>
              <w:t>Career/Employability/Learning Insights</w:t>
            </w:r>
          </w:p>
          <w:p w14:paraId="444E3EBE">
            <w:pPr>
              <w:pStyle w:val="30"/>
              <w:keepNext w:val="0"/>
              <w:keepLines w:val="0"/>
              <w:widowControl/>
              <w:numPr>
                <w:ilvl w:val="0"/>
                <w:numId w:val="9"/>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As CP3402 is part of my Postgraduate Qualifying Program (PQP) at JCU, I lack some prerequisite skills that many classmates already possess, such as HTML, CSS, and the use of VS Code for static site development. This makes the learning curve steeper, but it also motivates me to devote additional time and effort.</w:t>
            </w:r>
          </w:p>
          <w:p w14:paraId="28E8AA52">
            <w:pPr>
              <w:pStyle w:val="30"/>
              <w:keepNext w:val="0"/>
              <w:keepLines w:val="0"/>
              <w:widowControl/>
              <w:numPr>
                <w:ilvl w:val="0"/>
                <w:numId w:val="9"/>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While I have a reasonable grasp of using GitHub for publishing websites, I must strengthen my foundational knowledge of HTML and CSS to catch up with the expected skill set.</w:t>
            </w:r>
          </w:p>
          <w:p w14:paraId="57E954B2">
            <w:pPr>
              <w:pStyle w:val="30"/>
              <w:keepNext w:val="0"/>
              <w:keepLines w:val="0"/>
              <w:widowControl/>
              <w:numPr>
                <w:ilvl w:val="0"/>
                <w:numId w:val="9"/>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Experimenting with Joomla, despite limited success, improved my awareness of how CMS platforms function differently from static site coding. This knowledge will be essential in future projects and professional contexts.</w:t>
            </w:r>
          </w:p>
          <w:p w14:paraId="580F6E45">
            <w:pPr>
              <w:pStyle w:val="30"/>
              <w:keepNext w:val="0"/>
              <w:keepLines w:val="0"/>
              <w:widowControl/>
              <w:numPr>
                <w:ilvl w:val="0"/>
                <w:numId w:val="9"/>
              </w:numPr>
              <w:suppressLineNumbers w:val="0"/>
              <w:ind w:left="425" w:leftChars="0" w:hanging="425" w:firstLine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I plan to continue improving by consulting with the lecturer, collaborating with classmates, and using GPT assistance where needed. These strategies, combined with practicing assignments, will gradually close the knowledge gap.</w:t>
            </w:r>
          </w:p>
          <w:p w14:paraId="4A66AD8E">
            <w:pPr>
              <w:pStyle w:val="30"/>
              <w:keepNext w:val="0"/>
              <w:keepLines w:val="0"/>
              <w:widowControl/>
              <w:numPr>
                <w:ilvl w:val="0"/>
                <w:numId w:val="9"/>
              </w:numPr>
              <w:suppressLineNumbers w:val="0"/>
              <w:ind w:left="425" w:leftChars="0" w:hanging="425" w:firstLineChars="0"/>
              <w:jc w:val="left"/>
            </w:pPr>
            <w:r>
              <w:rPr>
                <w:rFonts w:hint="default" w:ascii="Lucida Sans Unicode" w:hAnsi="Lucida Sans Unicode" w:cs="Lucida Sans Unicode"/>
                <w:sz w:val="16"/>
                <w:szCs w:val="16"/>
              </w:rPr>
              <w:t>Although my video embedding attempt was unsuccessful, the process provided hands-on exposure to Joomla’s backend logic and its constraints, building resilience in problem-solving and time management.</w:t>
            </w:r>
          </w:p>
        </w:tc>
      </w:tr>
    </w:tbl>
    <w:p w14:paraId="64BE1829">
      <w:pPr>
        <w:pStyle w:val="14"/>
        <w:numPr>
          <w:numId w:val="0"/>
        </w:numPr>
        <w:ind w:leftChars="0"/>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89AEE"/>
    <w:multiLevelType w:val="singleLevel"/>
    <w:tmpl w:val="89989AEE"/>
    <w:lvl w:ilvl="0" w:tentative="0">
      <w:start w:val="1"/>
      <w:numFmt w:val="decimal"/>
      <w:lvlText w:val="%1."/>
      <w:lvlJc w:val="left"/>
      <w:pPr>
        <w:ind w:left="425" w:hanging="425"/>
      </w:pPr>
      <w:rPr>
        <w:rFonts w:hint="default"/>
      </w:rPr>
    </w:lvl>
  </w:abstractNum>
  <w:abstractNum w:abstractNumId="1">
    <w:nsid w:val="BED50E46"/>
    <w:multiLevelType w:val="singleLevel"/>
    <w:tmpl w:val="BED50E46"/>
    <w:lvl w:ilvl="0" w:tentative="0">
      <w:start w:val="1"/>
      <w:numFmt w:val="decimal"/>
      <w:lvlText w:val="%1."/>
      <w:lvlJc w:val="left"/>
      <w:pPr>
        <w:ind w:left="425" w:hanging="425"/>
      </w:pPr>
      <w:rPr>
        <w:rFonts w:hint="default"/>
      </w:rPr>
    </w:lvl>
  </w:abstractNum>
  <w:abstractNum w:abstractNumId="2">
    <w:nsid w:val="E35DE62B"/>
    <w:multiLevelType w:val="singleLevel"/>
    <w:tmpl w:val="E35DE62B"/>
    <w:lvl w:ilvl="0" w:tentative="0">
      <w:start w:val="1"/>
      <w:numFmt w:val="decimal"/>
      <w:lvlText w:val="%1."/>
      <w:lvlJc w:val="left"/>
      <w:pPr>
        <w:ind w:left="425" w:hanging="425"/>
      </w:pPr>
      <w:rPr>
        <w:rFonts w:hint="default"/>
      </w:rPr>
    </w:lvl>
  </w:abstractNum>
  <w:abstractNum w:abstractNumId="3">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4"/>
  </w:num>
  <w:num w:numId="2">
    <w:abstractNumId w:val="7"/>
  </w:num>
  <w:num w:numId="3">
    <w:abstractNumId w:val="8"/>
  </w:num>
  <w:num w:numId="4">
    <w:abstractNumId w:val="5"/>
  </w:num>
  <w:num w:numId="5">
    <w:abstractNumId w:val="3"/>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80D45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qFormat/>
    <w:uiPriority w:val="29"/>
    <w:rPr>
      <w:i/>
      <w:iCs/>
      <w:color w:val="000000" w:themeColor="text1"/>
      <w14:textFill>
        <w14:solidFill>
          <w14:schemeClr w14:val="tx1"/>
        </w14:solidFill>
      </w14:textFill>
    </w:rPr>
  </w:style>
  <w:style w:type="character" w:customStyle="1" w:styleId="151">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qFormat/>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185</Words>
  <Characters>1023</Characters>
  <Lines>0</Lines>
  <Paragraphs>0</Paragraphs>
  <TotalTime>22</TotalTime>
  <ScaleCrop>false</ScaleCrop>
  <LinksUpToDate>false</LinksUpToDate>
  <CharactersWithSpaces>1189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塔尔塔罗斯</cp:lastModifiedBy>
  <dcterms:modified xsi:type="dcterms:W3CDTF">2025-09-29T17:03:23Z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eyJoZGlkIjoiYjQxNTJmNjg5OTBkMTIxMjkwYjBmYjkzNjNmYTVlMjMiLCJ1c2VySWQiOiIyODg2ODU0MzYifQ==</vt:lpwstr>
  </property>
  <property fmtid="{D5CDD505-2E9C-101B-9397-08002B2CF9AE}" pid="3" name="KSOProductBuildVer">
    <vt:lpwstr>2052-12.1.0.22529</vt:lpwstr>
  </property>
  <property fmtid="{D5CDD505-2E9C-101B-9397-08002B2CF9AE}" pid="4" name="ICV">
    <vt:lpwstr>B2D007AD8966499BB6019ACEDC04718B_13</vt:lpwstr>
  </property>
</Properties>
</file>