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РУКОВОДСТВО РАЗРАБОТЧИКА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Программного комплекса автоматического выявления респираторных патологий по биоакустическим сигналам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Назначение документа и общие сведения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Настоящий документ предназначен для инженеров-программистов, специалистов по машинному обучению (Data Scientists) и системных интеграторов, осуществляющих техническую поддержку, аудит, доработку или развертывание программного комплекса.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Комплекс представляет собой модульное клиент-серверное приложение на языке Python, использующее сверточную нейронную сеть прямого распространения (архитектура CoughCNN на фреймворке PyTorch) для бинарной классификации логарифмических мел-спектрограмм, извлеченных из аудиозаписей респираторных звуков (кашля).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Структура программного продукта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Кодовая база спроектирована по модульному принципу, разделяющему логику цифровой обработки сигналов (DSP), топологию нейросети, пайплайн обучения/валидации и графический интерфейс пользователя.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Схема связей и архитектурных зависимостей модулей: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[ app.py (Интерфейс Streamlit) ] </w:t>
        <w:br w:type="textWrapping"/>
        <w:t xml:space="preserve">                     │              │</w:t>
        <w:br w:type="textWrapping"/>
        <w:t xml:space="preserve">       (Вызов инференса)          (Вызов препроцессора)</w:t>
        <w:br w:type="textWrapping"/>
        <w:t xml:space="preserve">                     ▼              ▼</w:t>
        <w:br w:type="textWrapping"/>
        <w:t xml:space="preserve">     [ model.py (CoughCNN) ] &lt;── [ preprocessing.py (AudioPreprocessor) ]</w:t>
        <w:br w:type="textWrapping"/>
        <w:t xml:space="preserve">                     ▲              ▲</w:t>
        <w:br w:type="textWrapping"/>
        <w:t xml:space="preserve">            (Загрузка весов)    (Загрузка тензоров батча)</w:t>
        <w:br w:type="textWrapping"/>
        <w:t xml:space="preserve">                     │              │</w:t>
        <w:br w:type="textWrapping"/>
        <w:t xml:space="preserve">     [ training.py (CoughDataset) ] &lt;── [ evaluation.py (Пакетный тест) ]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Подробное описание модулей и функций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Модуль цифровой обработки сигналов (preprocessing.py)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Модуль инкапсулирует логику детерминированной трансформации нестационарных одномерных аудиосигналов в нормализованные двумерные частотно-временные представления.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Класс AudioPreprocessor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__init__(self, sample_rate=22050, duration=10): Конструктор класса. Задает целевую частоту дискретизации (22050 Гц), длительность окна анализа (10 секунд) и рассчитывает константную длину вектора отсчетов (target_length = 220500). Путь к исполняемому файлу системного декодера извлекается автоматически через кроссплатформенный интерфейс библиотеки imageio_ffmpeg.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process(self, file_path: str) -&gt; Optional[torch.Tensor]: Основной рабочий метод.</w:t>
      </w:r>
    </w:p>
    <w:p w:rsidR="00000000" w:rsidDel="00000000" w:rsidP="00000000" w:rsidRDefault="00000000" w:rsidRPr="00000000" w14:paraId="00000015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Использует модуль subprocess для вызова системного процесса FFmpeg с флагами принудительного сведения каналов (-ac 1), ресемплинга (-ar 22050) и аппаратной обрезки потока (-t 10). Вычисления изолируются во временном WAV-контейнере через tempfile.mkstemp.</w:t>
      </w:r>
    </w:p>
    <w:p w:rsidR="00000000" w:rsidDel="00000000" w:rsidP="00000000" w:rsidRDefault="00000000" w:rsidRPr="00000000" w14:paraId="00000016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Считывает нормализованный поток методом librosa.load.</w:t>
      </w:r>
    </w:p>
    <w:p w:rsidR="00000000" w:rsidDel="00000000" w:rsidP="00000000" w:rsidRDefault="00000000" w:rsidRPr="00000000" w14:paraId="00000017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Выполняет временное выравнивание массива NumPy до размера 220050 элементов с помощью librosa.util.fix_length (применяется заполнение нулями 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zero-padding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Генерирует мел-спектрограмму через librosa.feature.melspectrogram со спецификациями: n_mels=64, fmax=8000. Применяет логарифмирование шкалы мощностей (librosa.power_to_db).</w:t>
      </w:r>
    </w:p>
    <w:p w:rsidR="00000000" w:rsidDel="00000000" w:rsidP="00000000" w:rsidRDefault="00000000" w:rsidRPr="00000000" w14:paraId="00000019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Производит Min-Max нормализацию значений матрицы к диапазону $[0, 1]$.</w:t>
      </w:r>
    </w:p>
    <w:p w:rsidR="00000000" w:rsidDel="00000000" w:rsidP="00000000" w:rsidRDefault="00000000" w:rsidRPr="00000000" w14:paraId="0000001A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Возвращает объект torch.Tensor размерности [1, 64, T], где первый синглтон-размер зарезервирован под цветовой канал спектрограммы. В случае системного сбоя декодирования метод безопасно возвращает None.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Модуль архитектуры нейронной сети (model.py)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Модуль описывает граф вычислений и конфигурацию обучаемых параметров глубокой сверточной нейронной сети.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Класс CoughCNN (наследует torch.nn.Module)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__init__(self): Конструктор топологии. Инициализирует три последовательных блока экстракции пространственных признаков:</w:t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Свертка conv1 (1 входной канал, 16 выходных, ядро $3 \times 3$, padding=1) + Пулинг pool1 (ядро $2 \times 2$, шаг=2).</w:t>
      </w:r>
    </w:p>
    <w:p w:rsidR="00000000" w:rsidDel="00000000" w:rsidP="00000000" w:rsidRDefault="00000000" w:rsidRPr="00000000" w14:paraId="00000020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Свертка conv2 (16 входных каналов, 32 выходных, ядро $3 \times 3$, padding=1) + Пулинг pool2 (ядро $2 \times 2$, шаг=2).</w:t>
      </w:r>
    </w:p>
    <w:p w:rsidR="00000000" w:rsidDel="00000000" w:rsidP="00000000" w:rsidRDefault="00000000" w:rsidRPr="00000000" w14:paraId="00000021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Свертка conv3 (32 входных канала, 64 выходных, ядро $3 \times 3$, padding=1) + Пулинг pool3 (ядро $2 \times 2$, шаг=2).</w:t>
      </w:r>
    </w:p>
    <w:p w:rsidR="00000000" w:rsidDel="00000000" w:rsidP="00000000" w:rsidRDefault="00000000" w:rsidRPr="00000000" w14:paraId="00000022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Полносвязный блок классификации: Линейный слой fc1, принимающий выпрямленный вектор размерности $27136$ и сжимающий его до $128$ признаков. Слой регуляризации nn.Dropout(p=0.5) для подавления эффекта переобучения. Выходной линейный слой fc2 (128 входных нейронов, 1 выходной логит).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forward(self, x: torch.Tensor) -&gt; torch.Tensor: Реализует прямой проход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forward pass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На месте стыка сверточных и полносвязных блоков осуществляет операцию torch.flatten(x, 1). В качестве функций активации скрытых слоев жестко вызывает поэлементный нелинейный оператор F.relu. Возвращает несвязанный сырой вещественный логит.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Модуль конвейера обучения (training.py)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Модуль автоматизирует процедуры фильтрации, балансировки исходного датасета и итеративного обновления весов сети.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Класс CoughDataset (наследует torch.utils.data.Dataset)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Реализует концепцию «ленивой» (динамической) загрузки медиаресурсов в оперативную память. Метод __init__ сканирует директорию на наличие файлов с расширениями .wav, .webm, .ogg, .m4a, сопоставляя их с уникальными идентификаторами (uuid). Метод __getitem__(self, idx) по требованию вызывает AudioPreprocessor.process(), формируя и возвращая пару: входной тензор спектрограммы и тензор метки класса типа torch.float32.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Функция prepare_balanced_df(path: str) -&gt; pd.DataFrame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Производит первичную очистку данных: удаляет пропуски в целевом поле status, отсекает записи без кашля (cough_detected &lt; 0.8). Выполняет андерсэмплинг класса healthy по мощности миноритарного класса COVID-19 с фиксацией генератора случайных чисел (random_state=42) для воспроизводимости сборки. Маппит текстовые метки в численный формат: {'COVID-19': 1.0, 'healthy': 0.0}.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Функция train()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Координирует итерационный цикл оптимизации. Разделяет сбалансированную выборку методом train_test_split со стратификацией в пропорции 80/20. Обучение ведется батчами по 16 элементов (DataLoader). В качестве критерия оптимизации инициализирует функцию потерь nn.BCEWithLogitsLoss(), оптимизатор — torch.optim.Adam с параметром скорости обучения lr=0.001. Реализует логику сохранения только наилучшего состояния весов на основе мониторинга валидационного лосса (val_loss).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 Модуль пакетного тестирования (evaluation.py)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Функция evaluate()</w:t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Служит для независимого аудита обученной сети. Переводит модель в состояние статического инференса (model.eval()), отключает внутренние триггеры Dropout и блокирует вычислительный граф отслеживания градиентов (with torch.no_grad()). Рассчитывает вероятности через логистическую функцию сигмоиды и формирует матрицу ошибок (confusion_matrix) и отчет о точности (classification_report) с помощью утилит scikit-learn.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3.5. Модуль графического веб-интерфейса (app.py)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Функция load_model()</w:t>
      </w:r>
    </w:p>
    <w:p w:rsidR="00000000" w:rsidDel="00000000" w:rsidP="00000000" w:rsidRDefault="00000000" w:rsidRPr="00000000" w14:paraId="0000003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Обеспечивает безопасное развертывание модели на центральном процессоре (map_location=torch.device('cpu')). Обернута декоратором @st.cache_resource для атомарной загрузки ядра ИИ в глобальный контекст сервера Streamlit.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Функция main()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Управляет реактивным контуром взаимодействия. Переносит загруженный пользователем байтовый поток st.file_uploader во временный физический файл на диске через tempfile.NamedTemporaryFile, передает его строковый дескриптор в конвейер обработки и выводит диагностическое решение на базе жесткого порога отсечения (decision_threshold = 0.5). Блок finally гарантирует деструкцию временного аудиофайла (os.unlink) при любом сценарии завершения инференса.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Инструкции по развертыванию, сборке и модификации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Настройка окружения разработчика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внесения изменений в код или повторного обучения модели разверните изолированную среду разработки (инструкция для Linux/RED OS):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Клонируйте репозиторий с исходным кодом и перейдите в корень: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/path/to/project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Инициализируйте интерпретатор и установите пакетный менеджер: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python3 -m venv venv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venv/bin/activate</w:t>
        <w:br w:type="textWrapping"/>
        <w:t xml:space="preserve">pip install --upgrade pip</w:t>
        <w:br w:type="textWrapping"/>
        <w:t xml:space="preserve">pip install -r requirements.txt</w:t>
        <w:br w:type="textWrapping"/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Сценарий модификации архитектуры сети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необходимости изменения количества сверточных слоев или изменения размерности признаков: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Откройте файл src/model.py.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конструкторе __init__ добавьте новый сверточный слой (например, self.conv4).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Важно: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Пересчитайте размерность входного вектора для полносвязного слоя self.fc1. При добавлении сверточных слоев с пулингом размерность карт признаков уменьшается в 2 раза по каждой пространственной оси. Замените константу 27136 на новое расчетное значение.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Переобучите сеть, запустив скрипт: python src/training.py.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Инструкции по тестированию и верификации кода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проверки целостности системы и валидации весовых коэффициентов перед фиксацией изменений (коммитом) в репозиторий, разработчик должен выполнить процедуру верификации: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Убедитесь, что в каталоге models/ присутствует актуальный файл весов best_cough_cnn.pth.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Запустите скрипт пакетного тестирования из корневой директории: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 src/evaluation.py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Критерии успешности прохождения теста: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Скрипт успешно считал метаданные, не вызвав исключений FileNotFoundError.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Консоль вывела структурированную таблицу classification_report.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Итоговое значение точности (Accuracy) на тестовом подмножестве составляет не менее 80%, а полнота (Recall) — не менее 85%.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корневом каталоге успешно сформировался и сохранился графический файл матрицы ошибок.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