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71D" w:rsidRPr="00FB5939" w:rsidRDefault="00F937CF" w:rsidP="00EE4B5D">
      <w:pPr>
        <w:spacing w:line="360" w:lineRule="auto"/>
        <w:jc w:val="center"/>
        <w:rPr>
          <w:rFonts w:ascii="宋体" w:hAnsi="宋体" w:hint="eastAsia"/>
          <w:noProof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t>雪堆博弈与极小节点覆盖</w:t>
      </w:r>
    </w:p>
    <w:p w:rsidR="001A4085" w:rsidRPr="00900B14" w:rsidRDefault="001A4085" w:rsidP="00EE4B5D">
      <w:pPr>
        <w:spacing w:line="360" w:lineRule="auto"/>
        <w:jc w:val="left"/>
        <w:rPr>
          <w:sz w:val="16"/>
          <w:szCs w:val="52"/>
        </w:rPr>
      </w:pPr>
    </w:p>
    <w:p w:rsidR="0083771D" w:rsidRDefault="00E108E6" w:rsidP="00EE4B5D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问题</w:t>
      </w:r>
      <w:r w:rsidR="00900B14">
        <w:rPr>
          <w:rFonts w:hint="eastAsia"/>
          <w:sz w:val="36"/>
          <w:szCs w:val="36"/>
        </w:rPr>
        <w:t>重述</w:t>
      </w:r>
    </w:p>
    <w:p w:rsidR="007F675C" w:rsidRPr="00C467D4" w:rsidRDefault="007F675C" w:rsidP="00EE4B5D">
      <w:pPr>
        <w:spacing w:line="360" w:lineRule="auto"/>
        <w:jc w:val="left"/>
        <w:rPr>
          <w:rFonts w:ascii="宋体" w:hAnsi="宋体"/>
          <w:szCs w:val="36"/>
        </w:rPr>
      </w:pPr>
    </w:p>
    <w:p w:rsidR="00C467D4" w:rsidRDefault="00C467D4" w:rsidP="00EE4B5D">
      <w:pPr>
        <w:pStyle w:val="a7"/>
        <w:spacing w:line="360" w:lineRule="auto"/>
        <w:ind w:left="540" w:firstLineChars="0" w:firstLine="0"/>
        <w:jc w:val="left"/>
      </w:pPr>
      <w:r w:rsidRPr="00C467D4">
        <w:rPr>
          <w:rFonts w:ascii="宋体" w:hAnsi="宋体"/>
          <w:szCs w:val="36"/>
        </w:rPr>
        <w:t>当雪堆博弈满足</w:t>
      </w:r>
      <m:oMath>
        <m:r>
          <m:rPr>
            <m:sty m:val="p"/>
          </m:rPr>
          <w:rPr>
            <w:rFonts w:ascii="Cambria Math" w:hAnsi="Cambria Math"/>
            <w:szCs w:val="36"/>
          </w:rPr>
          <m:t xml:space="preserve"> </m:t>
        </m:r>
        <m:r>
          <w:rPr>
            <w:rFonts w:ascii="Cambria Math" w:hAnsi="Cambria Math"/>
            <w:szCs w:val="36"/>
          </w:rPr>
          <m:t>r&lt;</m:t>
        </m:r>
        <m:f>
          <m:fPr>
            <m:ctrlPr>
              <w:rPr>
                <w:rFonts w:ascii="Cambria Math" w:hAnsi="Cambria Math"/>
                <w:i/>
                <w:szCs w:val="36"/>
              </w:rPr>
            </m:ctrlPr>
          </m:fPr>
          <m:num>
            <m:r>
              <w:rPr>
                <w:rFonts w:ascii="Cambria Math" w:hAnsi="Cambria Math"/>
                <w:szCs w:val="3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Cs w:val="36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36"/>
                  </w:rPr>
                  <m:t>max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ascii="宋体" w:hAnsi="宋体" w:hint="eastAsia"/>
        </w:rPr>
        <w:t>时，</w:t>
      </w:r>
      <w:r>
        <w:t>网络博弈的纳什均衡中的采用合作策略的节点构成极小节点覆盖。自己编程序验证这个结论，网络</w:t>
      </w:r>
      <w:r w:rsidR="00ED60D4">
        <w:t>自</w:t>
      </w:r>
      <w:r>
        <w:t>定，节点数目不少于</w:t>
      </w:r>
      <w:r>
        <w:t>20</w:t>
      </w:r>
      <w:r>
        <w:t>。</w:t>
      </w:r>
    </w:p>
    <w:p w:rsidR="00C467D4" w:rsidRPr="00C467D4" w:rsidRDefault="00C467D4" w:rsidP="00EE4B5D">
      <w:pPr>
        <w:pStyle w:val="a7"/>
        <w:spacing w:line="360" w:lineRule="auto"/>
        <w:ind w:left="540" w:firstLineChars="0" w:firstLine="0"/>
        <w:jc w:val="left"/>
        <w:rPr>
          <w:rFonts w:ascii="宋体" w:hAnsi="宋体"/>
          <w:szCs w:val="36"/>
        </w:rPr>
      </w:pPr>
    </w:p>
    <w:p w:rsidR="0083771D" w:rsidRDefault="00191F95" w:rsidP="00EE4B5D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sz w:val="36"/>
          <w:szCs w:val="36"/>
        </w:rPr>
      </w:pPr>
      <w:r>
        <w:rPr>
          <w:rFonts w:hint="eastAsia"/>
          <w:bCs/>
          <w:sz w:val="32"/>
          <w:szCs w:val="48"/>
        </w:rPr>
        <w:t>基本概念</w:t>
      </w:r>
      <w:r w:rsidR="00EA729A" w:rsidRPr="00EC5796">
        <w:rPr>
          <w:rFonts w:hint="eastAsia"/>
          <w:bCs/>
          <w:sz w:val="32"/>
          <w:szCs w:val="48"/>
        </w:rPr>
        <w:t>介绍</w:t>
      </w:r>
    </w:p>
    <w:p w:rsidR="001B072F" w:rsidRDefault="001B072F" w:rsidP="00EE4B5D">
      <w:pPr>
        <w:pStyle w:val="a7"/>
        <w:spacing w:line="360" w:lineRule="auto"/>
        <w:ind w:left="540" w:firstLineChars="0" w:firstLine="0"/>
        <w:jc w:val="left"/>
        <w:rPr>
          <w:sz w:val="11"/>
          <w:szCs w:val="36"/>
        </w:rPr>
      </w:pPr>
    </w:p>
    <w:p w:rsidR="00191F95" w:rsidRDefault="00191F95" w:rsidP="00EE4B5D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）极小节点覆盖</w:t>
      </w:r>
    </w:p>
    <w:p w:rsidR="00191F95" w:rsidRDefault="00EE4B5D" w:rsidP="00EE4B5D">
      <w:pPr>
        <w:spacing w:line="360" w:lineRule="auto"/>
      </w:pPr>
      <w:r>
        <w:tab/>
      </w:r>
      <w:r w:rsidR="00191F95">
        <w:rPr>
          <w:rFonts w:hint="eastAsia"/>
        </w:rPr>
        <w:t>无向图</w:t>
      </w:r>
      <w:r w:rsidR="00191F95">
        <w:t>G = (V, E)</w:t>
      </w:r>
      <w:r w:rsidR="00191F95">
        <w:t>，其中节点集合</w:t>
      </w:r>
      <w:r w:rsidR="00191F95">
        <w:t>V = {1, 2, … , N}</w:t>
      </w:r>
      <w:r w:rsidR="00191F95">
        <w:t>，边集合</w:t>
      </w:r>
      <w:r w:rsidR="00191F95">
        <w:t>E = {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91F95">
        <w:t xml:space="preserve">} </w:t>
      </w:r>
      <w:r w:rsidR="00191F95">
        <w:t>。假设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91F95">
        <w:rPr>
          <w:rFonts w:hint="eastAsia"/>
        </w:rPr>
        <w:t>是</w:t>
      </w:r>
      <w:r w:rsidR="00191F95">
        <w:t xml:space="preserve">V </w:t>
      </w:r>
      <w:r w:rsidR="00191F95">
        <w:t>的一个子集使得对任意边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91F95">
        <w:t>∈ E</w:t>
      </w:r>
      <w:r w:rsidR="00191F95">
        <w:t>，有</w:t>
      </w:r>
      <w:proofErr w:type="spellStart"/>
      <w:r w:rsidR="00191F95">
        <w:t>i</w:t>
      </w:r>
      <w:proofErr w:type="spellEnd"/>
      <w:r w:rsidR="00191F95">
        <w:t xml:space="preserve"> 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</m:oMath>
      <w:r w:rsidR="00191F95">
        <w:t xml:space="preserve"> </w:t>
      </w:r>
      <w:r w:rsidR="00191F95">
        <w:t>或</w:t>
      </w:r>
      <w:r w:rsidR="00191F95">
        <w:t xml:space="preserve"> j 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</m:oMath>
      <w:r w:rsidR="00191F95">
        <w:t>，</w:t>
      </w:r>
      <w:r w:rsidR="00191F95">
        <w:t xml:space="preserve"> </w:t>
      </w:r>
      <w:r w:rsidR="00191F95">
        <w:t>也就是，边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91F95">
        <w:t xml:space="preserve"> </w:t>
      </w:r>
      <w:r w:rsidR="00191F95">
        <w:t>至少</w:t>
      </w:r>
      <w:r w:rsidR="00191F95">
        <w:rPr>
          <w:rFonts w:hint="eastAsia"/>
        </w:rPr>
        <w:t>有一端</w:t>
      </w:r>
      <w:proofErr w:type="spellStart"/>
      <w:r w:rsidR="00191F95">
        <w:t>i</w:t>
      </w:r>
      <w:proofErr w:type="spellEnd"/>
      <w:r w:rsidR="00191F95">
        <w:t xml:space="preserve"> </w:t>
      </w:r>
      <w:r w:rsidR="00191F95">
        <w:t>或</w:t>
      </w:r>
      <w:r w:rsidR="00191F95">
        <w:t xml:space="preserve">j </w:t>
      </w:r>
      <w:r w:rsidR="00191F95"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</m:oMath>
      <w:r w:rsidR="00191F95">
        <w:t>中的元素，则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</m:oMath>
      <w:r w:rsidR="00191F95">
        <w:t>是网络的一个</w:t>
      </w:r>
      <w:proofErr w:type="gramStart"/>
      <w:r w:rsidR="00191F95">
        <w:rPr>
          <w:rFonts w:hint="eastAsia"/>
        </w:rPr>
        <w:t>极</w:t>
      </w:r>
      <w:proofErr w:type="gramEnd"/>
      <w:r w:rsidR="00191F95">
        <w:rPr>
          <w:rFonts w:hint="eastAsia"/>
        </w:rPr>
        <w:t>小</w:t>
      </w:r>
      <w:r w:rsidR="00191F95">
        <w:t>节点覆盖结果（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191F95">
        <w:t>）。</w:t>
      </w:r>
      <w:r w:rsidR="00191F95">
        <w:t xml:space="preserve"> </w:t>
      </w:r>
      <w:r w:rsidR="00191F95">
        <w:t>最小节点</w:t>
      </w:r>
      <w:r w:rsidR="00191F95">
        <w:rPr>
          <w:rFonts w:hint="eastAsia"/>
        </w:rPr>
        <w:t>覆盖（</w:t>
      </w:r>
      <w:r w:rsidR="00191F95">
        <w:t>MVC</w:t>
      </w:r>
      <w:r w:rsidR="00191F95">
        <w:t>），表示为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MVC</m:t>
            </m:r>
          </m:sub>
        </m:sSub>
      </m:oMath>
      <w:r w:rsidR="00191F95">
        <w:t>，是节点数最少的覆盖结果。</w:t>
      </w:r>
      <w:r w:rsidR="00191F95">
        <w:rPr>
          <w:rFonts w:hint="eastAsia"/>
        </w:rPr>
        <w:t>下</w:t>
      </w:r>
      <w:r w:rsidR="00191F95">
        <w:t>图为一个简单的说明网</w:t>
      </w:r>
      <w:r w:rsidR="00191F95">
        <w:rPr>
          <w:rFonts w:hint="eastAsia"/>
        </w:rPr>
        <w:t>络，其中图</w:t>
      </w:r>
      <w:r w:rsidR="00191F95">
        <w:t>(a)</w:t>
      </w:r>
      <w:r w:rsidR="00191F95">
        <w:t>为网络的</w:t>
      </w:r>
      <w:proofErr w:type="gramStart"/>
      <w:r w:rsidR="00502FDE">
        <w:rPr>
          <w:rFonts w:hint="eastAsia"/>
        </w:rPr>
        <w:t>极</w:t>
      </w:r>
      <w:proofErr w:type="gramEnd"/>
      <w:r w:rsidR="00502FDE">
        <w:rPr>
          <w:rFonts w:hint="eastAsia"/>
        </w:rPr>
        <w:t>小</w:t>
      </w:r>
      <w:r w:rsidR="00191F95">
        <w:t>节点覆盖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191F95">
        <w:t>，而图</w:t>
      </w:r>
      <w:r w:rsidR="00191F95">
        <w:t>(b)</w:t>
      </w:r>
      <w:r w:rsidR="00191F95">
        <w:t>为网络的最小节点覆盖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MVC</m:t>
            </m:r>
          </m:sub>
        </m:sSub>
      </m:oMath>
      <w:r w:rsidR="00191F95">
        <w:t>。</w:t>
      </w:r>
    </w:p>
    <w:p w:rsidR="00191F95" w:rsidRPr="00191F95" w:rsidRDefault="00191F95" w:rsidP="00EE4B5D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274310" cy="2357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95" w:rsidRDefault="00191F95" w:rsidP="00EE4B5D">
      <w:pPr>
        <w:spacing w:line="360" w:lineRule="auto"/>
      </w:pPr>
    </w:p>
    <w:p w:rsidR="00191F95" w:rsidRDefault="00191F95" w:rsidP="00EE4B5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）雪堆博弈</w:t>
      </w:r>
    </w:p>
    <w:p w:rsidR="00191F95" w:rsidRDefault="00EE4B5D" w:rsidP="00EE4B5D">
      <w:pPr>
        <w:spacing w:line="360" w:lineRule="auto"/>
      </w:pPr>
      <w:r>
        <w:tab/>
      </w:r>
      <w:r w:rsidR="00191F95">
        <w:rPr>
          <w:rFonts w:hint="eastAsia"/>
        </w:rPr>
        <w:t>博弈描述的是有利益冲突时相互作用的决策情况</w:t>
      </w:r>
      <w:r w:rsidR="00191F95">
        <w:t>。如前所述，</w:t>
      </w:r>
      <w:r w:rsidR="00191F95">
        <w:rPr>
          <w:rFonts w:hint="eastAsia"/>
        </w:rPr>
        <w:t>雪堆博弈</w:t>
      </w:r>
      <w:r w:rsidR="00502FDE">
        <w:rPr>
          <w:rFonts w:hint="eastAsia"/>
        </w:rPr>
        <w:t>可以</w:t>
      </w:r>
      <w:r w:rsidR="00191F95">
        <w:rPr>
          <w:rFonts w:hint="eastAsia"/>
        </w:rPr>
        <w:t>进行个体进化。在雪堆博弈中，每个个体可以从两个策略中选择自己所采用的策略</w:t>
      </w:r>
      <w:r w:rsidR="00191F95">
        <w:t>：合作</w:t>
      </w:r>
      <w:r w:rsidR="00191F95">
        <w:t xml:space="preserve">C </w:t>
      </w:r>
      <w:r w:rsidR="00191F95">
        <w:t>或者背叛</w:t>
      </w:r>
      <w:r w:rsidR="00191F95">
        <w:t>D</w:t>
      </w:r>
      <w:r w:rsidR="00191F95">
        <w:t>。假设有两个司机分别被困在一个巨大的雪堆的</w:t>
      </w:r>
      <w:r w:rsidR="00191F95">
        <w:rPr>
          <w:rFonts w:hint="eastAsia"/>
        </w:rPr>
        <w:t>一边，他们可以选择下车铲雪（合作</w:t>
      </w:r>
      <w:r w:rsidR="00191F95">
        <w:t>C</w:t>
      </w:r>
      <w:r w:rsidR="00191F95">
        <w:t>），或者呆在车里什么也不做（背叛</w:t>
      </w:r>
      <w:r w:rsidR="00191F95">
        <w:t>D</w:t>
      </w:r>
      <w:r w:rsidR="00191F95">
        <w:t>）。铲完</w:t>
      </w:r>
      <w:r w:rsidR="00191F95">
        <w:rPr>
          <w:rFonts w:hint="eastAsia"/>
        </w:rPr>
        <w:t>雪回家将获得收益</w:t>
      </w:r>
      <w:r w:rsidR="00191F95">
        <w:t>b</w:t>
      </w:r>
      <w:r w:rsidR="00191F95">
        <w:t>，而铲雪堆将消耗劳动成本</w:t>
      </w:r>
      <w:r w:rsidR="00191F95">
        <w:t>c</w:t>
      </w:r>
      <w:r w:rsidR="00191F95">
        <w:t>。因此，如果两个司机合作，他们</w:t>
      </w:r>
      <w:r w:rsidR="00191F95">
        <w:rPr>
          <w:rFonts w:hint="eastAsia"/>
        </w:rPr>
        <w:t>每人将收益</w:t>
      </w:r>
      <w:r w:rsidR="00191F95">
        <w:t>b-c/2</w:t>
      </w:r>
      <w:r w:rsidR="00191F95">
        <w:t>；两人都选择背叛的话将一直呆在车里而什么也得不到；如果一个</w:t>
      </w:r>
      <w:r w:rsidR="00191F95">
        <w:rPr>
          <w:rFonts w:hint="eastAsia"/>
        </w:rPr>
        <w:t>人铲雪而另一个人呆在汽车里，合作者将获得收益</w:t>
      </w:r>
      <w:r w:rsidR="00191F95">
        <w:t>b-c</w:t>
      </w:r>
      <w:r w:rsidR="00191F95">
        <w:t>，背叛者收益</w:t>
      </w:r>
      <w:r w:rsidR="00191F95">
        <w:t>b</w:t>
      </w:r>
      <w:r w:rsidR="00191F95">
        <w:t>。一般地，约</w:t>
      </w:r>
      <w:r w:rsidR="00191F95">
        <w:t xml:space="preserve">b-c/2 </w:t>
      </w:r>
      <w:r w:rsidR="00191F95">
        <w:t>为</w:t>
      </w:r>
      <w:r w:rsidR="00191F95">
        <w:t>1</w:t>
      </w:r>
      <w:r w:rsidR="00191F95">
        <w:t>，则雪堆博弈可以用一个参数描述，耗费收益比</w:t>
      </w:r>
      <w:r w:rsidR="00191F95">
        <w:t>r=c/(2b-c)</w:t>
      </w:r>
      <w:r w:rsidR="00191F95">
        <w:t>，则雪堆博弈的</w:t>
      </w:r>
      <w:r w:rsidR="00191F95">
        <w:rPr>
          <w:rFonts w:hint="eastAsia"/>
        </w:rPr>
        <w:t>收益矩阵为</w:t>
      </w:r>
    </w:p>
    <w:p w:rsidR="00191F95" w:rsidRDefault="00191F95" w:rsidP="00EE4B5D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191933" cy="14421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713" cy="144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96" w:rsidRPr="00D51696" w:rsidRDefault="00191F95" w:rsidP="00EE4B5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）问题背景</w:t>
      </w:r>
    </w:p>
    <w:p w:rsidR="00502FDE" w:rsidRDefault="00191F95" w:rsidP="001956C5">
      <w:pPr>
        <w:spacing w:line="360" w:lineRule="auto"/>
        <w:ind w:firstLine="420"/>
      </w:pPr>
      <w:r>
        <w:rPr>
          <w:rFonts w:hint="eastAsia"/>
        </w:rPr>
        <w:t>在复杂网络的囚徒困境和雪堆博弈中，初始时候每个个体（节点）以相同的概率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选择合作或者背叛策略。每轮博弈中，每个个体同时和周围的直接邻居进行博弈获取收益。如果两个人都采取合作策略，则两个人都得到</w:t>
      </w:r>
      <w:r>
        <w:t>R</w:t>
      </w:r>
      <w:r>
        <w:rPr>
          <w:rFonts w:hint="eastAsia"/>
        </w:rPr>
        <w:t>的收益。如果两个人都采取背叛策略，则两个人都得到</w:t>
      </w:r>
      <w:r>
        <w:rPr>
          <w:rFonts w:hint="eastAsia"/>
        </w:rPr>
        <w:t>P</w:t>
      </w:r>
      <w:r>
        <w:rPr>
          <w:rFonts w:hint="eastAsia"/>
        </w:rPr>
        <w:t>的</w:t>
      </w:r>
      <w:r w:rsidR="005F57D0">
        <w:rPr>
          <w:rFonts w:hint="eastAsia"/>
        </w:rPr>
        <w:t>收益。如果一个人选择合作，一个人选择背叛，那么合作者得到收益</w:t>
      </w:r>
      <w:r w:rsidR="005F57D0">
        <w:rPr>
          <w:rFonts w:hint="eastAsia"/>
        </w:rPr>
        <w:t>S</w:t>
      </w:r>
      <w:r w:rsidR="005F57D0">
        <w:rPr>
          <w:rFonts w:hint="eastAsia"/>
        </w:rPr>
        <w:t>，背叛者得到收益</w:t>
      </w:r>
      <w:r w:rsidR="005F57D0">
        <w:rPr>
          <w:rFonts w:hint="eastAsia"/>
        </w:rPr>
        <w:t>T</w:t>
      </w:r>
      <w:r w:rsidR="005F57D0">
        <w:rPr>
          <w:rFonts w:hint="eastAsia"/>
        </w:rPr>
        <w:t>。</w:t>
      </w:r>
    </w:p>
    <w:p w:rsidR="001956C5" w:rsidRPr="001956C5" w:rsidRDefault="001956C5" w:rsidP="001956C5">
      <w:pPr>
        <w:spacing w:line="360" w:lineRule="auto"/>
        <w:ind w:firstLine="420"/>
      </w:pPr>
    </w:p>
    <w:p w:rsidR="00D63B30" w:rsidRPr="001956C5" w:rsidRDefault="00D85141" w:rsidP="001956C5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bCs/>
          <w:sz w:val="32"/>
          <w:szCs w:val="48"/>
        </w:rPr>
      </w:pPr>
      <w:r>
        <w:rPr>
          <w:rFonts w:hint="eastAsia"/>
          <w:bCs/>
          <w:sz w:val="32"/>
          <w:szCs w:val="48"/>
        </w:rPr>
        <w:t>编程实现</w:t>
      </w:r>
    </w:p>
    <w:p w:rsidR="008C2575" w:rsidRPr="008C2575" w:rsidRDefault="008C2575" w:rsidP="00EE4B5D">
      <w:pPr>
        <w:spacing w:line="360" w:lineRule="auto"/>
        <w:rPr>
          <w:sz w:val="28"/>
        </w:rPr>
      </w:pPr>
      <w:r w:rsidRPr="008C2575">
        <w:rPr>
          <w:rFonts w:hint="eastAsia"/>
          <w:sz w:val="28"/>
        </w:rPr>
        <w:lastRenderedPageBreak/>
        <w:t>（</w:t>
      </w:r>
      <w:r w:rsidRPr="008C2575">
        <w:rPr>
          <w:rFonts w:hint="eastAsia"/>
          <w:sz w:val="28"/>
        </w:rPr>
        <w:t>1</w:t>
      </w:r>
      <w:r w:rsidRPr="008C2575">
        <w:rPr>
          <w:rFonts w:hint="eastAsia"/>
          <w:sz w:val="28"/>
        </w:rPr>
        <w:t>）</w:t>
      </w:r>
      <w:r w:rsidR="00D85141">
        <w:rPr>
          <w:rFonts w:hint="eastAsia"/>
          <w:sz w:val="28"/>
        </w:rPr>
        <w:t>程序设计流程与思想</w:t>
      </w:r>
    </w:p>
    <w:p w:rsidR="00D85141" w:rsidRDefault="00D32497" w:rsidP="001956C5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624075" cy="4140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337" cy="41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6C5">
        <w:rPr>
          <w:noProof/>
        </w:rPr>
        <w:lastRenderedPageBreak/>
        <w:drawing>
          <wp:inline distT="0" distB="0" distL="0" distR="0" wp14:anchorId="3F4C2AC8" wp14:editId="68121491">
            <wp:extent cx="3352267" cy="42502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3510" cy="4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97" w:rsidRDefault="00D32497" w:rsidP="00EE4B5D">
      <w:pPr>
        <w:spacing w:line="360" w:lineRule="auto"/>
        <w:jc w:val="left"/>
      </w:pPr>
    </w:p>
    <w:p w:rsidR="00D32497" w:rsidRDefault="00D32497" w:rsidP="00EE4B5D">
      <w:pPr>
        <w:spacing w:line="360" w:lineRule="auto"/>
        <w:jc w:val="left"/>
      </w:pPr>
      <w:r>
        <w:rPr>
          <w:rFonts w:hint="eastAsia"/>
        </w:rPr>
        <w:t>实现过程：</w:t>
      </w:r>
    </w:p>
    <w:p w:rsidR="00D32497" w:rsidRDefault="00D32497" w:rsidP="00EE4B5D">
      <w:pPr>
        <w:spacing w:line="360" w:lineRule="auto"/>
        <w:jc w:val="left"/>
      </w:pPr>
      <w:r>
        <w:rPr>
          <w:rFonts w:hint="eastAsia"/>
        </w:rPr>
        <w:t>①给每个节点初始状态设置为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D</w:t>
      </w:r>
    </w:p>
    <w:p w:rsidR="00D32497" w:rsidRDefault="00D32497" w:rsidP="00EE4B5D">
      <w:pPr>
        <w:spacing w:line="360" w:lineRule="auto"/>
        <w:jc w:val="left"/>
      </w:pPr>
      <w:r>
        <w:rPr>
          <w:rFonts w:hint="eastAsia"/>
        </w:rPr>
        <w:t>②依次对每个节点计算其采用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D</w:t>
      </w:r>
      <w:r>
        <w:rPr>
          <w:rFonts w:hint="eastAsia"/>
        </w:rPr>
        <w:t>的收益，改变其策略使其受益最大。</w:t>
      </w:r>
    </w:p>
    <w:p w:rsidR="00D32497" w:rsidRDefault="00D32497" w:rsidP="00EE4B5D">
      <w:pPr>
        <w:spacing w:line="360" w:lineRule="auto"/>
        <w:jc w:val="left"/>
      </w:pPr>
      <w:r>
        <w:rPr>
          <w:rFonts w:hint="eastAsia"/>
        </w:rPr>
        <w:t>③重复②的过程到每个节点的状态不再改变。</w:t>
      </w:r>
    </w:p>
    <w:p w:rsidR="001956C5" w:rsidRDefault="001956C5" w:rsidP="00EE4B5D">
      <w:pPr>
        <w:spacing w:line="360" w:lineRule="auto"/>
        <w:jc w:val="left"/>
      </w:pPr>
    </w:p>
    <w:p w:rsidR="00043E2B" w:rsidRDefault="000B4574" w:rsidP="00EE4B5D">
      <w:pPr>
        <w:spacing w:line="360" w:lineRule="auto"/>
        <w:rPr>
          <w:sz w:val="28"/>
        </w:rPr>
      </w:pPr>
      <w:r w:rsidRPr="008C2575">
        <w:rPr>
          <w:rFonts w:hint="eastAsia"/>
          <w:sz w:val="28"/>
        </w:rPr>
        <w:t>（</w:t>
      </w:r>
      <w:r w:rsidR="00D85141">
        <w:rPr>
          <w:sz w:val="28"/>
        </w:rPr>
        <w:t>2</w:t>
      </w:r>
      <w:r w:rsidRPr="008C2575">
        <w:rPr>
          <w:sz w:val="28"/>
        </w:rPr>
        <w:t>）</w:t>
      </w:r>
      <w:r w:rsidR="00D85141">
        <w:rPr>
          <w:rFonts w:hint="eastAsia"/>
          <w:sz w:val="28"/>
        </w:rPr>
        <w:t>Python</w:t>
      </w:r>
      <w:r w:rsidR="00D85141">
        <w:rPr>
          <w:rFonts w:hint="eastAsia"/>
          <w:sz w:val="28"/>
        </w:rPr>
        <w:t>语言实现</w:t>
      </w:r>
    </w:p>
    <w:p w:rsidR="00D32497" w:rsidRDefault="00483B21" w:rsidP="00EE4B5D">
      <w:pPr>
        <w:spacing w:line="360" w:lineRule="auto"/>
        <w:rPr>
          <w:color w:val="000000" w:themeColor="text1"/>
        </w:rPr>
      </w:pPr>
      <w:r>
        <w:tab/>
      </w:r>
      <w:r w:rsidR="001956C5">
        <w:rPr>
          <w:color w:val="000000" w:themeColor="text1"/>
        </w:rPr>
        <w:t>1.</w:t>
      </w:r>
      <w:r w:rsidR="001956C5">
        <w:rPr>
          <w:rFonts w:hint="eastAsia"/>
          <w:color w:val="000000" w:themeColor="text1"/>
        </w:rPr>
        <w:t>定义收益矩阵（取</w:t>
      </w:r>
      <w:r w:rsidR="001956C5">
        <w:rPr>
          <w:rFonts w:hint="eastAsia"/>
          <w:color w:val="000000" w:themeColor="text1"/>
        </w:rPr>
        <w:t>r=</w:t>
      </w:r>
      <w:r w:rsidR="001956C5">
        <w:rPr>
          <w:color w:val="000000" w:themeColor="text1"/>
        </w:rPr>
        <w:t>0.02</w:t>
      </w:r>
      <w:r w:rsidR="001956C5">
        <w:rPr>
          <w:rFonts w:hint="eastAsia"/>
          <w:color w:val="000000" w:themeColor="text1"/>
        </w:rPr>
        <w:t>）</w:t>
      </w:r>
    </w:p>
    <w:p w:rsidR="001956C5" w:rsidRDefault="001956C5" w:rsidP="001956C5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98216B0" wp14:editId="750DDBB3">
            <wp:extent cx="5274310" cy="1818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C5" w:rsidRPr="001956C5" w:rsidRDefault="001956C5" w:rsidP="00EE4B5D">
      <w:pPr>
        <w:spacing w:line="36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ab/>
        <w:t>2.</w:t>
      </w:r>
      <w:r>
        <w:rPr>
          <w:rFonts w:hint="eastAsia"/>
          <w:noProof/>
          <w:color w:val="000000" w:themeColor="text1"/>
        </w:rPr>
        <w:t>节点数据结构</w:t>
      </w:r>
    </w:p>
    <w:p w:rsidR="00D32497" w:rsidRDefault="001956C5" w:rsidP="001956C5">
      <w:pPr>
        <w:spacing w:line="360" w:lineRule="auto"/>
        <w:jc w:val="center"/>
        <w:rPr>
          <w:sz w:val="44"/>
          <w:szCs w:val="36"/>
        </w:rPr>
      </w:pPr>
      <w:r>
        <w:rPr>
          <w:noProof/>
        </w:rPr>
        <w:drawing>
          <wp:inline distT="0" distB="0" distL="0" distR="0" wp14:anchorId="119D1D4B" wp14:editId="2C91CA44">
            <wp:extent cx="4962525" cy="3400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97" w:rsidRPr="001956C5" w:rsidRDefault="00D32497" w:rsidP="00EE4B5D">
      <w:pPr>
        <w:spacing w:line="360" w:lineRule="auto"/>
        <w:rPr>
          <w:noProof/>
          <w:color w:val="000000" w:themeColor="text1"/>
        </w:rPr>
      </w:pPr>
    </w:p>
    <w:p w:rsidR="00D32497" w:rsidRDefault="001956C5" w:rsidP="00EE4B5D">
      <w:pPr>
        <w:spacing w:line="36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ab/>
        <w:t>3.</w:t>
      </w:r>
      <w:r>
        <w:rPr>
          <w:rFonts w:hint="eastAsia"/>
          <w:noProof/>
          <w:color w:val="000000" w:themeColor="text1"/>
        </w:rPr>
        <w:t>计算策略收益并输出结果</w:t>
      </w:r>
    </w:p>
    <w:p w:rsidR="00D32497" w:rsidRDefault="001956C5" w:rsidP="00EE4B5D">
      <w:pPr>
        <w:spacing w:line="360" w:lineRule="auto"/>
        <w:rPr>
          <w:noProof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B92EC6F" wp14:editId="223AA937">
            <wp:extent cx="5274310" cy="27063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C5" w:rsidRDefault="009D4850" w:rsidP="00EE4B5D">
      <w:pPr>
        <w:spacing w:line="36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ab/>
      </w:r>
      <w:r>
        <w:rPr>
          <w:rFonts w:hint="eastAsia"/>
          <w:noProof/>
          <w:color w:val="000000" w:themeColor="text1"/>
        </w:rPr>
        <w:t>4.</w:t>
      </w:r>
      <w:r>
        <w:rPr>
          <w:rFonts w:hint="eastAsia"/>
          <w:noProof/>
          <w:color w:val="000000" w:themeColor="text1"/>
        </w:rPr>
        <w:t>定义网络结构</w:t>
      </w:r>
    </w:p>
    <w:p w:rsidR="009D4850" w:rsidRPr="001956C5" w:rsidRDefault="009D4850" w:rsidP="00EE4B5D">
      <w:pPr>
        <w:spacing w:line="360" w:lineRule="auto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74E46E84" wp14:editId="177BA7E8">
            <wp:extent cx="5274310" cy="37674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87" w:rsidRDefault="00D32497" w:rsidP="00EE4B5D">
      <w:pPr>
        <w:pStyle w:val="a7"/>
        <w:numPr>
          <w:ilvl w:val="0"/>
          <w:numId w:val="3"/>
        </w:numPr>
        <w:spacing w:line="360" w:lineRule="auto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结果展示</w:t>
      </w:r>
    </w:p>
    <w:p w:rsidR="00D32497" w:rsidRDefault="009D4850" w:rsidP="00EE4B5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</w:t>
      </w:r>
      <w:r w:rsidR="00D870EB">
        <w:rPr>
          <w:rFonts w:hint="eastAsia"/>
        </w:rPr>
        <w:t>画出节点图</w:t>
      </w:r>
    </w:p>
    <w:p w:rsidR="00D32497" w:rsidRDefault="00D32497" w:rsidP="00EE4B5D">
      <w:pPr>
        <w:spacing w:line="360" w:lineRule="auto"/>
      </w:pPr>
    </w:p>
    <w:p w:rsidR="00D32497" w:rsidRDefault="00D870EB" w:rsidP="00EE4B5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025C8B9" wp14:editId="4A52ADEE">
            <wp:extent cx="5274310" cy="29927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97" w:rsidRDefault="00D870EB" w:rsidP="00EE4B5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）运行算法得到结果</w:t>
      </w:r>
    </w:p>
    <w:p w:rsidR="00D870EB" w:rsidRDefault="005679FA" w:rsidP="00EE4B5D">
      <w:pPr>
        <w:spacing w:line="360" w:lineRule="auto"/>
      </w:pPr>
      <w:r>
        <w:tab/>
      </w:r>
      <w:r w:rsidR="00F15D80">
        <w:rPr>
          <w:rFonts w:hint="eastAsia"/>
        </w:rPr>
        <w:t>①</w:t>
      </w:r>
      <w:r>
        <w:rPr>
          <w:rFonts w:hint="eastAsia"/>
        </w:rPr>
        <w:t>下面结果表示每个节点采取的策略，</w:t>
      </w:r>
      <w:r>
        <w:rPr>
          <w:rFonts w:hint="eastAsia"/>
        </w:rPr>
        <w:t>C</w:t>
      </w:r>
      <w:r>
        <w:rPr>
          <w:rFonts w:hint="eastAsia"/>
        </w:rPr>
        <w:t>表示合作，</w:t>
      </w:r>
      <w:r>
        <w:rPr>
          <w:rFonts w:hint="eastAsia"/>
        </w:rPr>
        <w:t>D</w:t>
      </w:r>
      <w:r>
        <w:rPr>
          <w:rFonts w:hint="eastAsia"/>
        </w:rPr>
        <w:t>表示背叛，以下为一次运行时算法计算出的每个节点采取的策略。</w:t>
      </w:r>
    </w:p>
    <w:p w:rsidR="00D870EB" w:rsidRDefault="00D870EB" w:rsidP="00D870EB">
      <w:pPr>
        <w:spacing w:line="360" w:lineRule="auto"/>
      </w:pPr>
      <w:r>
        <w:t xml:space="preserve">0:C </w:t>
      </w:r>
      <w:r w:rsidR="005679FA">
        <w:rPr>
          <w:rFonts w:hint="eastAsia"/>
        </w:rPr>
        <w:t>，</w:t>
      </w:r>
      <w:r>
        <w:t xml:space="preserve">1:D </w:t>
      </w:r>
      <w:r w:rsidR="005679FA">
        <w:rPr>
          <w:rFonts w:hint="eastAsia"/>
        </w:rPr>
        <w:t>，</w:t>
      </w:r>
      <w:r>
        <w:t xml:space="preserve">2:C </w:t>
      </w:r>
      <w:r w:rsidR="005679FA">
        <w:rPr>
          <w:rFonts w:hint="eastAsia"/>
        </w:rPr>
        <w:t>，</w:t>
      </w:r>
      <w:r>
        <w:t xml:space="preserve">3:C </w:t>
      </w:r>
      <w:r w:rsidR="005679FA">
        <w:rPr>
          <w:rFonts w:hint="eastAsia"/>
        </w:rPr>
        <w:t>，</w:t>
      </w:r>
      <w:r>
        <w:t xml:space="preserve">4:D </w:t>
      </w:r>
      <w:r w:rsidR="005679FA">
        <w:rPr>
          <w:rFonts w:hint="eastAsia"/>
        </w:rPr>
        <w:t>，</w:t>
      </w:r>
      <w:r>
        <w:t xml:space="preserve">5:C </w:t>
      </w:r>
      <w:r w:rsidR="005679FA">
        <w:rPr>
          <w:rFonts w:hint="eastAsia"/>
        </w:rPr>
        <w:t>，</w:t>
      </w:r>
      <w:r>
        <w:t xml:space="preserve">6:C </w:t>
      </w:r>
      <w:r w:rsidR="005679FA">
        <w:rPr>
          <w:rFonts w:hint="eastAsia"/>
        </w:rPr>
        <w:t>，</w:t>
      </w:r>
      <w:r>
        <w:t xml:space="preserve">7:C </w:t>
      </w:r>
      <w:r w:rsidR="005679FA">
        <w:rPr>
          <w:rFonts w:hint="eastAsia"/>
        </w:rPr>
        <w:t>，</w:t>
      </w:r>
      <w:r>
        <w:t xml:space="preserve">8:C </w:t>
      </w:r>
      <w:r w:rsidR="005679FA">
        <w:rPr>
          <w:rFonts w:hint="eastAsia"/>
        </w:rPr>
        <w:t>，</w:t>
      </w:r>
      <w:r>
        <w:t xml:space="preserve">9:C </w:t>
      </w:r>
      <w:r w:rsidR="005679FA">
        <w:rPr>
          <w:rFonts w:hint="eastAsia"/>
        </w:rPr>
        <w:t>，</w:t>
      </w:r>
      <w:r>
        <w:t xml:space="preserve">10:D  </w:t>
      </w:r>
    </w:p>
    <w:p w:rsidR="00144B55" w:rsidRDefault="00D870EB" w:rsidP="00D870EB">
      <w:pPr>
        <w:spacing w:line="360" w:lineRule="auto"/>
      </w:pPr>
      <w:r>
        <w:t xml:space="preserve">11:C </w:t>
      </w:r>
      <w:r w:rsidR="005679FA">
        <w:rPr>
          <w:rFonts w:hint="eastAsia"/>
        </w:rPr>
        <w:t>，</w:t>
      </w:r>
      <w:r>
        <w:t xml:space="preserve">12:C </w:t>
      </w:r>
      <w:r w:rsidR="005679FA">
        <w:rPr>
          <w:rFonts w:hint="eastAsia"/>
        </w:rPr>
        <w:t>，</w:t>
      </w:r>
      <w:r>
        <w:t xml:space="preserve">13:D </w:t>
      </w:r>
      <w:r w:rsidR="005679FA">
        <w:rPr>
          <w:rFonts w:hint="eastAsia"/>
        </w:rPr>
        <w:t>，</w:t>
      </w:r>
      <w:r>
        <w:t xml:space="preserve">14:D </w:t>
      </w:r>
      <w:r w:rsidR="005679FA">
        <w:rPr>
          <w:rFonts w:hint="eastAsia"/>
        </w:rPr>
        <w:t>，</w:t>
      </w:r>
      <w:r>
        <w:t xml:space="preserve">15:D </w:t>
      </w:r>
      <w:r w:rsidR="005679FA">
        <w:rPr>
          <w:rFonts w:hint="eastAsia"/>
        </w:rPr>
        <w:t>，</w:t>
      </w:r>
      <w:r>
        <w:t xml:space="preserve">16:D </w:t>
      </w:r>
      <w:r w:rsidR="005679FA">
        <w:rPr>
          <w:rFonts w:hint="eastAsia"/>
        </w:rPr>
        <w:t>，</w:t>
      </w:r>
      <w:r>
        <w:t xml:space="preserve">17:D </w:t>
      </w:r>
      <w:r w:rsidR="005679FA">
        <w:rPr>
          <w:rFonts w:hint="eastAsia"/>
        </w:rPr>
        <w:t>，</w:t>
      </w:r>
      <w:r>
        <w:t xml:space="preserve">18:D </w:t>
      </w:r>
      <w:r w:rsidR="005679FA">
        <w:rPr>
          <w:rFonts w:hint="eastAsia"/>
        </w:rPr>
        <w:t>，</w:t>
      </w:r>
      <w:r>
        <w:t xml:space="preserve">19:C </w:t>
      </w:r>
      <w:r w:rsidR="005679FA">
        <w:rPr>
          <w:rFonts w:hint="eastAsia"/>
        </w:rPr>
        <w:t>，</w:t>
      </w:r>
      <w:r>
        <w:t xml:space="preserve">20:D </w:t>
      </w:r>
    </w:p>
    <w:p w:rsidR="005679FA" w:rsidRDefault="00E27356" w:rsidP="00D870EB">
      <w:pPr>
        <w:spacing w:line="360" w:lineRule="auto"/>
      </w:pPr>
      <w:r>
        <w:rPr>
          <w:rFonts w:hint="eastAsia"/>
        </w:rPr>
        <w:t>对应的图片如下图所示，红点表示合作，蓝点表示对立：</w:t>
      </w:r>
    </w:p>
    <w:p w:rsidR="00E27356" w:rsidRDefault="00F15D80" w:rsidP="00D870EB">
      <w:pPr>
        <w:spacing w:line="360" w:lineRule="auto"/>
      </w:pPr>
      <w:r>
        <w:rPr>
          <w:noProof/>
        </w:rPr>
        <w:drawing>
          <wp:inline distT="0" distB="0" distL="0" distR="0" wp14:anchorId="568EB641" wp14:editId="55BA8267">
            <wp:extent cx="5274310" cy="31140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FA" w:rsidRDefault="00F15D80" w:rsidP="00D870EB">
      <w:pPr>
        <w:spacing w:line="360" w:lineRule="auto"/>
      </w:pPr>
      <w:r>
        <w:tab/>
      </w:r>
      <w:r>
        <w:rPr>
          <w:rFonts w:hint="eastAsia"/>
        </w:rPr>
        <w:t>②</w:t>
      </w:r>
      <w:r w:rsidR="007E7420">
        <w:rPr>
          <w:rFonts w:hint="eastAsia"/>
        </w:rPr>
        <w:t>再次运行算法，查看第二种方法。</w:t>
      </w:r>
    </w:p>
    <w:p w:rsidR="004C470B" w:rsidRDefault="004C470B" w:rsidP="004C470B">
      <w:pPr>
        <w:spacing w:line="360" w:lineRule="auto"/>
      </w:pPr>
      <w:r>
        <w:lastRenderedPageBreak/>
        <w:t xml:space="preserve">0:C </w:t>
      </w:r>
      <w:r>
        <w:rPr>
          <w:rFonts w:hint="eastAsia"/>
        </w:rPr>
        <w:t>，</w:t>
      </w:r>
      <w:r>
        <w:t xml:space="preserve">1:D </w:t>
      </w:r>
      <w:r>
        <w:rPr>
          <w:rFonts w:hint="eastAsia"/>
        </w:rPr>
        <w:t>，</w:t>
      </w:r>
      <w:r>
        <w:t xml:space="preserve">2:C </w:t>
      </w:r>
      <w:r>
        <w:rPr>
          <w:rFonts w:hint="eastAsia"/>
        </w:rPr>
        <w:t>，</w:t>
      </w:r>
      <w:r>
        <w:t xml:space="preserve">3:C </w:t>
      </w:r>
      <w:r>
        <w:rPr>
          <w:rFonts w:hint="eastAsia"/>
        </w:rPr>
        <w:t>，</w:t>
      </w:r>
      <w:r>
        <w:t xml:space="preserve">4:D </w:t>
      </w:r>
      <w:r>
        <w:rPr>
          <w:rFonts w:hint="eastAsia"/>
        </w:rPr>
        <w:t>，</w:t>
      </w:r>
      <w:r>
        <w:t xml:space="preserve">5:D </w:t>
      </w:r>
      <w:r>
        <w:rPr>
          <w:rFonts w:hint="eastAsia"/>
        </w:rPr>
        <w:t>，</w:t>
      </w:r>
      <w:r>
        <w:t xml:space="preserve">6:C </w:t>
      </w:r>
      <w:r>
        <w:rPr>
          <w:rFonts w:hint="eastAsia"/>
        </w:rPr>
        <w:t>，</w:t>
      </w:r>
      <w:r>
        <w:t xml:space="preserve">7:C </w:t>
      </w:r>
      <w:r>
        <w:rPr>
          <w:rFonts w:hint="eastAsia"/>
        </w:rPr>
        <w:t>，</w:t>
      </w:r>
      <w:r>
        <w:t xml:space="preserve">8:C </w:t>
      </w:r>
      <w:r>
        <w:rPr>
          <w:rFonts w:hint="eastAsia"/>
        </w:rPr>
        <w:t>，</w:t>
      </w:r>
      <w:r>
        <w:t>9:D</w:t>
      </w:r>
      <w:r>
        <w:rPr>
          <w:rFonts w:hint="eastAsia"/>
        </w:rPr>
        <w:t>，</w:t>
      </w:r>
      <w:r>
        <w:t xml:space="preserve">10:D </w:t>
      </w:r>
    </w:p>
    <w:p w:rsidR="007E7420" w:rsidRDefault="004C470B" w:rsidP="004C470B">
      <w:pPr>
        <w:spacing w:line="360" w:lineRule="auto"/>
      </w:pPr>
      <w:r>
        <w:t xml:space="preserve">11:C </w:t>
      </w:r>
      <w:r>
        <w:rPr>
          <w:rFonts w:hint="eastAsia"/>
        </w:rPr>
        <w:t>，</w:t>
      </w:r>
      <w:r>
        <w:t xml:space="preserve">12:C </w:t>
      </w:r>
      <w:r>
        <w:rPr>
          <w:rFonts w:hint="eastAsia"/>
        </w:rPr>
        <w:t>，</w:t>
      </w:r>
      <w:r>
        <w:t xml:space="preserve">13:D </w:t>
      </w:r>
      <w:r>
        <w:rPr>
          <w:rFonts w:hint="eastAsia"/>
        </w:rPr>
        <w:t>，</w:t>
      </w:r>
      <w:r>
        <w:t xml:space="preserve">14:C </w:t>
      </w:r>
      <w:r>
        <w:rPr>
          <w:rFonts w:hint="eastAsia"/>
        </w:rPr>
        <w:t>，</w:t>
      </w:r>
      <w:r>
        <w:t xml:space="preserve">15:D </w:t>
      </w:r>
      <w:r>
        <w:rPr>
          <w:rFonts w:hint="eastAsia"/>
        </w:rPr>
        <w:t>，</w:t>
      </w:r>
      <w:r>
        <w:t xml:space="preserve">16:C </w:t>
      </w:r>
      <w:r>
        <w:rPr>
          <w:rFonts w:hint="eastAsia"/>
        </w:rPr>
        <w:t>，</w:t>
      </w:r>
      <w:r>
        <w:t xml:space="preserve">17:D </w:t>
      </w:r>
      <w:r>
        <w:rPr>
          <w:rFonts w:hint="eastAsia"/>
        </w:rPr>
        <w:t>，</w:t>
      </w:r>
      <w:r>
        <w:t xml:space="preserve">18:C </w:t>
      </w:r>
      <w:r>
        <w:rPr>
          <w:rFonts w:hint="eastAsia"/>
        </w:rPr>
        <w:t>，</w:t>
      </w:r>
      <w:r>
        <w:t xml:space="preserve">19:D </w:t>
      </w:r>
      <w:r>
        <w:rPr>
          <w:rFonts w:hint="eastAsia"/>
        </w:rPr>
        <w:t>，</w:t>
      </w:r>
      <w:r>
        <w:t xml:space="preserve">20:C </w:t>
      </w:r>
    </w:p>
    <w:p w:rsidR="00E72D06" w:rsidRDefault="00E72D06" w:rsidP="00E72D06">
      <w:pPr>
        <w:spacing w:line="360" w:lineRule="auto"/>
      </w:pPr>
      <w:r>
        <w:rPr>
          <w:rFonts w:hint="eastAsia"/>
        </w:rPr>
        <w:t>对应的图片如下图所示，红点表示合作，蓝点表示对立：</w:t>
      </w:r>
    </w:p>
    <w:p w:rsidR="005679FA" w:rsidRPr="00E72D06" w:rsidRDefault="00E72D06" w:rsidP="00D870EB">
      <w:pPr>
        <w:spacing w:line="360" w:lineRule="auto"/>
      </w:pPr>
      <w:r>
        <w:rPr>
          <w:noProof/>
        </w:rPr>
        <w:drawing>
          <wp:inline distT="0" distB="0" distL="0" distR="0" wp14:anchorId="019AEB67" wp14:editId="4C253F57">
            <wp:extent cx="5274310" cy="29965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26" w:rsidRPr="000F50F1" w:rsidRDefault="00A52726" w:rsidP="000F50F1">
      <w:pPr>
        <w:spacing w:line="360" w:lineRule="auto"/>
      </w:pPr>
      <w:bookmarkStart w:id="0" w:name="_GoBack"/>
      <w:bookmarkEnd w:id="0"/>
    </w:p>
    <w:sectPr w:rsidR="00A52726" w:rsidRPr="000F50F1" w:rsidSect="0001741A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424" w:rsidRDefault="00522424" w:rsidP="00205F97">
      <w:r>
        <w:separator/>
      </w:r>
    </w:p>
  </w:endnote>
  <w:endnote w:type="continuationSeparator" w:id="0">
    <w:p w:rsidR="00522424" w:rsidRDefault="00522424" w:rsidP="00205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3925680"/>
      <w:docPartObj>
        <w:docPartGallery w:val="Page Numbers (Bottom of Page)"/>
        <w:docPartUnique/>
      </w:docPartObj>
    </w:sdtPr>
    <w:sdtEndPr/>
    <w:sdtContent>
      <w:p w:rsidR="00AF6FD5" w:rsidRDefault="00D82364">
        <w:pPr>
          <w:pStyle w:val="a5"/>
          <w:jc w:val="center"/>
        </w:pPr>
        <w:r>
          <w:fldChar w:fldCharType="begin"/>
        </w:r>
        <w:r w:rsidR="00AF6FD5">
          <w:instrText>PAGE   \* MERGEFORMAT</w:instrText>
        </w:r>
        <w:r>
          <w:fldChar w:fldCharType="separate"/>
        </w:r>
        <w:r w:rsidR="00D51696" w:rsidRPr="00D51696">
          <w:rPr>
            <w:noProof/>
            <w:lang w:val="zh-CN"/>
          </w:rPr>
          <w:t>4</w:t>
        </w:r>
        <w:r>
          <w:fldChar w:fldCharType="end"/>
        </w:r>
      </w:p>
    </w:sdtContent>
  </w:sdt>
  <w:p w:rsidR="00AF6FD5" w:rsidRDefault="00AF6F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424" w:rsidRDefault="00522424" w:rsidP="00205F97">
      <w:r>
        <w:separator/>
      </w:r>
    </w:p>
  </w:footnote>
  <w:footnote w:type="continuationSeparator" w:id="0">
    <w:p w:rsidR="00522424" w:rsidRDefault="00522424" w:rsidP="00205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7660"/>
    <w:multiLevelType w:val="hybridMultilevel"/>
    <w:tmpl w:val="0DDAC6DC"/>
    <w:lvl w:ilvl="0" w:tplc="8D72F0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12709"/>
    <w:multiLevelType w:val="hybridMultilevel"/>
    <w:tmpl w:val="9E14D100"/>
    <w:lvl w:ilvl="0" w:tplc="42B45B3A">
      <w:start w:val="4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70443"/>
    <w:multiLevelType w:val="hybridMultilevel"/>
    <w:tmpl w:val="501A492E"/>
    <w:lvl w:ilvl="0" w:tplc="F6FCC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7D2071"/>
    <w:multiLevelType w:val="hybridMultilevel"/>
    <w:tmpl w:val="5C1C2518"/>
    <w:lvl w:ilvl="0" w:tplc="5ACE2DA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C82D84"/>
    <w:multiLevelType w:val="hybridMultilevel"/>
    <w:tmpl w:val="B860AE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3B0E4F"/>
    <w:multiLevelType w:val="hybridMultilevel"/>
    <w:tmpl w:val="822085F6"/>
    <w:lvl w:ilvl="0" w:tplc="A454D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5305FE"/>
    <w:multiLevelType w:val="hybridMultilevel"/>
    <w:tmpl w:val="16C290EE"/>
    <w:lvl w:ilvl="0" w:tplc="A32E93F0">
      <w:start w:val="1"/>
      <w:numFmt w:val="decimal"/>
      <w:lvlText w:val="%1）"/>
      <w:lvlJc w:val="left"/>
      <w:pPr>
        <w:ind w:left="720" w:hanging="72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B11A0A"/>
    <w:multiLevelType w:val="hybridMultilevel"/>
    <w:tmpl w:val="590A3A78"/>
    <w:lvl w:ilvl="0" w:tplc="24309E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D269D5"/>
    <w:multiLevelType w:val="hybridMultilevel"/>
    <w:tmpl w:val="DAEADE32"/>
    <w:lvl w:ilvl="0" w:tplc="7564022E">
      <w:start w:val="1"/>
      <w:numFmt w:val="japaneseCounting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BC5521"/>
    <w:multiLevelType w:val="hybridMultilevel"/>
    <w:tmpl w:val="EA44C926"/>
    <w:lvl w:ilvl="0" w:tplc="C96816BE">
      <w:start w:val="1"/>
      <w:numFmt w:val="chineseCountingThousand"/>
      <w:lvlText w:val="%1、"/>
      <w:lvlJc w:val="left"/>
      <w:pPr>
        <w:ind w:left="420" w:hanging="420"/>
      </w:pPr>
      <w:rPr>
        <w:rFonts w:ascii="黑体" w:eastAsia="黑体" w:hAnsi="黑体" w:hint="eastAsia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E038FD"/>
    <w:multiLevelType w:val="hybridMultilevel"/>
    <w:tmpl w:val="1A548546"/>
    <w:lvl w:ilvl="0" w:tplc="A3383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FB611E"/>
    <w:multiLevelType w:val="hybridMultilevel"/>
    <w:tmpl w:val="1CE4CC20"/>
    <w:lvl w:ilvl="0" w:tplc="759A1DB6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2" w15:restartNumberingAfterBreak="0">
    <w:nsid w:val="54045671"/>
    <w:multiLevelType w:val="hybridMultilevel"/>
    <w:tmpl w:val="EBBE6662"/>
    <w:lvl w:ilvl="0" w:tplc="3800D1C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868E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AABD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80E8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36AC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2CD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6B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244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942D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B4559F"/>
    <w:multiLevelType w:val="hybridMultilevel"/>
    <w:tmpl w:val="8A9C168A"/>
    <w:lvl w:ilvl="0" w:tplc="F54CFD88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BD71FA9"/>
    <w:multiLevelType w:val="hybridMultilevel"/>
    <w:tmpl w:val="E71CCFD8"/>
    <w:lvl w:ilvl="0" w:tplc="8F02C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5DED0F52"/>
    <w:multiLevelType w:val="hybridMultilevel"/>
    <w:tmpl w:val="56D6AFAC"/>
    <w:lvl w:ilvl="0" w:tplc="8F32F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A42A58"/>
    <w:multiLevelType w:val="hybridMultilevel"/>
    <w:tmpl w:val="FD44B76A"/>
    <w:lvl w:ilvl="0" w:tplc="D8525D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B61B80"/>
    <w:multiLevelType w:val="hybridMultilevel"/>
    <w:tmpl w:val="92BE0212"/>
    <w:lvl w:ilvl="0" w:tplc="E9482DD8">
      <w:start w:val="1"/>
      <w:numFmt w:val="japaneseCounting"/>
      <w:lvlText w:val="%1."/>
      <w:lvlJc w:val="left"/>
      <w:pPr>
        <w:ind w:left="540" w:hanging="540"/>
      </w:pPr>
      <w:rPr>
        <w:rFonts w:hint="default"/>
        <w:sz w:val="36"/>
        <w:szCs w:val="36"/>
        <w:shd w:val="clear" w:color="auto" w:fil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1D019A"/>
    <w:multiLevelType w:val="hybridMultilevel"/>
    <w:tmpl w:val="4CDCF670"/>
    <w:lvl w:ilvl="0" w:tplc="AD984426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268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603E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6408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5A77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61F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DE1F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E9D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081F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260A1D"/>
    <w:multiLevelType w:val="hybridMultilevel"/>
    <w:tmpl w:val="848A1002"/>
    <w:lvl w:ilvl="0" w:tplc="9E5243DA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0" w15:restartNumberingAfterBreak="0">
    <w:nsid w:val="7B7E7541"/>
    <w:multiLevelType w:val="hybridMultilevel"/>
    <w:tmpl w:val="EB641756"/>
    <w:lvl w:ilvl="0" w:tplc="D94CD7FE">
      <w:start w:val="7"/>
      <w:numFmt w:val="japaneseCounting"/>
      <w:lvlText w:val="%1．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3"/>
  </w:num>
  <w:num w:numId="5">
    <w:abstractNumId w:val="6"/>
  </w:num>
  <w:num w:numId="6">
    <w:abstractNumId w:val="16"/>
  </w:num>
  <w:num w:numId="7">
    <w:abstractNumId w:val="14"/>
  </w:num>
  <w:num w:numId="8">
    <w:abstractNumId w:val="15"/>
  </w:num>
  <w:num w:numId="9">
    <w:abstractNumId w:val="10"/>
  </w:num>
  <w:num w:numId="10">
    <w:abstractNumId w:val="2"/>
  </w:num>
  <w:num w:numId="11">
    <w:abstractNumId w:val="5"/>
  </w:num>
  <w:num w:numId="12">
    <w:abstractNumId w:val="12"/>
  </w:num>
  <w:num w:numId="13">
    <w:abstractNumId w:val="18"/>
  </w:num>
  <w:num w:numId="14">
    <w:abstractNumId w:val="11"/>
  </w:num>
  <w:num w:numId="15">
    <w:abstractNumId w:val="19"/>
  </w:num>
  <w:num w:numId="16">
    <w:abstractNumId w:val="1"/>
  </w:num>
  <w:num w:numId="17">
    <w:abstractNumId w:val="0"/>
  </w:num>
  <w:num w:numId="18">
    <w:abstractNumId w:val="7"/>
  </w:num>
  <w:num w:numId="19">
    <w:abstractNumId w:val="20"/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DF"/>
    <w:rsid w:val="000011BA"/>
    <w:rsid w:val="00003859"/>
    <w:rsid w:val="000073F7"/>
    <w:rsid w:val="00007951"/>
    <w:rsid w:val="000165BC"/>
    <w:rsid w:val="0001741A"/>
    <w:rsid w:val="00020FBF"/>
    <w:rsid w:val="00022DDD"/>
    <w:rsid w:val="000244B2"/>
    <w:rsid w:val="0003459E"/>
    <w:rsid w:val="00036A96"/>
    <w:rsid w:val="00043E2B"/>
    <w:rsid w:val="00044ADE"/>
    <w:rsid w:val="00051DB9"/>
    <w:rsid w:val="000526D7"/>
    <w:rsid w:val="00052FD4"/>
    <w:rsid w:val="00056F9E"/>
    <w:rsid w:val="000708F4"/>
    <w:rsid w:val="00070951"/>
    <w:rsid w:val="00073287"/>
    <w:rsid w:val="00095FC6"/>
    <w:rsid w:val="000A5B74"/>
    <w:rsid w:val="000B0D47"/>
    <w:rsid w:val="000B1871"/>
    <w:rsid w:val="000B4574"/>
    <w:rsid w:val="000C033A"/>
    <w:rsid w:val="000C16CF"/>
    <w:rsid w:val="000C1A7B"/>
    <w:rsid w:val="000D20E5"/>
    <w:rsid w:val="000E45D8"/>
    <w:rsid w:val="000F50F1"/>
    <w:rsid w:val="00122918"/>
    <w:rsid w:val="00125ACA"/>
    <w:rsid w:val="00144B55"/>
    <w:rsid w:val="00147D2A"/>
    <w:rsid w:val="00150EBF"/>
    <w:rsid w:val="001657B5"/>
    <w:rsid w:val="00170FCD"/>
    <w:rsid w:val="00191F95"/>
    <w:rsid w:val="00192578"/>
    <w:rsid w:val="001956C5"/>
    <w:rsid w:val="001A37D9"/>
    <w:rsid w:val="001A4085"/>
    <w:rsid w:val="001A7A23"/>
    <w:rsid w:val="001B072F"/>
    <w:rsid w:val="001B4D0F"/>
    <w:rsid w:val="001C032D"/>
    <w:rsid w:val="001C382F"/>
    <w:rsid w:val="001C744C"/>
    <w:rsid w:val="001D16B0"/>
    <w:rsid w:val="001D4510"/>
    <w:rsid w:val="001E2EC8"/>
    <w:rsid w:val="001E39A1"/>
    <w:rsid w:val="001E4091"/>
    <w:rsid w:val="001E7CD0"/>
    <w:rsid w:val="001F5011"/>
    <w:rsid w:val="001F50B3"/>
    <w:rsid w:val="00205F97"/>
    <w:rsid w:val="00223273"/>
    <w:rsid w:val="00231C14"/>
    <w:rsid w:val="00233B7E"/>
    <w:rsid w:val="0023672A"/>
    <w:rsid w:val="00242DCF"/>
    <w:rsid w:val="00255B06"/>
    <w:rsid w:val="00260A50"/>
    <w:rsid w:val="00263DB2"/>
    <w:rsid w:val="00265DFF"/>
    <w:rsid w:val="002750D4"/>
    <w:rsid w:val="00282ACB"/>
    <w:rsid w:val="00285D3E"/>
    <w:rsid w:val="00295865"/>
    <w:rsid w:val="002A0AD5"/>
    <w:rsid w:val="002B0B40"/>
    <w:rsid w:val="002B2260"/>
    <w:rsid w:val="002C05DF"/>
    <w:rsid w:val="002C0B01"/>
    <w:rsid w:val="002C54C1"/>
    <w:rsid w:val="002D1180"/>
    <w:rsid w:val="002D1AEF"/>
    <w:rsid w:val="002F171E"/>
    <w:rsid w:val="002F2B63"/>
    <w:rsid w:val="002F57FF"/>
    <w:rsid w:val="002F6464"/>
    <w:rsid w:val="002F7F66"/>
    <w:rsid w:val="00303020"/>
    <w:rsid w:val="00305FE9"/>
    <w:rsid w:val="00307FF0"/>
    <w:rsid w:val="003112B0"/>
    <w:rsid w:val="00313B10"/>
    <w:rsid w:val="003172F4"/>
    <w:rsid w:val="00320CA4"/>
    <w:rsid w:val="003276C5"/>
    <w:rsid w:val="00327F52"/>
    <w:rsid w:val="00334BA4"/>
    <w:rsid w:val="00351A37"/>
    <w:rsid w:val="003523DA"/>
    <w:rsid w:val="00355C4E"/>
    <w:rsid w:val="00363C0E"/>
    <w:rsid w:val="003731F1"/>
    <w:rsid w:val="00374218"/>
    <w:rsid w:val="00387D40"/>
    <w:rsid w:val="00390626"/>
    <w:rsid w:val="00393F75"/>
    <w:rsid w:val="003973C1"/>
    <w:rsid w:val="003A10B1"/>
    <w:rsid w:val="003A4967"/>
    <w:rsid w:val="003A5344"/>
    <w:rsid w:val="003B7C97"/>
    <w:rsid w:val="003B7FC8"/>
    <w:rsid w:val="003D14F3"/>
    <w:rsid w:val="003D29F5"/>
    <w:rsid w:val="003E30A2"/>
    <w:rsid w:val="003E32BC"/>
    <w:rsid w:val="003E372C"/>
    <w:rsid w:val="003E6253"/>
    <w:rsid w:val="003E6B69"/>
    <w:rsid w:val="003E6D7D"/>
    <w:rsid w:val="003F21CF"/>
    <w:rsid w:val="00402597"/>
    <w:rsid w:val="0040340C"/>
    <w:rsid w:val="00403F16"/>
    <w:rsid w:val="004059DD"/>
    <w:rsid w:val="004140E8"/>
    <w:rsid w:val="00414271"/>
    <w:rsid w:val="00420AAE"/>
    <w:rsid w:val="0042335B"/>
    <w:rsid w:val="004309C6"/>
    <w:rsid w:val="00434E14"/>
    <w:rsid w:val="004414F1"/>
    <w:rsid w:val="00442786"/>
    <w:rsid w:val="00443282"/>
    <w:rsid w:val="00452A33"/>
    <w:rsid w:val="004531DE"/>
    <w:rsid w:val="004672E5"/>
    <w:rsid w:val="00471BE2"/>
    <w:rsid w:val="004749D7"/>
    <w:rsid w:val="00481298"/>
    <w:rsid w:val="00483B21"/>
    <w:rsid w:val="00493E72"/>
    <w:rsid w:val="00496947"/>
    <w:rsid w:val="004A0CAC"/>
    <w:rsid w:val="004A49A6"/>
    <w:rsid w:val="004A5C87"/>
    <w:rsid w:val="004B17B2"/>
    <w:rsid w:val="004B1A37"/>
    <w:rsid w:val="004B2978"/>
    <w:rsid w:val="004C10E1"/>
    <w:rsid w:val="004C24F2"/>
    <w:rsid w:val="004C470B"/>
    <w:rsid w:val="004D0881"/>
    <w:rsid w:val="004E2085"/>
    <w:rsid w:val="004E222A"/>
    <w:rsid w:val="004E6A29"/>
    <w:rsid w:val="004F26E8"/>
    <w:rsid w:val="00500DF7"/>
    <w:rsid w:val="00502FDE"/>
    <w:rsid w:val="00503259"/>
    <w:rsid w:val="00511294"/>
    <w:rsid w:val="00511F92"/>
    <w:rsid w:val="00513198"/>
    <w:rsid w:val="00514618"/>
    <w:rsid w:val="00522424"/>
    <w:rsid w:val="005330C1"/>
    <w:rsid w:val="00535BF4"/>
    <w:rsid w:val="0053755A"/>
    <w:rsid w:val="00555DA9"/>
    <w:rsid w:val="005607CF"/>
    <w:rsid w:val="00560F10"/>
    <w:rsid w:val="005643C5"/>
    <w:rsid w:val="005679FA"/>
    <w:rsid w:val="005701FA"/>
    <w:rsid w:val="00571824"/>
    <w:rsid w:val="00574282"/>
    <w:rsid w:val="00575F9D"/>
    <w:rsid w:val="00576FB7"/>
    <w:rsid w:val="00594CE1"/>
    <w:rsid w:val="005A1260"/>
    <w:rsid w:val="005A2D8E"/>
    <w:rsid w:val="005A7298"/>
    <w:rsid w:val="005A7A59"/>
    <w:rsid w:val="005A7B6F"/>
    <w:rsid w:val="005B42DE"/>
    <w:rsid w:val="005D0DC7"/>
    <w:rsid w:val="005D4B55"/>
    <w:rsid w:val="005E4935"/>
    <w:rsid w:val="005F265D"/>
    <w:rsid w:val="005F44AD"/>
    <w:rsid w:val="005F57D0"/>
    <w:rsid w:val="00605AB6"/>
    <w:rsid w:val="00605D36"/>
    <w:rsid w:val="006148F2"/>
    <w:rsid w:val="0061617D"/>
    <w:rsid w:val="0062028B"/>
    <w:rsid w:val="0062152C"/>
    <w:rsid w:val="00622308"/>
    <w:rsid w:val="00623304"/>
    <w:rsid w:val="00626E65"/>
    <w:rsid w:val="00632381"/>
    <w:rsid w:val="006374EC"/>
    <w:rsid w:val="00637894"/>
    <w:rsid w:val="00637DE1"/>
    <w:rsid w:val="00642AD2"/>
    <w:rsid w:val="006430EC"/>
    <w:rsid w:val="00647DF3"/>
    <w:rsid w:val="00651271"/>
    <w:rsid w:val="00652338"/>
    <w:rsid w:val="00653DDF"/>
    <w:rsid w:val="00654D76"/>
    <w:rsid w:val="0068491F"/>
    <w:rsid w:val="00687D41"/>
    <w:rsid w:val="0069030E"/>
    <w:rsid w:val="0069330A"/>
    <w:rsid w:val="006A116C"/>
    <w:rsid w:val="006A5352"/>
    <w:rsid w:val="006B1C88"/>
    <w:rsid w:val="006B2391"/>
    <w:rsid w:val="006B298F"/>
    <w:rsid w:val="006B3446"/>
    <w:rsid w:val="006B3D84"/>
    <w:rsid w:val="006F0C05"/>
    <w:rsid w:val="00705A85"/>
    <w:rsid w:val="00710792"/>
    <w:rsid w:val="007143ED"/>
    <w:rsid w:val="00715A7D"/>
    <w:rsid w:val="00724CE3"/>
    <w:rsid w:val="007347F5"/>
    <w:rsid w:val="0073524F"/>
    <w:rsid w:val="00737AE5"/>
    <w:rsid w:val="007406A6"/>
    <w:rsid w:val="00740773"/>
    <w:rsid w:val="00741DE4"/>
    <w:rsid w:val="00744496"/>
    <w:rsid w:val="00745784"/>
    <w:rsid w:val="007464A0"/>
    <w:rsid w:val="00755A5A"/>
    <w:rsid w:val="00761F99"/>
    <w:rsid w:val="007659DA"/>
    <w:rsid w:val="0077141E"/>
    <w:rsid w:val="00791CD4"/>
    <w:rsid w:val="007930F5"/>
    <w:rsid w:val="007A0F49"/>
    <w:rsid w:val="007A1B8F"/>
    <w:rsid w:val="007A5ABD"/>
    <w:rsid w:val="007A7175"/>
    <w:rsid w:val="007A787C"/>
    <w:rsid w:val="007B4490"/>
    <w:rsid w:val="007B66EE"/>
    <w:rsid w:val="007D125B"/>
    <w:rsid w:val="007D3D68"/>
    <w:rsid w:val="007D646C"/>
    <w:rsid w:val="007E0EE1"/>
    <w:rsid w:val="007E4E9E"/>
    <w:rsid w:val="007E5407"/>
    <w:rsid w:val="007E5D89"/>
    <w:rsid w:val="007E7420"/>
    <w:rsid w:val="007F037F"/>
    <w:rsid w:val="007F43EB"/>
    <w:rsid w:val="007F675C"/>
    <w:rsid w:val="007F74B5"/>
    <w:rsid w:val="00803195"/>
    <w:rsid w:val="00814D95"/>
    <w:rsid w:val="008175E8"/>
    <w:rsid w:val="00831A61"/>
    <w:rsid w:val="00833B26"/>
    <w:rsid w:val="00835C20"/>
    <w:rsid w:val="0083771D"/>
    <w:rsid w:val="0084119E"/>
    <w:rsid w:val="008544A6"/>
    <w:rsid w:val="0085739E"/>
    <w:rsid w:val="00862B79"/>
    <w:rsid w:val="00864FB0"/>
    <w:rsid w:val="008711D6"/>
    <w:rsid w:val="0088433B"/>
    <w:rsid w:val="00891AE2"/>
    <w:rsid w:val="00892985"/>
    <w:rsid w:val="0089333F"/>
    <w:rsid w:val="008A4E43"/>
    <w:rsid w:val="008C2575"/>
    <w:rsid w:val="008D48D2"/>
    <w:rsid w:val="008E226E"/>
    <w:rsid w:val="008E5FBC"/>
    <w:rsid w:val="008E7EC2"/>
    <w:rsid w:val="0090013F"/>
    <w:rsid w:val="00900B14"/>
    <w:rsid w:val="00902E37"/>
    <w:rsid w:val="00906753"/>
    <w:rsid w:val="00915767"/>
    <w:rsid w:val="00917665"/>
    <w:rsid w:val="00921F51"/>
    <w:rsid w:val="00922287"/>
    <w:rsid w:val="00924B56"/>
    <w:rsid w:val="00926CCC"/>
    <w:rsid w:val="00930A95"/>
    <w:rsid w:val="0093500D"/>
    <w:rsid w:val="00941D15"/>
    <w:rsid w:val="009461B9"/>
    <w:rsid w:val="00960706"/>
    <w:rsid w:val="00962341"/>
    <w:rsid w:val="00963735"/>
    <w:rsid w:val="00980722"/>
    <w:rsid w:val="00985058"/>
    <w:rsid w:val="0098647B"/>
    <w:rsid w:val="0098716E"/>
    <w:rsid w:val="00990131"/>
    <w:rsid w:val="00997FF2"/>
    <w:rsid w:val="009A063C"/>
    <w:rsid w:val="009A22D3"/>
    <w:rsid w:val="009A240F"/>
    <w:rsid w:val="009B0902"/>
    <w:rsid w:val="009B473F"/>
    <w:rsid w:val="009B51E5"/>
    <w:rsid w:val="009B68A6"/>
    <w:rsid w:val="009B6AA6"/>
    <w:rsid w:val="009C0EEA"/>
    <w:rsid w:val="009C22AD"/>
    <w:rsid w:val="009C2B51"/>
    <w:rsid w:val="009C3F11"/>
    <w:rsid w:val="009C5F7E"/>
    <w:rsid w:val="009C6FE5"/>
    <w:rsid w:val="009D0F3C"/>
    <w:rsid w:val="009D4850"/>
    <w:rsid w:val="009D4955"/>
    <w:rsid w:val="009D532E"/>
    <w:rsid w:val="009E12CB"/>
    <w:rsid w:val="009E20B3"/>
    <w:rsid w:val="009E4700"/>
    <w:rsid w:val="009E6228"/>
    <w:rsid w:val="009F05C0"/>
    <w:rsid w:val="009F31C6"/>
    <w:rsid w:val="00A013DB"/>
    <w:rsid w:val="00A01E6B"/>
    <w:rsid w:val="00A061FE"/>
    <w:rsid w:val="00A10063"/>
    <w:rsid w:val="00A11AD3"/>
    <w:rsid w:val="00A226AC"/>
    <w:rsid w:val="00A227D6"/>
    <w:rsid w:val="00A25F0B"/>
    <w:rsid w:val="00A30C12"/>
    <w:rsid w:val="00A35B68"/>
    <w:rsid w:val="00A40149"/>
    <w:rsid w:val="00A42BD7"/>
    <w:rsid w:val="00A51074"/>
    <w:rsid w:val="00A52726"/>
    <w:rsid w:val="00A65AFB"/>
    <w:rsid w:val="00A71250"/>
    <w:rsid w:val="00A712AB"/>
    <w:rsid w:val="00A71A8B"/>
    <w:rsid w:val="00A7613E"/>
    <w:rsid w:val="00A83797"/>
    <w:rsid w:val="00A87BF5"/>
    <w:rsid w:val="00AA0AEB"/>
    <w:rsid w:val="00AA29C3"/>
    <w:rsid w:val="00AA74A8"/>
    <w:rsid w:val="00AB0CB0"/>
    <w:rsid w:val="00AB3157"/>
    <w:rsid w:val="00AB6016"/>
    <w:rsid w:val="00AB724C"/>
    <w:rsid w:val="00AD4309"/>
    <w:rsid w:val="00AD7955"/>
    <w:rsid w:val="00AE3F14"/>
    <w:rsid w:val="00AE7A6F"/>
    <w:rsid w:val="00AF5AA9"/>
    <w:rsid w:val="00AF5C1A"/>
    <w:rsid w:val="00AF62D8"/>
    <w:rsid w:val="00AF6FD5"/>
    <w:rsid w:val="00B04F4A"/>
    <w:rsid w:val="00B1698F"/>
    <w:rsid w:val="00B30203"/>
    <w:rsid w:val="00B30A65"/>
    <w:rsid w:val="00B401B3"/>
    <w:rsid w:val="00B43DF4"/>
    <w:rsid w:val="00B4498C"/>
    <w:rsid w:val="00B53597"/>
    <w:rsid w:val="00B55357"/>
    <w:rsid w:val="00B67710"/>
    <w:rsid w:val="00B73F43"/>
    <w:rsid w:val="00B86503"/>
    <w:rsid w:val="00B86CF9"/>
    <w:rsid w:val="00B944E4"/>
    <w:rsid w:val="00B97964"/>
    <w:rsid w:val="00BB0B7D"/>
    <w:rsid w:val="00BB25DD"/>
    <w:rsid w:val="00BB3A33"/>
    <w:rsid w:val="00BB4D24"/>
    <w:rsid w:val="00BB5C00"/>
    <w:rsid w:val="00BC1508"/>
    <w:rsid w:val="00BD4B48"/>
    <w:rsid w:val="00BD58A7"/>
    <w:rsid w:val="00BE0049"/>
    <w:rsid w:val="00BE7482"/>
    <w:rsid w:val="00BF122E"/>
    <w:rsid w:val="00BF25B8"/>
    <w:rsid w:val="00C1011F"/>
    <w:rsid w:val="00C12ED4"/>
    <w:rsid w:val="00C173C2"/>
    <w:rsid w:val="00C2075D"/>
    <w:rsid w:val="00C26417"/>
    <w:rsid w:val="00C27322"/>
    <w:rsid w:val="00C37FD1"/>
    <w:rsid w:val="00C45085"/>
    <w:rsid w:val="00C460B7"/>
    <w:rsid w:val="00C467D4"/>
    <w:rsid w:val="00C53C07"/>
    <w:rsid w:val="00C60132"/>
    <w:rsid w:val="00C6189B"/>
    <w:rsid w:val="00C66469"/>
    <w:rsid w:val="00C71FD9"/>
    <w:rsid w:val="00C83A8E"/>
    <w:rsid w:val="00C84B5E"/>
    <w:rsid w:val="00C91F96"/>
    <w:rsid w:val="00C979B7"/>
    <w:rsid w:val="00CA6FF5"/>
    <w:rsid w:val="00CB2CF3"/>
    <w:rsid w:val="00CC06C3"/>
    <w:rsid w:val="00CC6118"/>
    <w:rsid w:val="00CD1E84"/>
    <w:rsid w:val="00CD6811"/>
    <w:rsid w:val="00CD6E7A"/>
    <w:rsid w:val="00CE28A5"/>
    <w:rsid w:val="00CF0BA7"/>
    <w:rsid w:val="00CF3B91"/>
    <w:rsid w:val="00CF54A2"/>
    <w:rsid w:val="00CF5CA2"/>
    <w:rsid w:val="00CF725F"/>
    <w:rsid w:val="00CF74DA"/>
    <w:rsid w:val="00D0092D"/>
    <w:rsid w:val="00D01B26"/>
    <w:rsid w:val="00D1207B"/>
    <w:rsid w:val="00D224C7"/>
    <w:rsid w:val="00D32497"/>
    <w:rsid w:val="00D3451A"/>
    <w:rsid w:val="00D34B59"/>
    <w:rsid w:val="00D34CF4"/>
    <w:rsid w:val="00D36B47"/>
    <w:rsid w:val="00D37E78"/>
    <w:rsid w:val="00D42557"/>
    <w:rsid w:val="00D51696"/>
    <w:rsid w:val="00D63B30"/>
    <w:rsid w:val="00D64AEA"/>
    <w:rsid w:val="00D7439D"/>
    <w:rsid w:val="00D75623"/>
    <w:rsid w:val="00D7639E"/>
    <w:rsid w:val="00D814C9"/>
    <w:rsid w:val="00D82364"/>
    <w:rsid w:val="00D85141"/>
    <w:rsid w:val="00D870EB"/>
    <w:rsid w:val="00D90397"/>
    <w:rsid w:val="00DA4640"/>
    <w:rsid w:val="00DA5019"/>
    <w:rsid w:val="00DA6A3E"/>
    <w:rsid w:val="00DC2A58"/>
    <w:rsid w:val="00DC69ED"/>
    <w:rsid w:val="00DC7E6C"/>
    <w:rsid w:val="00DD0B3D"/>
    <w:rsid w:val="00DD2D36"/>
    <w:rsid w:val="00DD7CD6"/>
    <w:rsid w:val="00DE1E1D"/>
    <w:rsid w:val="00DE3734"/>
    <w:rsid w:val="00DF1F6E"/>
    <w:rsid w:val="00DF4D86"/>
    <w:rsid w:val="00E01D05"/>
    <w:rsid w:val="00E108E6"/>
    <w:rsid w:val="00E16F79"/>
    <w:rsid w:val="00E176F1"/>
    <w:rsid w:val="00E21454"/>
    <w:rsid w:val="00E22C39"/>
    <w:rsid w:val="00E27356"/>
    <w:rsid w:val="00E279BD"/>
    <w:rsid w:val="00E32D5D"/>
    <w:rsid w:val="00E338EF"/>
    <w:rsid w:val="00E34C2A"/>
    <w:rsid w:val="00E356D1"/>
    <w:rsid w:val="00E4002A"/>
    <w:rsid w:val="00E421F6"/>
    <w:rsid w:val="00E502B4"/>
    <w:rsid w:val="00E5030D"/>
    <w:rsid w:val="00E521CE"/>
    <w:rsid w:val="00E54342"/>
    <w:rsid w:val="00E5642C"/>
    <w:rsid w:val="00E57DE4"/>
    <w:rsid w:val="00E65A6F"/>
    <w:rsid w:val="00E67485"/>
    <w:rsid w:val="00E70389"/>
    <w:rsid w:val="00E72D06"/>
    <w:rsid w:val="00E804A2"/>
    <w:rsid w:val="00E826A5"/>
    <w:rsid w:val="00E827E9"/>
    <w:rsid w:val="00E835AB"/>
    <w:rsid w:val="00E96042"/>
    <w:rsid w:val="00E96F9F"/>
    <w:rsid w:val="00EA0DB9"/>
    <w:rsid w:val="00EA729A"/>
    <w:rsid w:val="00EB19F7"/>
    <w:rsid w:val="00EC0D20"/>
    <w:rsid w:val="00EC51DC"/>
    <w:rsid w:val="00EC5796"/>
    <w:rsid w:val="00ED4B23"/>
    <w:rsid w:val="00ED60D4"/>
    <w:rsid w:val="00EE25D7"/>
    <w:rsid w:val="00EE43A5"/>
    <w:rsid w:val="00EE4B5D"/>
    <w:rsid w:val="00EE66CC"/>
    <w:rsid w:val="00EF1CD1"/>
    <w:rsid w:val="00EF2605"/>
    <w:rsid w:val="00F0056E"/>
    <w:rsid w:val="00F03855"/>
    <w:rsid w:val="00F05799"/>
    <w:rsid w:val="00F076B6"/>
    <w:rsid w:val="00F10BF9"/>
    <w:rsid w:val="00F1351B"/>
    <w:rsid w:val="00F13DF3"/>
    <w:rsid w:val="00F14017"/>
    <w:rsid w:val="00F1478E"/>
    <w:rsid w:val="00F15D80"/>
    <w:rsid w:val="00F21166"/>
    <w:rsid w:val="00F25852"/>
    <w:rsid w:val="00F32D43"/>
    <w:rsid w:val="00F434C3"/>
    <w:rsid w:val="00F45A59"/>
    <w:rsid w:val="00F567D1"/>
    <w:rsid w:val="00F6303A"/>
    <w:rsid w:val="00F70945"/>
    <w:rsid w:val="00F712C2"/>
    <w:rsid w:val="00F71A16"/>
    <w:rsid w:val="00F722C0"/>
    <w:rsid w:val="00F726E8"/>
    <w:rsid w:val="00F82CA5"/>
    <w:rsid w:val="00F937CF"/>
    <w:rsid w:val="00F95CDF"/>
    <w:rsid w:val="00FA2D0B"/>
    <w:rsid w:val="00FA381B"/>
    <w:rsid w:val="00FA5E23"/>
    <w:rsid w:val="00FB5939"/>
    <w:rsid w:val="00FD2ACE"/>
    <w:rsid w:val="00FD3E72"/>
    <w:rsid w:val="00FD616F"/>
    <w:rsid w:val="00FD61A0"/>
    <w:rsid w:val="00FD7E13"/>
    <w:rsid w:val="00FE1EC8"/>
    <w:rsid w:val="00FE3768"/>
    <w:rsid w:val="00FE54E6"/>
    <w:rsid w:val="00FE7FCB"/>
    <w:rsid w:val="00F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F0729"/>
  <w15:docId w15:val="{D3AE873D-A89C-4517-B12D-4B3D1B6F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25B8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B3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F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F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31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31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B315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B315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B315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83771D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9D4955"/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BC1508"/>
    <w:rPr>
      <w:color w:val="808080"/>
    </w:rPr>
  </w:style>
  <w:style w:type="paragraph" w:styleId="aa">
    <w:name w:val="No Spacing"/>
    <w:uiPriority w:val="1"/>
    <w:qFormat/>
    <w:rsid w:val="00E54342"/>
    <w:pPr>
      <w:widowControl w:val="0"/>
      <w:jc w:val="both"/>
    </w:pPr>
  </w:style>
  <w:style w:type="paragraph" w:styleId="ab">
    <w:name w:val="Normal (Web)"/>
    <w:basedOn w:val="a"/>
    <w:uiPriority w:val="99"/>
    <w:semiHidden/>
    <w:unhideWhenUsed/>
    <w:rsid w:val="00FE7F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c">
    <w:name w:val="Strong"/>
    <w:basedOn w:val="a0"/>
    <w:uiPriority w:val="22"/>
    <w:qFormat/>
    <w:rsid w:val="00833B2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937C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937C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3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1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8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6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5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1136A-101E-43D1-A29B-7FE03B9E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8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TvT Nepenthe</dc:creator>
  <cp:keywords/>
  <dc:description/>
  <cp:lastModifiedBy>aeadod</cp:lastModifiedBy>
  <cp:revision>430</cp:revision>
  <cp:lastPrinted>2019-09-25T15:43:00Z</cp:lastPrinted>
  <dcterms:created xsi:type="dcterms:W3CDTF">2018-04-22T03:00:00Z</dcterms:created>
  <dcterms:modified xsi:type="dcterms:W3CDTF">2020-03-29T03:50:00Z</dcterms:modified>
</cp:coreProperties>
</file>