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Nombre del Proyecto: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NEXORA IA — EcoVision utiliza Inteligencia Artificial para detectar riesgos ambientales, domésticos y agrícolas mediante imágenes desde una cámara.</w:t>
      </w:r>
    </w:p>
    <w:p w:rsidR="00000000" w:rsidDel="00000000" w:rsidP="00000000" w:rsidRDefault="00000000" w:rsidRPr="00000000" w14:paraId="00000002">
      <w:pPr>
        <w:spacing w:after="240" w:before="240"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Nombre del Equipo:</w:t>
      </w:r>
    </w:p>
    <w:p w:rsidR="00000000" w:rsidDel="00000000" w:rsidP="00000000" w:rsidRDefault="00000000" w:rsidRPr="00000000" w14:paraId="00000003">
      <w:pPr>
        <w:spacing w:after="240" w:before="240"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NEXORA IA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1855258</wp:posOffset>
            </wp:positionH>
            <wp:positionV relativeFrom="paragraph">
              <wp:posOffset>323850</wp:posOffset>
            </wp:positionV>
            <wp:extent cx="2254477" cy="152239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15278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54477" cy="152239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4">
      <w:pPr>
        <w:spacing w:after="240" w:before="240"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="360" w:lineRule="auto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line="48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Integrantes y roles: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line="48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Líder del proyecto: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Luciana Acero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line="48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Diseñador: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Josue Sanchez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line="48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Investigador: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Martina Alvarez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line="48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Desarrollador: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Camila Oviedo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line="48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Expositor: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Nicolás Aguirre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line="48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Mentora: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Elizabeth Arcos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Institución:</w:t>
        <w:br w:type="textWrapping"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Unidad Educativa Eight Academy</w:t>
      </w:r>
    </w:p>
    <w:p w:rsidR="00000000" w:rsidDel="00000000" w:rsidP="00000000" w:rsidRDefault="00000000" w:rsidRPr="00000000" w14:paraId="00000010">
      <w:pPr>
        <w:spacing w:after="240" w:before="240"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Nivel:</w:t>
        <w:br w:type="textWrapping"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Quinto  EGB </w:t>
      </w:r>
    </w:p>
    <w:p w:rsidR="00000000" w:rsidDel="00000000" w:rsidP="00000000" w:rsidRDefault="00000000" w:rsidRPr="00000000" w14:paraId="00000011">
      <w:pPr>
        <w:spacing w:after="240" w:before="240"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Año Lectivo: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2025–2026</w:t>
      </w:r>
    </w:p>
    <w:p w:rsidR="00000000" w:rsidDel="00000000" w:rsidP="00000000" w:rsidRDefault="00000000" w:rsidRPr="00000000" w14:paraId="00000012">
      <w:pPr>
        <w:spacing w:lin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REGISTRO DE ASISTENCIA DIARIA ESTUDIANTES</w:t>
      </w:r>
    </w:p>
    <w:sdt>
      <w:sdtPr>
        <w:lock w:val="contentLocked"/>
        <w:id w:val="-1056187742"/>
        <w:tag w:val="goog_rdk_0"/>
      </w:sdtPr>
      <w:sdtContent>
        <w:tbl>
          <w:tblPr>
            <w:tblStyle w:val="Table1"/>
            <w:tblW w:w="9435.0" w:type="dxa"/>
            <w:jc w:val="center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15"/>
            <w:gridCol w:w="1635"/>
            <w:gridCol w:w="1065"/>
            <w:gridCol w:w="1065"/>
            <w:gridCol w:w="1080"/>
            <w:gridCol w:w="1050"/>
            <w:gridCol w:w="1065"/>
            <w:gridCol w:w="1560"/>
            <w:tblGridChange w:id="0">
              <w:tblGrid>
                <w:gridCol w:w="915"/>
                <w:gridCol w:w="1635"/>
                <w:gridCol w:w="1065"/>
                <w:gridCol w:w="1065"/>
                <w:gridCol w:w="1080"/>
                <w:gridCol w:w="1050"/>
                <w:gridCol w:w="1065"/>
                <w:gridCol w:w="1560"/>
              </w:tblGrid>
            </w:tblGridChange>
          </w:tblGrid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3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rtl w:val="0"/>
                  </w:rPr>
                  <w:t xml:space="preserve">Equipo Nº 11</w:t>
                </w:r>
              </w:p>
            </w:tc>
            <w:tc>
              <w:tcPr>
                <w:gridSpan w:val="5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5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rtl w:val="0"/>
                  </w:rPr>
                  <w:t xml:space="preserve">Integrantes del equipo</w:t>
                </w:r>
              </w:p>
            </w:tc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A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  <w:sz w:val="14"/>
                    <w:szCs w:val="1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18"/>
                    <w:szCs w:val="18"/>
                    <w:rtl w:val="0"/>
                  </w:rPr>
                  <w:t xml:space="preserve">Observaciones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8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B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18"/>
                    <w:szCs w:val="18"/>
                    <w:rtl w:val="0"/>
                  </w:rPr>
                  <w:t xml:space="preserve">Semana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C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18"/>
                    <w:szCs w:val="18"/>
                    <w:rtl w:val="0"/>
                  </w:rPr>
                  <w:t xml:space="preserve">Día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D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18"/>
                    <w:szCs w:val="18"/>
                    <w:rtl w:val="0"/>
                  </w:rPr>
                  <w:t xml:space="preserve">Luciana Acero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E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18"/>
                    <w:szCs w:val="18"/>
                    <w:rtl w:val="0"/>
                  </w:rPr>
                  <w:t xml:space="preserve">Josué Sánchez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F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18"/>
                    <w:szCs w:val="18"/>
                    <w:rtl w:val="0"/>
                  </w:rPr>
                  <w:t xml:space="preserve">Martina Álvarez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0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18"/>
                    <w:szCs w:val="18"/>
                    <w:rtl w:val="0"/>
                  </w:rPr>
                  <w:t xml:space="preserve">Camila Oviedo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1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18"/>
                    <w:szCs w:val="18"/>
                    <w:rtl w:val="0"/>
                  </w:rPr>
                  <w:t xml:space="preserve">Nicolás Aguirre</w:t>
                </w:r>
              </w:p>
            </w:tc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2">
                <w:pPr>
                  <w:widowControl w:val="0"/>
                  <w:spacing w:line="276" w:lineRule="auto"/>
                  <w:rPr>
                    <w:rFonts w:ascii="Times New Roman" w:cs="Times New Roman" w:eastAsia="Times New Roman" w:hAnsi="Times New Roman"/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521.432060399295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3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24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25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26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27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28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16"/>
                    <w:szCs w:val="16"/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9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16"/>
                    <w:szCs w:val="16"/>
                    <w:rtl w:val="0"/>
                  </w:rPr>
                  <w:t xml:space="preserve">lunes 18 de mayo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A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C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F">
                <w:pPr>
                  <w:widowControl w:val="0"/>
                  <w:spacing w:line="276" w:lineRule="auto"/>
                  <w:jc w:val="center"/>
                  <w:rPr>
                    <w:rFonts w:ascii="Roboto" w:cs="Roboto" w:eastAsia="Roboto" w:hAnsi="Roboto"/>
                    <w:color w:val="11734b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27.9697029991343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line="276" w:lineRule="auto"/>
                  <w:rPr>
                    <w:rFonts w:ascii="Roboto" w:cs="Roboto" w:eastAsia="Roboto" w:hAnsi="Roboto"/>
                    <w:color w:val="11734b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16"/>
                    <w:szCs w:val="16"/>
                    <w:rtl w:val="0"/>
                  </w:rPr>
                  <w:t xml:space="preserve">martes 19 de mayo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27.9697029991343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line="276" w:lineRule="auto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16"/>
                    <w:szCs w:val="16"/>
                    <w:rtl w:val="0"/>
                  </w:rPr>
                  <w:t xml:space="preserve">miércoles 20 de mayo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27.9697029991343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line="276" w:lineRule="auto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16"/>
                    <w:szCs w:val="16"/>
                    <w:rtl w:val="0"/>
                  </w:rPr>
                  <w:t xml:space="preserve">jueves 21 de mayo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27.9697029991343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line="276" w:lineRule="auto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16"/>
                    <w:szCs w:val="16"/>
                    <w:rtl w:val="0"/>
                  </w:rPr>
                  <w:t xml:space="preserve">viernes 22 de mayo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60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1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2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3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4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5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16"/>
                    <w:szCs w:val="16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6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16"/>
                    <w:szCs w:val="16"/>
                    <w:rtl w:val="0"/>
                  </w:rPr>
                  <w:t xml:space="preserve">lunes 25 de mayo </w:t>
                </w:r>
              </w:p>
            </w:tc>
            <w:tc>
              <w:tcPr>
                <w:gridSpan w:val="5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16"/>
                    <w:szCs w:val="16"/>
                    <w:rtl w:val="0"/>
                  </w:rPr>
                  <w:t xml:space="preserve">FERIADO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C">
                <w:pPr>
                  <w:widowControl w:val="0"/>
                  <w:spacing w:line="276" w:lineRule="auto"/>
                  <w:jc w:val="center"/>
                  <w:rPr>
                    <w:rFonts w:ascii="Roboto" w:cs="Roboto" w:eastAsia="Roboto" w:hAnsi="Roboto"/>
                    <w:color w:val="11734b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6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D">
                <w:pPr>
                  <w:widowControl w:val="0"/>
                  <w:spacing w:line="276" w:lineRule="auto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E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16"/>
                    <w:szCs w:val="16"/>
                    <w:rtl w:val="0"/>
                  </w:rPr>
                  <w:t xml:space="preserve">martes 26 de mayo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F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0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1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2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3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4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6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5">
                <w:pPr>
                  <w:widowControl w:val="0"/>
                  <w:spacing w:line="276" w:lineRule="auto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6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16"/>
                    <w:szCs w:val="16"/>
                    <w:rtl w:val="0"/>
                  </w:rPr>
                  <w:t xml:space="preserve">miércoles 27 de mayo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7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8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9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A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B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C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6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D">
                <w:pPr>
                  <w:widowControl w:val="0"/>
                  <w:spacing w:line="276" w:lineRule="auto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E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16"/>
                    <w:szCs w:val="16"/>
                    <w:rtl w:val="0"/>
                  </w:rPr>
                  <w:t xml:space="preserve">jueves 28 de mayo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F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0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1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2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3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4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6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5">
                <w:pPr>
                  <w:widowControl w:val="0"/>
                  <w:spacing w:line="276" w:lineRule="auto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6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16"/>
                    <w:szCs w:val="16"/>
                    <w:rtl w:val="0"/>
                  </w:rPr>
                  <w:t xml:space="preserve">viernes 29 de mayo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7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8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9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A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B">
                <w:pPr>
                  <w:widowControl w:val="0"/>
                  <w:spacing w:line="276" w:lineRule="auto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color w:val="11734b"/>
                    <w:sz w:val="16"/>
                    <w:szCs w:val="16"/>
                    <w:shd w:fill="d4edbc" w:val="clear"/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C">
                <w:pPr>
                  <w:widowControl w:val="0"/>
                  <w:jc w:val="center"/>
                  <w:rPr>
                    <w:rFonts w:ascii="Times New Roman" w:cs="Times New Roman" w:eastAsia="Times New Roman" w:hAnsi="Times New Roman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7D">
      <w:pPr>
        <w:spacing w:line="4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lin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5818e"/>
          <w:sz w:val="34"/>
          <w:szCs w:val="34"/>
          <w:rtl w:val="0"/>
        </w:rPr>
        <w:t xml:space="preserve">DOCUMENTOS BASE</w:t>
      </w:r>
      <w:r w:rsidDel="00000000" w:rsidR="00000000" w:rsidRPr="00000000">
        <w:rPr>
          <w:rtl w:val="0"/>
        </w:rPr>
      </w:r>
    </w:p>
    <w:sdt>
      <w:sdtPr>
        <w:lock w:val="contentLocked"/>
        <w:id w:val="1590879550"/>
        <w:tag w:val="goog_rdk_1"/>
      </w:sdtPr>
      <w:sdtContent>
        <w:tbl>
          <w:tblPr>
            <w:tblStyle w:val="Table2"/>
            <w:tblW w:w="9029.0" w:type="dxa"/>
            <w:jc w:val="center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029"/>
            <w:tblGridChange w:id="0">
              <w:tblGrid>
                <w:gridCol w:w="9029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F">
                <w:pPr>
                  <w:spacing w:line="480" w:lineRule="auto"/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rtl w:val="0"/>
                  </w:rPr>
                  <w:t xml:space="preserve">FICHA DE AVANCE: </w:t>
                </w:r>
              </w:p>
              <w:p w:rsidR="00000000" w:rsidDel="00000000" w:rsidP="00000000" w:rsidRDefault="00000000" w:rsidRPr="00000000" w14:paraId="00000080">
                <w:pPr>
                  <w:spacing w:line="480" w:lineRule="auto"/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</w:rPr>
                </w:pPr>
                <w:hyperlink r:id="rId8">
                  <w:r w:rsidDel="00000000" w:rsidR="00000000" w:rsidRPr="00000000">
                    <w:rPr>
                      <w:rFonts w:ascii="Times New Roman" w:cs="Times New Roman" w:eastAsia="Times New Roman" w:hAnsi="Times New Roman"/>
                      <w:color w:val="0000ee"/>
                      <w:sz w:val="24"/>
                      <w:szCs w:val="24"/>
                      <w:u w:val="single"/>
                      <w:rtl w:val="0"/>
                    </w:rPr>
                    <w:t xml:space="preserve">Ficha_Avance_Hackathon_Eight_Academy_2026.xlsx</w:t>
                  </w:r>
                </w:hyperlink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1">
                <w:pPr>
                  <w:spacing w:line="480" w:lineRule="auto"/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rtl w:val="0"/>
                  </w:rPr>
                  <w:t xml:space="preserve">DRIVE:</w:t>
                </w:r>
              </w:p>
              <w:p w:rsidR="00000000" w:rsidDel="00000000" w:rsidP="00000000" w:rsidRDefault="00000000" w:rsidRPr="00000000" w14:paraId="00000082">
                <w:pPr>
                  <w:spacing w:line="480" w:lineRule="auto"/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rtl w:val="0"/>
                  </w:rPr>
                  <w:t xml:space="preserve"> </w:t>
                </w:r>
                <w:hyperlink r:id="rId9"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bCs w:val="1"/>
                      <w:color w:val="0000ee"/>
                      <w:sz w:val="24"/>
                      <w:szCs w:val="24"/>
                      <w:u w:val="single"/>
                      <w:rtl w:val="0"/>
                    </w:rPr>
                    <w:t xml:space="preserve">NEXORA IA</w:t>
                  </w:r>
                </w:hyperlink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3">
                <w:pPr>
                  <w:spacing w:line="480" w:lineRule="auto"/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rtl w:val="0"/>
                  </w:rPr>
                  <w:t xml:space="preserve">GITHUB</w:t>
                </w:r>
              </w:p>
              <w:p w:rsidR="00000000" w:rsidDel="00000000" w:rsidP="00000000" w:rsidRDefault="00000000" w:rsidRPr="00000000" w14:paraId="00000084">
                <w:pPr>
                  <w:spacing w:line="480" w:lineRule="auto"/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</w:rPr>
                </w:pPr>
                <w:hyperlink r:id="rId10"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bCs w:val="1"/>
                      <w:color w:val="1155cc"/>
                      <w:sz w:val="24"/>
                      <w:szCs w:val="24"/>
                      <w:u w:val="single"/>
                      <w:rtl w:val="0"/>
                    </w:rPr>
                    <w:t xml:space="preserve">https://github.com/aearcos-dev/NEXORA-IA</w:t>
                  </w:r>
                </w:hyperlink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rtl w:val="0"/>
                  </w:rPr>
                  <w:t xml:space="preserve"> </w:t>
                </w:r>
              </w:p>
            </w:tc>
          </w:tr>
        </w:tbl>
      </w:sdtContent>
    </w:sdt>
    <w:p w:rsidR="00000000" w:rsidDel="00000000" w:rsidP="00000000" w:rsidRDefault="00000000" w:rsidRPr="00000000" w14:paraId="00000085">
      <w:pPr>
        <w:spacing w:line="4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before="0" w:lineRule="auto"/>
        <w:jc w:val="center"/>
        <w:rPr>
          <w:b w:val="1"/>
          <w:bCs w:val="1"/>
          <w:color w:val="2a9d8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a9d8f"/>
          <w:sz w:val="28"/>
          <w:szCs w:val="28"/>
          <w:rtl w:val="0"/>
        </w:rPr>
        <w:t xml:space="preserve">HACKATHON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24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64653"/>
          <w:sz w:val="48"/>
          <w:szCs w:val="48"/>
          <w:rtl w:val="0"/>
        </w:rPr>
        <w:t xml:space="preserve">Roadmap y Checklist – Semana 1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200.0" w:type="dxa"/>
              <w:left w:w="240.0" w:type="dxa"/>
              <w:bottom w:w="200.0" w:type="dxa"/>
              <w:right w:w="240.0" w:type="dxa"/>
            </w:tcMar>
          </w:tcPr>
          <w:p w:rsidR="00000000" w:rsidDel="00000000" w:rsidP="00000000" w:rsidRDefault="00000000" w:rsidRPr="00000000" w14:paraId="00000089">
            <w:pPr>
              <w:spacing w:after="1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64653"/>
                <w:sz w:val="24"/>
                <w:szCs w:val="24"/>
                <w:rtl w:val="0"/>
              </w:rPr>
              <w:t xml:space="preserve">Resumen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after="1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Durante la Semana 1, cada equipo debe completar 6 entregables que sientan las bases del proyecto. Este documento explica qué es cada uno, qué pasos seguir para completarlo y un tip práctico.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Recomendación: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asignar un responsable por entregable, pero revisar en equipo antes de subir cada uno al repositorio.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spacing w:after="36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2"/>
        <w:spacing w:after="16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64653"/>
          <w:sz w:val="30"/>
          <w:szCs w:val="30"/>
          <w:rtl w:val="0"/>
        </w:rPr>
        <w:t xml:space="preserve">Vista general de los 6 entregables</w:t>
      </w:r>
      <w:r w:rsidDel="00000000" w:rsidR="00000000" w:rsidRPr="00000000">
        <w:rPr>
          <w:rtl w:val="0"/>
        </w:rPr>
      </w:r>
    </w:p>
    <w:tbl>
      <w:tblPr>
        <w:tblStyle w:val="Table4"/>
        <w:tblW w:w="9360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7.7757685352623"/>
        <w:gridCol w:w="2538.8788426763113"/>
        <w:gridCol w:w="3435.949367088608"/>
        <w:gridCol w:w="1438.69801084991"/>
        <w:gridCol w:w="1438.69801084991"/>
        <w:tblGridChange w:id="0">
          <w:tblGrid>
            <w:gridCol w:w="507.7757685352623"/>
            <w:gridCol w:w="2538.8788426763113"/>
            <w:gridCol w:w="3435.949367088608"/>
            <w:gridCol w:w="1438.69801084991"/>
            <w:gridCol w:w="1438.6980108499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64653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64653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8F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Entregable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64653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90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64653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64653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92">
            <w:pPr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9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94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README.md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95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Descripción del proyecto, equipo, ODS, problema y solución.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e86ab"/>
                <w:sz w:val="20"/>
                <w:szCs w:val="20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97">
            <w:pPr>
              <w:jc w:val="center"/>
              <w:rPr>
                <w:b w:val="1"/>
                <w:bCs w:val="1"/>
                <w:color w:val="2e86ab"/>
                <w:sz w:val="20"/>
                <w:szCs w:val="20"/>
              </w:rPr>
            </w:pPr>
            <w:hyperlink r:id="rId11">
              <w:r w:rsidDel="00000000" w:rsidR="00000000" w:rsidRPr="00000000">
                <w:rPr>
                  <w:b w:val="1"/>
                  <w:bCs w:val="1"/>
                  <w:color w:val="1155cc"/>
                  <w:sz w:val="20"/>
                  <w:szCs w:val="20"/>
                  <w:u w:val="single"/>
                  <w:rtl w:val="0"/>
                </w:rPr>
                <w:t xml:space="preserve">https://github.com/aearcos-dev/NEXORA-IA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jc w:val="center"/>
              <w:rPr>
                <w:b w:val="1"/>
                <w:bCs w:val="1"/>
                <w:color w:val="2e86ab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jc w:val="center"/>
              <w:rPr>
                <w:b w:val="1"/>
                <w:bCs w:val="1"/>
                <w:color w:val="2e86ab"/>
                <w:sz w:val="20"/>
                <w:szCs w:val="20"/>
              </w:rPr>
            </w:pPr>
            <w:hyperlink r:id="rId12">
              <w:r w:rsidDel="00000000" w:rsidR="00000000" w:rsidRPr="00000000">
                <w:rPr>
                  <w:b w:val="1"/>
                  <w:bCs w:val="1"/>
                  <w:color w:val="0000ee"/>
                  <w:sz w:val="20"/>
                  <w:szCs w:val="20"/>
                  <w:u w:val="single"/>
                  <w:rtl w:val="0"/>
                </w:rPr>
                <w:t xml:space="preserve">1. Documento para READMI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9B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Whitepaper v0.1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9C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Documento técnico inicial con problema, solución y mercado.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9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e86ab"/>
                <w:sz w:val="20"/>
                <w:szCs w:val="20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9E">
            <w:pPr>
              <w:jc w:val="center"/>
              <w:rPr>
                <w:rFonts w:ascii="Arial" w:cs="Arial" w:eastAsia="Arial" w:hAnsi="Arial"/>
                <w:b w:val="1"/>
                <w:bCs w:val="1"/>
                <w:color w:val="2e86ab"/>
                <w:sz w:val="20"/>
                <w:szCs w:val="20"/>
              </w:rPr>
            </w:pPr>
            <w:hyperlink r:id="rId13">
              <w:r w:rsidDel="00000000" w:rsidR="00000000" w:rsidRPr="00000000">
                <w:rPr>
                  <w:b w:val="1"/>
                  <w:bCs w:val="1"/>
                  <w:color w:val="0000ee"/>
                  <w:sz w:val="20"/>
                  <w:szCs w:val="20"/>
                  <w:u w:val="single"/>
                  <w:rtl w:val="0"/>
                </w:rPr>
                <w:t xml:space="preserve">3. Whitepaper 01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9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A0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Investigación de mercado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A1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Análisis de competencia, usuarios potenciales y oportunidad.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A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e86ab"/>
                <w:sz w:val="20"/>
                <w:szCs w:val="20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A3">
            <w:pPr>
              <w:jc w:val="center"/>
              <w:rPr>
                <w:rFonts w:ascii="Arial" w:cs="Arial" w:eastAsia="Arial" w:hAnsi="Arial"/>
                <w:b w:val="1"/>
                <w:bCs w:val="1"/>
                <w:color w:val="2e86ab"/>
                <w:sz w:val="20"/>
                <w:szCs w:val="20"/>
              </w:rPr>
            </w:pPr>
            <w:hyperlink r:id="rId14">
              <w:r w:rsidDel="00000000" w:rsidR="00000000" w:rsidRPr="00000000">
                <w:rPr>
                  <w:b w:val="1"/>
                  <w:bCs w:val="1"/>
                  <w:color w:val="0000ee"/>
                  <w:sz w:val="20"/>
                  <w:szCs w:val="20"/>
                  <w:u w:val="single"/>
                  <w:rtl w:val="0"/>
                </w:rPr>
                <w:t xml:space="preserve">2. Investigación de mercado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A5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Justificación ODS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A6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Vínculo del proyecto con al menos una ODS (4, 9 o 13).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A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e86ab"/>
                <w:sz w:val="20"/>
                <w:szCs w:val="20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A8">
            <w:pPr>
              <w:jc w:val="center"/>
              <w:rPr>
                <w:rFonts w:ascii="Arial" w:cs="Arial" w:eastAsia="Arial" w:hAnsi="Arial"/>
                <w:b w:val="1"/>
                <w:bCs w:val="1"/>
                <w:color w:val="2e86ab"/>
                <w:sz w:val="20"/>
                <w:szCs w:val="20"/>
              </w:rPr>
            </w:pPr>
            <w:hyperlink r:id="rId15">
              <w:r w:rsidDel="00000000" w:rsidR="00000000" w:rsidRPr="00000000">
                <w:rPr>
                  <w:b w:val="1"/>
                  <w:bCs w:val="1"/>
                  <w:color w:val="0000ee"/>
                  <w:sz w:val="20"/>
                  <w:szCs w:val="20"/>
                  <w:u w:val="single"/>
                  <w:rtl w:val="0"/>
                </w:rPr>
                <w:t xml:space="preserve">4. Justificación ODS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A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AA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Wireframes / Arquitectura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AB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Diseño visual o técnico de la solución.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18f01"/>
                <w:sz w:val="20"/>
                <w:szCs w:val="20"/>
                <w:rtl w:val="0"/>
              </w:rPr>
              <w:t xml:space="preserve">Diseño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AD">
            <w:pPr>
              <w:jc w:val="center"/>
              <w:rPr>
                <w:b w:val="1"/>
                <w:bCs w:val="1"/>
                <w:color w:val="f18f01"/>
                <w:sz w:val="20"/>
                <w:szCs w:val="20"/>
              </w:rPr>
            </w:pPr>
            <w:hyperlink r:id="rId16">
              <w:r w:rsidDel="00000000" w:rsidR="00000000" w:rsidRPr="00000000">
                <w:rPr>
                  <w:b w:val="1"/>
                  <w:bCs w:val="1"/>
                  <w:color w:val="1155cc"/>
                  <w:sz w:val="20"/>
                  <w:szCs w:val="20"/>
                  <w:u w:val="single"/>
                  <w:rtl w:val="0"/>
                </w:rPr>
                <w:t xml:space="preserve">https://html.onlineviewer.net/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jc w:val="center"/>
              <w:rPr>
                <w:b w:val="1"/>
                <w:bCs w:val="1"/>
                <w:color w:val="f18f0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jc w:val="center"/>
              <w:rPr>
                <w:b w:val="1"/>
                <w:bCs w:val="1"/>
                <w:color w:val="f18f0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B1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Canvas del proyecto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B2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Modelo de negocio o canvas hackathon.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e86ab"/>
                <w:sz w:val="20"/>
                <w:szCs w:val="20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B4">
            <w:pPr>
              <w:jc w:val="center"/>
              <w:rPr>
                <w:rFonts w:ascii="Arial" w:cs="Arial" w:eastAsia="Arial" w:hAnsi="Arial"/>
                <w:b w:val="1"/>
                <w:bCs w:val="1"/>
                <w:color w:val="2e86ab"/>
                <w:sz w:val="20"/>
                <w:szCs w:val="20"/>
              </w:rPr>
            </w:pPr>
            <w:hyperlink r:id="rId17">
              <w:r w:rsidDel="00000000" w:rsidR="00000000" w:rsidRPr="00000000">
                <w:rPr>
                  <w:b w:val="1"/>
                  <w:bCs w:val="1"/>
                  <w:color w:val="0000ee"/>
                  <w:sz w:val="20"/>
                  <w:szCs w:val="20"/>
                  <w:u w:val="single"/>
                  <w:rtl w:val="0"/>
                </w:rPr>
                <w:t xml:space="preserve">5. Canvas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MAPA DE SITIO </w:t>
      </w:r>
    </w:p>
    <w:p w:rsidR="00000000" w:rsidDel="00000000" w:rsidP="00000000" w:rsidRDefault="00000000" w:rsidRPr="00000000" w14:paraId="000000B7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CREAR EN FIGMA </w:t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spacing w:line="48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hyperlink r:id="rId18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https://www.figma.com/board/hCQJDcyjEORNiGJaZmIyTY/Sin-t%C3%ADtulo?node-id=0-1&amp;p=f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spacing w:line="48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9624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238500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DISEÑO DE LA PLATAFORMA 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9624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2385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DISEÑO DE LA PÁGINA WEB 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23850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1"/>
        <w:spacing w:after="16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64653"/>
          <w:sz w:val="36"/>
          <w:szCs w:val="36"/>
          <w:rtl w:val="0"/>
        </w:rPr>
        <w:t xml:space="preserve">Detalle de cada entregable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24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666666"/>
          <w:sz w:val="22"/>
          <w:szCs w:val="22"/>
          <w:rtl w:val="0"/>
        </w:rPr>
        <w:t xml:space="preserve">Cada entregable incluye un checklist con los pasos para completarlo y un tip práctico.</w:t>
      </w: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8560"/>
        <w:tblGridChange w:id="0">
          <w:tblGrid>
            <w:gridCol w:w="800"/>
            <w:gridCol w:w="8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2e86ab" w:val="clear"/>
            <w:tcMar>
              <w:top w:w="200.0" w:type="dxa"/>
              <w:left w:w="140.0" w:type="dxa"/>
              <w:bottom w:w="200.0" w:type="dxa"/>
              <w:right w:w="140.0" w:type="dxa"/>
            </w:tcMar>
          </w:tcPr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44"/>
                <w:szCs w:val="4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4f4f4" w:val="clear"/>
            <w:tcMar>
              <w:top w:w="200.0" w:type="dxa"/>
              <w:left w:w="240.0" w:type="dxa"/>
              <w:bottom w:w="200.0" w:type="dxa"/>
              <w:right w:w="240.0" w:type="dxa"/>
            </w:tcMar>
          </w:tcPr>
          <w:p w:rsidR="00000000" w:rsidDel="00000000" w:rsidP="00000000" w:rsidRDefault="00000000" w:rsidRPr="00000000" w14:paraId="000000CF">
            <w:pPr>
              <w:spacing w:after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64653"/>
                <w:sz w:val="30"/>
                <w:szCs w:val="30"/>
                <w:rtl w:val="0"/>
              </w:rPr>
              <w:t xml:space="preserve">README.md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e86ab"/>
                <w:sz w:val="18"/>
                <w:szCs w:val="18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444444"/>
                <w:sz w:val="22"/>
                <w:szCs w:val="22"/>
                <w:rtl w:val="0"/>
              </w:rPr>
              <w:t xml:space="preserve">Descripción del proyecto, equipo, ODS, problema y solución.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1">
      <w:pPr>
        <w:spacing w:after="12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a9d8f"/>
          <w:sz w:val="24"/>
          <w:szCs w:val="24"/>
          <w:rtl w:val="0"/>
        </w:rPr>
        <w:t xml:space="preserve">Checklist de pasos</w:t>
      </w: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0"/>
        <w:gridCol w:w="8860"/>
        <w:tblGridChange w:id="0">
          <w:tblGrid>
            <w:gridCol w:w="500"/>
            <w:gridCol w:w="88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✔️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D4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Nombre del equipo y de los integrantes con sus roles.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✔️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D6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Problema que se quiere resolver (1 a 2 párrafos).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✔️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D8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Solución propuesta y cómo funciona.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✔️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DA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ODS al que se vincula (4, 9 o 13).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DB">
            <w:pPr>
              <w:jc w:val="center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✔️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DC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Stack o tecnologías que se usarán.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D">
      <w:pPr>
        <w:spacing w:after="1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1c40f" w:space="0" w:sz="4" w:val="single"/>
              <w:left w:color="f1c40f" w:space="0" w:sz="16" w:val="single"/>
              <w:bottom w:color="f1c40f" w:space="0" w:sz="4" w:val="single"/>
              <w:right w:color="f1c40f" w:space="0" w:sz="4" w:val="single"/>
            </w:tcBorders>
            <w:shd w:fill="fff8e1" w:val="clear"/>
            <w:tcMar>
              <w:top w:w="160.0" w:type="dxa"/>
              <w:left w:w="240.0" w:type="dxa"/>
              <w:bottom w:w="160.0" w:type="dxa"/>
              <w:right w:w="240.0" w:type="dxa"/>
            </w:tcMar>
          </w:tcPr>
          <w:p w:rsidR="00000000" w:rsidDel="00000000" w:rsidP="00000000" w:rsidRDefault="00000000" w:rsidRPr="00000000" w14:paraId="000000D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6914"/>
                <w:sz w:val="20"/>
                <w:szCs w:val="20"/>
                <w:rtl w:val="0"/>
              </w:rPr>
              <w:t xml:space="preserve">TIP   </w:t>
            </w:r>
            <w:r w:rsidDel="00000000" w:rsidR="00000000" w:rsidRPr="00000000">
              <w:rPr>
                <w:rFonts w:ascii="Arial" w:cs="Arial" w:eastAsia="Arial" w:hAnsi="Arial"/>
                <w:color w:val="5c4a0a"/>
                <w:sz w:val="22"/>
                <w:szCs w:val="22"/>
                <w:rtl w:val="0"/>
              </w:rPr>
              <w:t xml:space="preserve">Va en la raíz del repositorio de GitHub. Si alguien abre el repo sin contexto, debe entender el proyecto en 2 minutos.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F">
      <w:pPr>
        <w:spacing w:after="360" w:before="0" w:lineRule="auto"/>
        <w:jc w:val="left"/>
        <w:rPr/>
      </w:pPr>
      <w:r w:rsidDel="00000000" w:rsidR="00000000" w:rsidRPr="00000000">
        <w:rPr>
          <w:rtl w:val="0"/>
        </w:rPr>
        <w:t xml:space="preserve">EVIDENCIA:</w:t>
      </w:r>
    </w:p>
    <w:p w:rsidR="00000000" w:rsidDel="00000000" w:rsidP="00000000" w:rsidRDefault="00000000" w:rsidRPr="00000000" w14:paraId="000000E0">
      <w:pPr>
        <w:spacing w:after="360" w:before="0" w:lineRule="auto"/>
        <w:jc w:val="left"/>
        <w:rPr/>
      </w:pPr>
      <w:hyperlink r:id="rId24">
        <w:r w:rsidDel="00000000" w:rsidR="00000000" w:rsidRPr="00000000">
          <w:rPr>
            <w:color w:val="0000ee"/>
            <w:u w:val="single"/>
            <w:rtl w:val="0"/>
          </w:rPr>
          <w:t xml:space="preserve">1. Documento READMI</w:t>
        </w:r>
      </w:hyperlink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8560"/>
        <w:tblGridChange w:id="0">
          <w:tblGrid>
            <w:gridCol w:w="800"/>
            <w:gridCol w:w="8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2e86ab" w:val="clear"/>
            <w:tcMar>
              <w:top w:w="200.0" w:type="dxa"/>
              <w:left w:w="140.0" w:type="dxa"/>
              <w:bottom w:w="200.0" w:type="dxa"/>
              <w:right w:w="140.0" w:type="dxa"/>
            </w:tcMar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44"/>
                <w:szCs w:val="4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4f4f4" w:val="clear"/>
            <w:tcMar>
              <w:top w:w="200.0" w:type="dxa"/>
              <w:left w:w="240.0" w:type="dxa"/>
              <w:bottom w:w="200.0" w:type="dxa"/>
              <w:right w:w="240.0" w:type="dxa"/>
            </w:tcMar>
          </w:tcPr>
          <w:p w:rsidR="00000000" w:rsidDel="00000000" w:rsidP="00000000" w:rsidRDefault="00000000" w:rsidRPr="00000000" w14:paraId="000000E2">
            <w:pPr>
              <w:spacing w:after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64653"/>
                <w:sz w:val="30"/>
                <w:szCs w:val="30"/>
                <w:rtl w:val="0"/>
              </w:rPr>
              <w:t xml:space="preserve">Whitepaper v0.1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e86ab"/>
                <w:sz w:val="18"/>
                <w:szCs w:val="18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444444"/>
                <w:sz w:val="22"/>
                <w:szCs w:val="22"/>
                <w:rtl w:val="0"/>
              </w:rPr>
              <w:t xml:space="preserve">Documento técnico inicial con problema, solución y mercado.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4">
      <w:pPr>
        <w:spacing w:after="12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a9d8f"/>
          <w:sz w:val="24"/>
          <w:szCs w:val="24"/>
          <w:rtl w:val="0"/>
        </w:rPr>
        <w:t xml:space="preserve">Checklist de pasos</w:t>
      </w: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0"/>
        <w:gridCol w:w="8860"/>
        <w:tblGridChange w:id="0">
          <w:tblGrid>
            <w:gridCol w:w="500"/>
            <w:gridCol w:w="88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E6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✔️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E7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Resumen ejecutivo (medio página).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E8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✔️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E9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Planteamiento del problema con datos.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EA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✔️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EB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Descripción técnica de la solución.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EC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✔️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ED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Tamaño y descripción del mercado objetivo.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EE">
            <w:pPr>
              <w:jc w:val="center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✔️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EF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Modelo de uso o adopción.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0">
      <w:pPr>
        <w:spacing w:after="1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1c40f" w:space="0" w:sz="4" w:val="single"/>
              <w:left w:color="f1c40f" w:space="0" w:sz="16" w:val="single"/>
              <w:bottom w:color="f1c40f" w:space="0" w:sz="4" w:val="single"/>
              <w:right w:color="f1c40f" w:space="0" w:sz="4" w:val="single"/>
            </w:tcBorders>
            <w:shd w:fill="fff8e1" w:val="clear"/>
            <w:tcMar>
              <w:top w:w="160.0" w:type="dxa"/>
              <w:left w:w="240.0" w:type="dxa"/>
              <w:bottom w:w="160.0" w:type="dxa"/>
              <w:right w:w="240.0" w:type="dxa"/>
            </w:tcMar>
          </w:tcPr>
          <w:p w:rsidR="00000000" w:rsidDel="00000000" w:rsidP="00000000" w:rsidRDefault="00000000" w:rsidRPr="00000000" w14:paraId="000000F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6914"/>
                <w:sz w:val="20"/>
                <w:szCs w:val="20"/>
                <w:rtl w:val="0"/>
              </w:rPr>
              <w:t xml:space="preserve">TIP   </w:t>
            </w:r>
            <w:r w:rsidDel="00000000" w:rsidR="00000000" w:rsidRPr="00000000">
              <w:rPr>
                <w:rFonts w:ascii="Arial" w:cs="Arial" w:eastAsia="Arial" w:hAnsi="Arial"/>
                <w:color w:val="5c4a0a"/>
                <w:sz w:val="22"/>
                <w:szCs w:val="22"/>
                <w:rtl w:val="0"/>
              </w:rPr>
              <w:t xml:space="preserve">Es una versión 0.1, no la versión final. Apunten a 3 a 5 páginas. Lo perfeccionarán en semanas siguientes.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EVIDENCIA 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hyperlink r:id="rId25">
        <w:r w:rsidDel="00000000" w:rsidR="00000000" w:rsidRPr="00000000">
          <w:rPr>
            <w:color w:val="0000ee"/>
            <w:u w:val="single"/>
            <w:rtl w:val="0"/>
          </w:rPr>
          <w:t xml:space="preserve">3. Whitepaper 01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8560"/>
        <w:tblGridChange w:id="0">
          <w:tblGrid>
            <w:gridCol w:w="800"/>
            <w:gridCol w:w="8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2e86ab" w:val="clear"/>
            <w:tcMar>
              <w:top w:w="200.0" w:type="dxa"/>
              <w:left w:w="140.0" w:type="dxa"/>
              <w:bottom w:w="200.0" w:type="dxa"/>
              <w:right w:w="140.0" w:type="dxa"/>
            </w:tcMar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44"/>
                <w:szCs w:val="4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4f4f4" w:val="clear"/>
            <w:tcMar>
              <w:top w:w="200.0" w:type="dxa"/>
              <w:left w:w="240.0" w:type="dxa"/>
              <w:bottom w:w="200.0" w:type="dxa"/>
              <w:right w:w="240.0" w:type="dxa"/>
            </w:tcMar>
          </w:tcPr>
          <w:p w:rsidR="00000000" w:rsidDel="00000000" w:rsidP="00000000" w:rsidRDefault="00000000" w:rsidRPr="00000000" w14:paraId="000000FA">
            <w:pPr>
              <w:spacing w:after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64653"/>
                <w:sz w:val="30"/>
                <w:szCs w:val="30"/>
                <w:rtl w:val="0"/>
              </w:rPr>
              <w:t xml:space="preserve">Investigación de mercado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e86ab"/>
                <w:sz w:val="18"/>
                <w:szCs w:val="18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444444"/>
                <w:sz w:val="22"/>
                <w:szCs w:val="22"/>
                <w:rtl w:val="0"/>
              </w:rPr>
              <w:t xml:space="preserve">Análisis de competencia, usuarios potenciales y oportunidad.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C">
      <w:pPr>
        <w:spacing w:after="12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a9d8f"/>
          <w:sz w:val="24"/>
          <w:szCs w:val="24"/>
          <w:rtl w:val="0"/>
        </w:rPr>
        <w:t xml:space="preserve">Checklist de pasos</w:t>
      </w: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0"/>
        <w:gridCol w:w="8860"/>
        <w:tblGridChange w:id="0">
          <w:tblGrid>
            <w:gridCol w:w="500"/>
            <w:gridCol w:w="88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FE">
            <w:pPr>
              <w:jc w:val="center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✔️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FF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Listar 3 a 5 competidores o alternativas existentes.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✔️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01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Tabla comparativa: qué hacen ellos vs. qué hace tu proyecto.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✔️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03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Definir 1 a 2 perfiles de usuario (buyer persona).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✔️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05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Tamaño estimado del mercado (TAM, SAM y SOM básico).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✔️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07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Oportunidad: ¿qué hueco llenas?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8">
      <w:pPr>
        <w:spacing w:after="1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1c40f" w:space="0" w:sz="4" w:val="single"/>
              <w:left w:color="f1c40f" w:space="0" w:sz="16" w:val="single"/>
              <w:bottom w:color="f1c40f" w:space="0" w:sz="4" w:val="single"/>
              <w:right w:color="f1c40f" w:space="0" w:sz="4" w:val="single"/>
            </w:tcBorders>
            <w:shd w:fill="fff8e1" w:val="clear"/>
            <w:tcMar>
              <w:top w:w="160.0" w:type="dxa"/>
              <w:left w:w="240.0" w:type="dxa"/>
              <w:bottom w:w="160.0" w:type="dxa"/>
              <w:right w:w="240.0" w:type="dxa"/>
            </w:tcMar>
          </w:tcPr>
          <w:p w:rsidR="00000000" w:rsidDel="00000000" w:rsidP="00000000" w:rsidRDefault="00000000" w:rsidRPr="00000000" w14:paraId="000001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6914"/>
                <w:sz w:val="20"/>
                <w:szCs w:val="20"/>
                <w:rtl w:val="0"/>
              </w:rPr>
              <w:t xml:space="preserve">TIP   </w:t>
            </w:r>
            <w:r w:rsidDel="00000000" w:rsidR="00000000" w:rsidRPr="00000000">
              <w:rPr>
                <w:rFonts w:ascii="Arial" w:cs="Arial" w:eastAsia="Arial" w:hAnsi="Arial"/>
                <w:color w:val="5c4a0a"/>
                <w:sz w:val="22"/>
                <w:szCs w:val="22"/>
                <w:rtl w:val="0"/>
              </w:rPr>
              <w:t xml:space="preserve">No inventen datos. Si no encuentran números, citen la fuente que sí tienen y digan qué falta investigar.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A">
      <w:pPr>
        <w:spacing w:after="36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360" w:before="0" w:lineRule="auto"/>
        <w:jc w:val="left"/>
        <w:rPr/>
      </w:pPr>
      <w:r w:rsidDel="00000000" w:rsidR="00000000" w:rsidRPr="00000000">
        <w:rPr>
          <w:rtl w:val="0"/>
        </w:rPr>
        <w:t xml:space="preserve">EVIDENCIA </w:t>
        <w:br w:type="textWrapping"/>
      </w:r>
    </w:p>
    <w:p w:rsidR="00000000" w:rsidDel="00000000" w:rsidP="00000000" w:rsidRDefault="00000000" w:rsidRPr="00000000" w14:paraId="0000010C">
      <w:pPr>
        <w:spacing w:after="360" w:before="0" w:lineRule="auto"/>
        <w:jc w:val="left"/>
        <w:rPr/>
      </w:pPr>
      <w:hyperlink r:id="rId26">
        <w:r w:rsidDel="00000000" w:rsidR="00000000" w:rsidRPr="00000000">
          <w:rPr>
            <w:color w:val="0000ee"/>
            <w:u w:val="single"/>
            <w:rtl w:val="0"/>
          </w:rPr>
          <w:t xml:space="preserve">2. Investigación de mercado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3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8560"/>
        <w:tblGridChange w:id="0">
          <w:tblGrid>
            <w:gridCol w:w="800"/>
            <w:gridCol w:w="8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2e86ab" w:val="clear"/>
            <w:tcMar>
              <w:top w:w="200.0" w:type="dxa"/>
              <w:left w:w="140.0" w:type="dxa"/>
              <w:bottom w:w="200.0" w:type="dxa"/>
              <w:right w:w="140.0" w:type="dxa"/>
            </w:tcMar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44"/>
                <w:szCs w:val="4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4f4f4" w:val="clear"/>
            <w:tcMar>
              <w:top w:w="200.0" w:type="dxa"/>
              <w:left w:w="240.0" w:type="dxa"/>
              <w:bottom w:w="200.0" w:type="dxa"/>
              <w:right w:w="240.0" w:type="dxa"/>
            </w:tcMar>
          </w:tcPr>
          <w:p w:rsidR="00000000" w:rsidDel="00000000" w:rsidP="00000000" w:rsidRDefault="00000000" w:rsidRPr="00000000" w14:paraId="0000010F">
            <w:pPr>
              <w:spacing w:after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64653"/>
                <w:sz w:val="30"/>
                <w:szCs w:val="30"/>
                <w:rtl w:val="0"/>
              </w:rPr>
              <w:t xml:space="preserve">Justificación ODS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e86ab"/>
                <w:sz w:val="18"/>
                <w:szCs w:val="18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444444"/>
                <w:sz w:val="22"/>
                <w:szCs w:val="22"/>
                <w:rtl w:val="0"/>
              </w:rPr>
              <w:t xml:space="preserve">Vínculo del proyecto con al menos una ODS (4, 9 o 13).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1">
      <w:pPr>
        <w:spacing w:after="12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a9d8f"/>
          <w:sz w:val="24"/>
          <w:szCs w:val="24"/>
          <w:rtl w:val="0"/>
        </w:rPr>
        <w:t xml:space="preserve">Checklist de pasos</w:t>
      </w:r>
      <w:r w:rsidDel="00000000" w:rsidR="00000000" w:rsidRPr="00000000">
        <w:rPr>
          <w:rtl w:val="0"/>
        </w:rPr>
      </w:r>
    </w:p>
    <w:tbl>
      <w:tblPr>
        <w:tblStyle w:val="Table1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0"/>
        <w:gridCol w:w="8860"/>
        <w:tblGridChange w:id="0">
          <w:tblGrid>
            <w:gridCol w:w="500"/>
            <w:gridCol w:w="88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13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✔️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14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Elegir la ODS principal (Educación 4, Industria 9 o Clima 13).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15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✔️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16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Explicar el vínculo concreto (no genérico).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✔️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18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Identificar la meta específica dentro de la ODS.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✔️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1A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Indicadores medibles del impacto esperado.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1B">
            <w:pPr>
              <w:jc w:val="left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✔️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1C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ODS secundarias si aplica.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D">
      <w:pPr>
        <w:spacing w:after="1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902.6236979166515" w:hRule="atLeast"/>
          <w:tblHeader w:val="0"/>
        </w:trPr>
        <w:tc>
          <w:tcPr>
            <w:tcBorders>
              <w:top w:color="f1c40f" w:space="0" w:sz="4" w:val="single"/>
              <w:left w:color="f1c40f" w:space="0" w:sz="16" w:val="single"/>
              <w:bottom w:color="f1c40f" w:space="0" w:sz="4" w:val="single"/>
              <w:right w:color="f1c40f" w:space="0" w:sz="4" w:val="single"/>
            </w:tcBorders>
            <w:shd w:fill="fff8e1" w:val="clear"/>
            <w:tcMar>
              <w:top w:w="160.0" w:type="dxa"/>
              <w:left w:w="240.0" w:type="dxa"/>
              <w:bottom w:w="160.0" w:type="dxa"/>
              <w:right w:w="240.0" w:type="dxa"/>
            </w:tcMar>
          </w:tcPr>
          <w:p w:rsidR="00000000" w:rsidDel="00000000" w:rsidP="00000000" w:rsidRDefault="00000000" w:rsidRPr="00000000" w14:paraId="0000011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6914"/>
                <w:sz w:val="20"/>
                <w:szCs w:val="20"/>
                <w:rtl w:val="0"/>
              </w:rPr>
              <w:t xml:space="preserve">TIP   </w:t>
            </w:r>
            <w:r w:rsidDel="00000000" w:rsidR="00000000" w:rsidRPr="00000000">
              <w:rPr>
                <w:rFonts w:ascii="Arial" w:cs="Arial" w:eastAsia="Arial" w:hAnsi="Arial"/>
                <w:color w:val="5c4a0a"/>
                <w:sz w:val="22"/>
                <w:szCs w:val="22"/>
                <w:rtl w:val="0"/>
              </w:rPr>
              <w:t xml:space="preserve">Decir "mi proyecto ayuda a la educación" no basta. Hay que aterrizar a una meta concreta de la Agenda 2030.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EVIDENCIAS </w:t>
      </w:r>
    </w:p>
    <w:p w:rsidR="00000000" w:rsidDel="00000000" w:rsidP="00000000" w:rsidRDefault="00000000" w:rsidRPr="00000000" w14:paraId="00000122">
      <w:pPr>
        <w:rPr/>
      </w:pPr>
      <w:hyperlink r:id="rId27">
        <w:r w:rsidDel="00000000" w:rsidR="00000000" w:rsidRPr="00000000">
          <w:rPr>
            <w:color w:val="0000ee"/>
            <w:u w:val="single"/>
            <w:rtl w:val="0"/>
          </w:rPr>
          <w:t xml:space="preserve">4. Justificación ODS</w:t>
        </w:r>
      </w:hyperlink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8560"/>
        <w:tblGridChange w:id="0">
          <w:tblGrid>
            <w:gridCol w:w="800"/>
            <w:gridCol w:w="8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8f01" w:val="clear"/>
            <w:tcMar>
              <w:top w:w="200.0" w:type="dxa"/>
              <w:left w:w="140.0" w:type="dxa"/>
              <w:bottom w:w="200.0" w:type="dxa"/>
              <w:right w:w="140.0" w:type="dxa"/>
            </w:tcMar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44"/>
                <w:szCs w:val="4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4f4f4" w:val="clear"/>
            <w:tcMar>
              <w:top w:w="200.0" w:type="dxa"/>
              <w:left w:w="240.0" w:type="dxa"/>
              <w:bottom w:w="200.0" w:type="dxa"/>
              <w:right w:w="240.0" w:type="dxa"/>
            </w:tcMar>
          </w:tcPr>
          <w:p w:rsidR="00000000" w:rsidDel="00000000" w:rsidP="00000000" w:rsidRDefault="00000000" w:rsidRPr="00000000" w14:paraId="00000124">
            <w:pPr>
              <w:spacing w:after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64653"/>
                <w:sz w:val="30"/>
                <w:szCs w:val="30"/>
                <w:rtl w:val="0"/>
              </w:rPr>
              <w:t xml:space="preserve">Wireframes / Arquitectura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18f01"/>
                <w:sz w:val="18"/>
                <w:szCs w:val="18"/>
                <w:rtl w:val="0"/>
              </w:rPr>
              <w:t xml:space="preserve">DISEÑO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444444"/>
                <w:sz w:val="22"/>
                <w:szCs w:val="22"/>
                <w:rtl w:val="0"/>
              </w:rPr>
              <w:t xml:space="preserve">Diseño visual o técnico de la solución.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6">
      <w:pPr>
        <w:spacing w:after="12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a9d8f"/>
          <w:sz w:val="24"/>
          <w:szCs w:val="24"/>
          <w:rtl w:val="0"/>
        </w:rPr>
        <w:t xml:space="preserve">Checklist de pasos</w:t>
      </w:r>
      <w:r w:rsidDel="00000000" w:rsidR="00000000" w:rsidRPr="00000000">
        <w:rPr>
          <w:rtl w:val="0"/>
        </w:rPr>
      </w:r>
    </w:p>
    <w:tbl>
      <w:tblPr>
        <w:tblStyle w:val="Table1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0"/>
        <w:gridCol w:w="8860"/>
        <w:tblGridChange w:id="0">
          <w:tblGrid>
            <w:gridCol w:w="500"/>
            <w:gridCol w:w="88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28">
            <w:pPr>
              <w:jc w:val="center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✔️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29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Decidir: ¿wireframes (UI) o diagrama de arquitectura (sistema)?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✔️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2B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Si UI: pantallas principales en Figma, Excalidraw o papel.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✔️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2D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Si arquitectura: componentes, base de datos, APIs y flujo de datos.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2E">
            <w:pPr>
              <w:jc w:val="center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✔️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2F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Marcar las 3 acciones más importantes del usuario.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30">
            <w:pPr>
              <w:jc w:val="center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✔️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31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Exportar a PNG o PDF y subir al repositorio.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2">
      <w:pPr>
        <w:spacing w:after="1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1c40f" w:space="0" w:sz="4" w:val="single"/>
              <w:left w:color="f1c40f" w:space="0" w:sz="16" w:val="single"/>
              <w:bottom w:color="f1c40f" w:space="0" w:sz="4" w:val="single"/>
              <w:right w:color="f1c40f" w:space="0" w:sz="4" w:val="single"/>
            </w:tcBorders>
            <w:shd w:fill="fff8e1" w:val="clear"/>
            <w:tcMar>
              <w:top w:w="160.0" w:type="dxa"/>
              <w:left w:w="240.0" w:type="dxa"/>
              <w:bottom w:w="160.0" w:type="dxa"/>
              <w:right w:w="240.0" w:type="dxa"/>
            </w:tcMar>
          </w:tcPr>
          <w:p w:rsidR="00000000" w:rsidDel="00000000" w:rsidP="00000000" w:rsidRDefault="00000000" w:rsidRPr="00000000" w14:paraId="0000013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6914"/>
                <w:sz w:val="20"/>
                <w:szCs w:val="20"/>
                <w:rtl w:val="0"/>
              </w:rPr>
              <w:t xml:space="preserve">TIP   </w:t>
            </w:r>
            <w:r w:rsidDel="00000000" w:rsidR="00000000" w:rsidRPr="00000000">
              <w:rPr>
                <w:rFonts w:ascii="Arial" w:cs="Arial" w:eastAsia="Arial" w:hAnsi="Arial"/>
                <w:color w:val="5c4a0a"/>
                <w:sz w:val="22"/>
                <w:szCs w:val="22"/>
                <w:rtl w:val="0"/>
              </w:rPr>
              <w:t xml:space="preserve">Wireframe = cómo se ve. Arquitectura = cómo funciona por dentro. Pueden hacer ambos si el tiempo alcanza.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4">
      <w:pPr>
        <w:spacing w:after="3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8560"/>
        <w:tblGridChange w:id="0">
          <w:tblGrid>
            <w:gridCol w:w="800"/>
            <w:gridCol w:w="8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2e86ab" w:val="clear"/>
            <w:tcMar>
              <w:top w:w="200.0" w:type="dxa"/>
              <w:left w:w="140.0" w:type="dxa"/>
              <w:bottom w:w="200.0" w:type="dxa"/>
              <w:right w:w="140.0" w:type="dxa"/>
            </w:tcMar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44"/>
                <w:szCs w:val="4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4f4f4" w:val="clear"/>
            <w:tcMar>
              <w:top w:w="200.0" w:type="dxa"/>
              <w:left w:w="240.0" w:type="dxa"/>
              <w:bottom w:w="200.0" w:type="dxa"/>
              <w:right w:w="240.0" w:type="dxa"/>
            </w:tcMar>
          </w:tcPr>
          <w:p w:rsidR="00000000" w:rsidDel="00000000" w:rsidP="00000000" w:rsidRDefault="00000000" w:rsidRPr="00000000" w14:paraId="00000136">
            <w:pPr>
              <w:spacing w:after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64653"/>
                <w:sz w:val="30"/>
                <w:szCs w:val="30"/>
                <w:rtl w:val="0"/>
              </w:rPr>
              <w:t xml:space="preserve">Canvas del proyecto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e86ab"/>
                <w:sz w:val="18"/>
                <w:szCs w:val="18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444444"/>
                <w:sz w:val="22"/>
                <w:szCs w:val="22"/>
                <w:rtl w:val="0"/>
              </w:rPr>
              <w:t xml:space="preserve">Modelo de negocio o canvas hackathon.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8">
      <w:pPr>
        <w:spacing w:after="12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a9d8f"/>
          <w:sz w:val="24"/>
          <w:szCs w:val="24"/>
          <w:rtl w:val="0"/>
        </w:rPr>
        <w:t xml:space="preserve">Checklist de pasos</w:t>
      </w:r>
      <w:r w:rsidDel="00000000" w:rsidR="00000000" w:rsidRPr="00000000">
        <w:rPr>
          <w:rtl w:val="0"/>
        </w:rPr>
      </w:r>
    </w:p>
    <w:tbl>
      <w:tblPr>
        <w:tblStyle w:val="Table2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0"/>
        <w:gridCol w:w="8860"/>
        <w:tblGridChange w:id="0">
          <w:tblGrid>
            <w:gridCol w:w="500"/>
            <w:gridCol w:w="88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3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8"/>
                <w:szCs w:val="28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3B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Propuesta de valor (qué resuelves y para quién).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3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8"/>
                <w:szCs w:val="28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3D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Segmento de clientes o usuarios.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3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8"/>
                <w:szCs w:val="28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3F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Canales para llegar al usuario.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4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8"/>
                <w:szCs w:val="28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41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Recursos y actividades clave.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4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8"/>
                <w:szCs w:val="28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43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Posibles fuentes de ingreso o sostenibilidad.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4">
      <w:pPr>
        <w:spacing w:after="1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1c40f" w:space="0" w:sz="4" w:val="single"/>
              <w:left w:color="f1c40f" w:space="0" w:sz="16" w:val="single"/>
              <w:bottom w:color="f1c40f" w:space="0" w:sz="4" w:val="single"/>
              <w:right w:color="f1c40f" w:space="0" w:sz="4" w:val="single"/>
            </w:tcBorders>
            <w:shd w:fill="fff8e1" w:val="clear"/>
            <w:tcMar>
              <w:top w:w="160.0" w:type="dxa"/>
              <w:left w:w="240.0" w:type="dxa"/>
              <w:bottom w:w="160.0" w:type="dxa"/>
              <w:right w:w="240.0" w:type="dxa"/>
            </w:tcMar>
          </w:tcPr>
          <w:p w:rsidR="00000000" w:rsidDel="00000000" w:rsidP="00000000" w:rsidRDefault="00000000" w:rsidRPr="00000000" w14:paraId="0000014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6914"/>
                <w:sz w:val="20"/>
                <w:szCs w:val="20"/>
                <w:rtl w:val="0"/>
              </w:rPr>
              <w:t xml:space="preserve">TIP   </w:t>
            </w:r>
            <w:r w:rsidDel="00000000" w:rsidR="00000000" w:rsidRPr="00000000">
              <w:rPr>
                <w:rFonts w:ascii="Arial" w:cs="Arial" w:eastAsia="Arial" w:hAnsi="Arial"/>
                <w:color w:val="5c4a0a"/>
                <w:sz w:val="22"/>
                <w:szCs w:val="22"/>
                <w:rtl w:val="0"/>
              </w:rPr>
              <w:t xml:space="preserve">Pueden usar Lean Canvas o Business Model Canvas. Lo importante es que quepa en una hoja.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6">
      <w:pPr>
        <w:spacing w:after="36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pStyle w:val="Heading1"/>
        <w:spacing w:after="16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64653"/>
          <w:sz w:val="36"/>
          <w:szCs w:val="36"/>
          <w:rtl w:val="0"/>
        </w:rPr>
        <w:t xml:space="preserve">Hoja de control del equipo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24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666666"/>
          <w:sz w:val="22"/>
          <w:szCs w:val="22"/>
          <w:rtl w:val="0"/>
        </w:rPr>
        <w:t xml:space="preserve">Esta hoja sirve para llevar el seguimiento del equipo durante la Semana 1. Llénenla y revísenla en su reunión de cierre.</w:t>
      </w:r>
      <w:r w:rsidDel="00000000" w:rsidR="00000000" w:rsidRPr="00000000">
        <w:rPr>
          <w:rtl w:val="0"/>
        </w:rPr>
      </w:r>
    </w:p>
    <w:tbl>
      <w:tblPr>
        <w:tblStyle w:val="Table2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40"/>
        <w:gridCol w:w="7020"/>
        <w:tblGridChange w:id="0">
          <w:tblGrid>
            <w:gridCol w:w="2340"/>
            <w:gridCol w:w="70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e8e8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4A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Nombre del 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4B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e8e8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4C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Integrantes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4D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e8e8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4E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ODS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4F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e8e8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50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Eje del proyecto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51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999999"/>
                <w:sz w:val="20"/>
                <w:szCs w:val="20"/>
                <w:rtl w:val="0"/>
              </w:rPr>
              <w:t xml:space="preserve">(IA / Blockchain / ODS / Combinado)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e8e8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52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Nivel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53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999999"/>
                <w:sz w:val="20"/>
                <w:szCs w:val="20"/>
                <w:rtl w:val="0"/>
              </w:rPr>
              <w:t xml:space="preserve">(Primaria / Secundaria)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4">
      <w:pPr>
        <w:spacing w:after="24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60" w:before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64653"/>
          <w:sz w:val="26"/>
          <w:szCs w:val="26"/>
          <w:rtl w:val="0"/>
        </w:rPr>
        <w:t xml:space="preserve">Seguimiento de entregables</w:t>
      </w:r>
      <w:r w:rsidDel="00000000" w:rsidR="00000000" w:rsidRPr="00000000">
        <w:rPr>
          <w:rtl w:val="0"/>
        </w:rPr>
      </w:r>
    </w:p>
    <w:tbl>
      <w:tblPr>
        <w:tblStyle w:val="Table2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3360"/>
        <w:gridCol w:w="2800"/>
        <w:gridCol w:w="2400"/>
        <w:tblGridChange w:id="0">
          <w:tblGrid>
            <w:gridCol w:w="800"/>
            <w:gridCol w:w="3360"/>
            <w:gridCol w:w="2800"/>
            <w:gridCol w:w="24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64653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5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Listo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64653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57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Entregable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64653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58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64653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5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Fecha entrega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5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8"/>
                <w:szCs w:val="28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5B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1. README.md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5C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5D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5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8"/>
                <w:szCs w:val="28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5F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2. Whitepaper v0.1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60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61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6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8"/>
                <w:szCs w:val="28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63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3. Investigación de mercado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64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65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6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8"/>
                <w:szCs w:val="28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67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4. Justificación ODS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68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69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6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8"/>
                <w:szCs w:val="28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6B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5. Wireframes / Arquitectura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6C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6D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6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8"/>
                <w:szCs w:val="28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6F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6. Canvas del proyecto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70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4f4f4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71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2">
      <w:pPr>
        <w:spacing w:after="24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6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64653"/>
          <w:sz w:val="26"/>
          <w:szCs w:val="26"/>
          <w:rtl w:val="0"/>
        </w:rPr>
        <w:t xml:space="preserve">Notas del equipo</w:t>
      </w:r>
      <w:r w:rsidDel="00000000" w:rsidR="00000000" w:rsidRPr="00000000">
        <w:rPr>
          <w:rtl w:val="0"/>
        </w:rPr>
      </w:r>
    </w:p>
    <w:tbl>
      <w:tblPr>
        <w:tblStyle w:val="Table2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ccccc" w:space="0" w:sz="4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0.0" w:type="dxa"/>
            </w:tcMar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ccccc" w:space="0" w:sz="4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0.0" w:type="dxa"/>
            </w:tcMar>
          </w:tcPr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ccccc" w:space="0" w:sz="4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0.0" w:type="dxa"/>
            </w:tcMar>
          </w:tcPr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ccccc" w:space="0" w:sz="4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0.0" w:type="dxa"/>
            </w:tcMar>
          </w:tcPr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ccccc" w:space="0" w:sz="4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0.0" w:type="dxa"/>
            </w:tcMar>
          </w:tcPr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ccccc" w:space="0" w:sz="4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0.0" w:type="dxa"/>
            </w:tcMar>
          </w:tcPr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A">
      <w:pPr>
        <w:spacing w:after="120" w:before="48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before="240" w:lineRule="auto"/>
        <w:jc w:val="center"/>
        <w:rPr>
          <w:rFonts w:ascii="Arial" w:cs="Arial" w:eastAsia="Arial" w:hAnsi="Arial"/>
          <w:b w:val="1"/>
          <w:bCs w:val="1"/>
          <w:i w:val="1"/>
          <w:iCs w:val="1"/>
          <w:color w:val="2a9d8f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2a9d8f"/>
          <w:sz w:val="22"/>
          <w:szCs w:val="22"/>
          <w:rtl w:val="0"/>
        </w:rPr>
        <w:t xml:space="preserve">¡Manos a la obra! Recuerden subir todo al repositorio antes del cierre de la Semana 1.</w:t>
      </w:r>
    </w:p>
    <w:p w:rsidR="00000000" w:rsidDel="00000000" w:rsidP="00000000" w:rsidRDefault="00000000" w:rsidRPr="00000000" w14:paraId="0000017C">
      <w:pPr>
        <w:spacing w:line="480" w:lineRule="auto"/>
        <w:rPr>
          <w:b w:val="1"/>
          <w:bCs w:val="1"/>
          <w:i w:val="1"/>
          <w:iCs w:val="1"/>
          <w:color w:val="2a9d8f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051050" cy="1531797"/>
            <wp:effectExtent b="0" l="0" r="0" t="0"/>
            <wp:docPr id="8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51050" cy="15317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052749" cy="1537082"/>
            <wp:effectExtent b="0" l="0" r="0" t="0"/>
            <wp:docPr id="9" name="image8.jpg"/>
            <a:graphic>
              <a:graphicData uri="http://schemas.openxmlformats.org/drawingml/2006/picture">
                <pic:pic>
                  <pic:nvPicPr>
                    <pic:cNvPr id="0" name="image8.jp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52749" cy="15370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30" w:type="default"/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D">
    <w:pPr>
      <w:rPr/>
    </w:pPr>
    <w:r w:rsidDel="00000000" w:rsidR="00000000" w:rsidRPr="00000000">
      <w:rPr/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114300</wp:posOffset>
          </wp:positionH>
          <wp:positionV relativeFrom="page">
            <wp:posOffset>36830</wp:posOffset>
          </wp:positionV>
          <wp:extent cx="7691438" cy="10677525"/>
          <wp:effectExtent b="0" l="0" r="0" t="0"/>
          <wp:wrapNone/>
          <wp:docPr id="7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691438" cy="1067752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64653"/>
      <w:sz w:val="36"/>
      <w:szCs w:val="3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64653"/>
      <w:sz w:val="30"/>
      <w:szCs w:val="30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png"/><Relationship Id="rId22" Type="http://schemas.openxmlformats.org/officeDocument/2006/relationships/image" Target="media/image6.png"/><Relationship Id="rId21" Type="http://schemas.openxmlformats.org/officeDocument/2006/relationships/image" Target="media/image4.png"/><Relationship Id="rId24" Type="http://schemas.openxmlformats.org/officeDocument/2006/relationships/hyperlink" Target="https://docs.google.com/document/d/1OdiX0bJwJEYppwAR45uN4ZzohGY9bjax909VVUzb6pE/edit?usp=drive_link" TargetMode="External"/><Relationship Id="rId23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rive.google.com/drive/folders/1POYpCtH4Cs8CxbSHkJaf2ccvIJbwogTw?usp=drive_link" TargetMode="External"/><Relationship Id="rId26" Type="http://schemas.openxmlformats.org/officeDocument/2006/relationships/hyperlink" Target="https://docs.google.com/document/d/1JEgWeq2zQ5x7FwxkbmYeeChwg_gu6xvdTg7URSo1eXY/edit?usp=drive_link" TargetMode="External"/><Relationship Id="rId25" Type="http://schemas.openxmlformats.org/officeDocument/2006/relationships/hyperlink" Target="https://docs.google.com/document/d/1WPkv18MUb1SxYhoz_DFQGga-CrStvgj-/edit?usp=drive_link&amp;ouid=103913521272968548717&amp;rtpof=true&amp;sd=true" TargetMode="External"/><Relationship Id="rId28" Type="http://schemas.openxmlformats.org/officeDocument/2006/relationships/image" Target="media/image9.jpg"/><Relationship Id="rId27" Type="http://schemas.openxmlformats.org/officeDocument/2006/relationships/hyperlink" Target="https://docs.google.com/document/d/1iF9UigtyrvFgsXOLyGNTRPROYkleY-DrD0yJU9ZM8N8/edit?usp=drive_link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image" Target="media/image8.jpg"/><Relationship Id="rId7" Type="http://schemas.openxmlformats.org/officeDocument/2006/relationships/image" Target="media/image1.png"/><Relationship Id="rId8" Type="http://schemas.openxmlformats.org/officeDocument/2006/relationships/hyperlink" Target="https://docs.google.com/spreadsheets/d/1SPEojuMMBWOKbo0Ffl8KxWbWG3uTXads/edit?usp=drive_link&amp;ouid=107983234369496442999&amp;rtpof=true&amp;sd=true" TargetMode="External"/><Relationship Id="rId30" Type="http://schemas.openxmlformats.org/officeDocument/2006/relationships/header" Target="header1.xml"/><Relationship Id="rId11" Type="http://schemas.openxmlformats.org/officeDocument/2006/relationships/hyperlink" Target="https://github.com/aearcos-dev/NEXORA-IA" TargetMode="External"/><Relationship Id="rId10" Type="http://schemas.openxmlformats.org/officeDocument/2006/relationships/hyperlink" Target="https://github.com/aearcos-dev/NEXORA-IA" TargetMode="External"/><Relationship Id="rId13" Type="http://schemas.openxmlformats.org/officeDocument/2006/relationships/hyperlink" Target="https://docs.google.com/document/d/1WPkv18MUb1SxYhoz_DFQGga-CrStvgj-/edit?usp=drive_link&amp;ouid=103913521272968548717&amp;rtpof=true&amp;sd=true" TargetMode="External"/><Relationship Id="rId12" Type="http://schemas.openxmlformats.org/officeDocument/2006/relationships/hyperlink" Target="https://docs.google.com/document/d/1OdiX0bJwJEYppwAR45uN4ZzohGY9bjax909VVUzb6pE/edit?usp=drive_link" TargetMode="External"/><Relationship Id="rId15" Type="http://schemas.openxmlformats.org/officeDocument/2006/relationships/hyperlink" Target="https://docs.google.com/document/d/1iF9UigtyrvFgsXOLyGNTRPROYkleY-DrD0yJU9ZM8N8/edit?usp=drive_link" TargetMode="External"/><Relationship Id="rId14" Type="http://schemas.openxmlformats.org/officeDocument/2006/relationships/hyperlink" Target="https://docs.google.com/document/d/1JEgWeq2zQ5x7FwxkbmYeeChwg_gu6xvdTg7URSo1eXY/edit?usp=drive_link" TargetMode="External"/><Relationship Id="rId17" Type="http://schemas.openxmlformats.org/officeDocument/2006/relationships/hyperlink" Target="https://docs.google.com/document/d/1ja-W6bFRfd3iyOekVMRW0nt67nkAAUxaz1M_rDOfN9Q/edit?usp=drive_link" TargetMode="External"/><Relationship Id="rId16" Type="http://schemas.openxmlformats.org/officeDocument/2006/relationships/hyperlink" Target="https://html.onlineviewer.net/" TargetMode="External"/><Relationship Id="rId19" Type="http://schemas.openxmlformats.org/officeDocument/2006/relationships/image" Target="media/image2.png"/><Relationship Id="rId18" Type="http://schemas.openxmlformats.org/officeDocument/2006/relationships/hyperlink" Target="https://www.figma.com/board/hCQJDcyjEORNiGJaZmIyTY/Sin-t%C3%ADtulo?node-id=0-1&amp;p=f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DC5EFsJs2OUG9tzzoDLtlc/0ew==">CgMxLjAaHwoBMBIaChgICVIUChJ0YWJsZS54YXowdzE0aWM2YWIaHwoBMRIaChgICVIUChJ0YWJsZS5lcmRqemllaDhjM3I4AHIhMTAzNjRfTzVjVjVPRTl3a1RKcjI4c2J4eHpMamlSVDl3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