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3"/>
        <w:keepNext w:val="true"/>
        <w:keepLines/>
        <w:spacing w:before="480" w:after="240"/>
        <w:jc w:val="center"/>
        <w:rPr/>
      </w:pPr>
      <w:r>
        <w:rPr/>
        <w:t>Отчёт по лабораторной работе №10</w:t>
      </w:r>
    </w:p>
    <w:p>
      <w:pPr>
        <w:pStyle w:val="Style14"/>
        <w:rPr/>
      </w:pPr>
      <w:r>
        <w:rPr/>
        <w:t>Программирование в командном процессоре ОС UNIX. Командные файлы</w:t>
      </w:r>
    </w:p>
    <w:p>
      <w:pPr>
        <w:pStyle w:val="Author"/>
        <w:rPr/>
      </w:pPr>
      <w:r>
        <w:rPr/>
        <w:t>Аскеров Александр Эдуардович</w:t>
      </w:r>
    </w:p>
    <w:sdt>
      <w:sdtPr>
        <w:docPartObj>
          <w:docPartGallery w:val="Table of Contents"/>
          <w:docPartUnique w:val="true"/>
        </w:docPartObj>
      </w:sdtPr>
      <w:sdtContent>
        <w:p>
          <w:pPr>
            <w:pStyle w:val="Style18"/>
            <w:spacing w:lineRule="auto" w:line="259" w:before="240" w:after="0"/>
            <w:rPr>
              <w:rFonts w:ascii="Calibri" w:hAnsi="Calibri" w:eastAsia="" w:cs="" w:asciiTheme="majorHAnsi" w:cstheme="majorBidi" w:eastAsiaTheme="majorEastAsia" w:hAnsiTheme="majorHAnsi"/>
              <w:b w:val="false"/>
              <w:b w:val="false"/>
              <w:bCs w:val="false"/>
              <w:color w:val="365F91" w:themeColor="accent1" w:themeShade="bf"/>
            </w:rPr>
          </w:pPr>
          <w:r>
            <w:rPr>
              <w:rFonts w:eastAsia="" w:cs="" w:cstheme="majorBidi" w:eastAsiaTheme="majorEastAsia"/>
              <w:b w:val="false"/>
              <w:bCs w:val="false"/>
              <w:color w:val="365F91" w:themeColor="accent1" w:themeShade="bf"/>
            </w:rPr>
            <w:t>Содержание</w:t>
          </w:r>
        </w:p>
        <w:p>
          <w:pPr>
            <w:pStyle w:val="11"/>
            <w:rPr/>
          </w:pPr>
          <w:r>
            <w:fldChar w:fldCharType="begin"/>
          </w:r>
          <w:r>
            <w:rPr/>
            <w:instrText xml:space="preserve"> TOC \o "1-3" \h</w:instrText>
          </w:r>
          <w:r>
            <w:rPr/>
            <w:fldChar w:fldCharType="separate"/>
          </w:r>
          <w:hyperlink w:anchor="__RefHeading___Toc394_1449311924">
            <w:r>
              <w:rPr/>
              <w:t>1 Цель работы</w:t>
              <w:tab/>
              <w:t>1</w:t>
            </w:r>
          </w:hyperlink>
        </w:p>
        <w:p>
          <w:pPr>
            <w:pStyle w:val="11"/>
            <w:rPr/>
          </w:pPr>
          <w:hyperlink w:anchor="__RefHeading___Toc396_1449311924">
            <w:r>
              <w:rPr/>
              <w:t>2 Теоретическое введение</w:t>
              <w:tab/>
              <w:t>1</w:t>
            </w:r>
          </w:hyperlink>
        </w:p>
        <w:p>
          <w:pPr>
            <w:pStyle w:val="11"/>
            <w:rPr/>
          </w:pPr>
          <w:hyperlink w:anchor="__RefHeading___Toc398_1449311924">
            <w:r>
              <w:rPr/>
              <w:t>3 Выполнение лабораторной работы</w:t>
              <w:tab/>
              <w:t>1</w:t>
            </w:r>
          </w:hyperlink>
        </w:p>
        <w:p>
          <w:pPr>
            <w:pStyle w:val="11"/>
            <w:rPr/>
          </w:pPr>
          <w:hyperlink w:anchor="__RefHeading___Toc400_1449311924">
            <w:r>
              <w:rPr/>
              <w:t>4 Контрольные вопросы</w:t>
              <w:tab/>
              <w:t>5</w:t>
            </w:r>
          </w:hyperlink>
        </w:p>
        <w:p>
          <w:pPr>
            <w:pStyle w:val="11"/>
            <w:rPr/>
          </w:pPr>
          <w:hyperlink w:anchor="__RefHeading___Toc402_1449311924">
            <w:r>
              <w:rPr/>
              <w:t>5 Выводы</w:t>
              <w:tab/>
              <w:t>10</w:t>
            </w:r>
          </w:hyperlink>
          <w:r>
            <w:rPr/>
            <w:fldChar w:fldCharType="end"/>
          </w:r>
        </w:p>
      </w:sdtContent>
    </w:sdt>
    <w:p>
      <w:pPr>
        <w:pStyle w:val="1"/>
        <w:rPr/>
      </w:pPr>
      <w:bookmarkStart w:id="0" w:name="__RefHeading___Toc394_1449311924"/>
      <w:bookmarkStart w:id="1" w:name="цель-работы"/>
      <w:bookmarkEnd w:id="0"/>
      <w:r>
        <w:rPr>
          <w:rStyle w:val="SectionNumber"/>
        </w:rPr>
        <w:t>1</w:t>
      </w:r>
      <w:r>
        <w:rPr/>
        <w:tab/>
        <w:t>Цель работы</w:t>
      </w:r>
    </w:p>
    <w:p>
      <w:pPr>
        <w:pStyle w:val="FirstParagraph"/>
        <w:rPr/>
      </w:pPr>
      <w:bookmarkStart w:id="2" w:name="цель-работы"/>
      <w:r>
        <w:rPr/>
        <w:t>Изучить основы программирования в оболочке ОС UNIX/Linux. Научиться писать небольшие командные файлы.</w:t>
      </w:r>
      <w:bookmarkEnd w:id="2"/>
    </w:p>
    <w:p>
      <w:pPr>
        <w:pStyle w:val="1"/>
        <w:rPr/>
      </w:pPr>
      <w:bookmarkStart w:id="3" w:name="__RefHeading___Toc396_1449311924"/>
      <w:bookmarkStart w:id="4" w:name="теоретическое-введение"/>
      <w:bookmarkEnd w:id="3"/>
      <w:r>
        <w:rPr>
          <w:rStyle w:val="SectionNumber"/>
        </w:rPr>
        <w:t>2</w:t>
      </w:r>
      <w:r>
        <w:rPr/>
        <w:tab/>
        <w:t>Теоретическое введение</w:t>
      </w:r>
    </w:p>
    <w:p>
      <w:pPr>
        <w:pStyle w:val="FirstParagraph"/>
        <w:rPr/>
      </w:pPr>
      <w:r>
        <w:rPr/>
        <w:t>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w:t>
      </w:r>
    </w:p>
    <w:p>
      <w:pPr>
        <w:pStyle w:val="Style9"/>
        <w:rPr/>
      </w:pPr>
      <w:r>
        <w:rPr/>
        <w:t>POSIX (Portable Operating System Interface for Computer Environments) — набор стандартов описания интерфейсов взаимодействия операционной системы и прикладных программ.</w:t>
      </w:r>
    </w:p>
    <w:p>
      <w:pPr>
        <w:pStyle w:val="Style9"/>
        <w:rPr/>
      </w:pPr>
      <w:bookmarkStart w:id="5" w:name="теоретическое-введение"/>
      <w:r>
        <w:rPr/>
        <w:t>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w:t>
      </w:r>
      <w:bookmarkEnd w:id="5"/>
    </w:p>
    <w:p>
      <w:pPr>
        <w:pStyle w:val="1"/>
        <w:rPr/>
      </w:pPr>
      <w:bookmarkStart w:id="6" w:name="__RefHeading___Toc398_1449311924"/>
      <w:bookmarkStart w:id="7" w:name="выполнение-лабораторной-работы"/>
      <w:bookmarkEnd w:id="6"/>
      <w:r>
        <w:rPr>
          <w:rStyle w:val="SectionNumber"/>
        </w:rPr>
        <w:t>3</w:t>
      </w:r>
      <w:r>
        <w:rPr/>
        <w:tab/>
        <w:t>Выполнение лабораторной работы</w:t>
      </w:r>
    </w:p>
    <w:p>
      <w:pPr>
        <w:pStyle w:val="Compact"/>
        <w:numPr>
          <w:ilvl w:val="0"/>
          <w:numId w:val="23"/>
        </w:numPr>
        <w:rPr/>
      </w:pPr>
      <w:r>
        <w:rPr/>
        <w:t>Напишем скрипт, который при запуске будет делать резервную копию самого себя (то есть файла, в котором содержится его исходный код) в другую директорию backup в домашнем каталоге. При этом файл должен архивироваться одним из архиваторов на выбор zip, bzip2 или tar. Способ использования команд архивации узнаем, изучив справку.</w:t>
      </w:r>
    </w:p>
    <w:p>
      <w:pPr>
        <w:pStyle w:val="FirstParagraph"/>
        <w:rPr/>
      </w:pPr>
      <w:r>
        <w:rPr/>
        <w:t>Посмотрим справку по команде tar.</w:t>
      </w:r>
    </w:p>
    <w:p>
      <w:pPr>
        <w:pStyle w:val="CaptionedFigure"/>
        <w:rPr/>
      </w:pPr>
      <w:bookmarkStart w:id="8" w:name="fig%3A11"/>
      <w:bookmarkStart w:id="9" w:name="fig%3A1"/>
      <w:r>
        <w:rPr/>
        <w:drawing>
          <wp:inline distT="0" distB="0" distL="0" distR="0">
            <wp:extent cx="5080000" cy="2413000"/>
            <wp:effectExtent l="0" t="0" r="0" b="0"/>
            <wp:docPr id="1" name="Picture" descr="Figure 1: Просмотр справки по команде 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Просмотр справки по команде tar"/>
                    <pic:cNvPicPr>
                      <a:picLocks noChangeAspect="1" noChangeArrowheads="1"/>
                    </pic:cNvPicPr>
                  </pic:nvPicPr>
                  <pic:blipFill>
                    <a:blip r:embed="rId2"/>
                    <a:stretch>
                      <a:fillRect/>
                    </a:stretch>
                  </pic:blipFill>
                  <pic:spPr bwMode="auto">
                    <a:xfrm>
                      <a:off x="0" y="0"/>
                      <a:ext cx="5080000" cy="2413000"/>
                    </a:xfrm>
                    <a:prstGeom prst="rect">
                      <a:avLst/>
                    </a:prstGeom>
                  </pic:spPr>
                </pic:pic>
              </a:graphicData>
            </a:graphic>
          </wp:inline>
        </w:drawing>
      </w:r>
      <w:bookmarkEnd w:id="9"/>
    </w:p>
    <w:p>
      <w:pPr>
        <w:pStyle w:val="ImageCaption"/>
        <w:rPr/>
      </w:pPr>
      <w:bookmarkStart w:id="10" w:name="fig%3A11"/>
      <w:r>
        <w:rPr/>
        <w:t>Figure 1: Просмотр справки по команде tar</w:t>
      </w:r>
      <w:bookmarkEnd w:id="10"/>
    </w:p>
    <w:p>
      <w:pPr>
        <w:pStyle w:val="Style9"/>
        <w:rPr/>
      </w:pPr>
      <w:r>
        <w:rPr/>
        <w:t>Создадим директорию для резервной копии.</w:t>
      </w:r>
    </w:p>
    <w:p>
      <w:pPr>
        <w:pStyle w:val="CaptionedFigure"/>
        <w:rPr/>
      </w:pPr>
      <w:bookmarkStart w:id="11" w:name="fig%3A21"/>
      <w:bookmarkStart w:id="12" w:name="fig%3A2"/>
      <w:r>
        <w:rPr/>
        <w:drawing>
          <wp:inline distT="0" distB="0" distL="0" distR="0">
            <wp:extent cx="2882900" cy="241300"/>
            <wp:effectExtent l="0" t="0" r="0" b="0"/>
            <wp:docPr id="2" name="Изображение2" descr="Figure 2: Создание директории для резервной коп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Figure 2: Создание директории для резервной копии"/>
                    <pic:cNvPicPr>
                      <a:picLocks noChangeAspect="1" noChangeArrowheads="1"/>
                    </pic:cNvPicPr>
                  </pic:nvPicPr>
                  <pic:blipFill>
                    <a:blip r:embed="rId3"/>
                    <a:stretch>
                      <a:fillRect/>
                    </a:stretch>
                  </pic:blipFill>
                  <pic:spPr bwMode="auto">
                    <a:xfrm>
                      <a:off x="0" y="0"/>
                      <a:ext cx="2882900" cy="241300"/>
                    </a:xfrm>
                    <a:prstGeom prst="rect">
                      <a:avLst/>
                    </a:prstGeom>
                  </pic:spPr>
                </pic:pic>
              </a:graphicData>
            </a:graphic>
          </wp:inline>
        </w:drawing>
      </w:r>
      <w:bookmarkEnd w:id="12"/>
    </w:p>
    <w:p>
      <w:pPr>
        <w:pStyle w:val="ImageCaption"/>
        <w:rPr/>
      </w:pPr>
      <w:bookmarkStart w:id="13" w:name="fig%3A21"/>
      <w:r>
        <w:rPr/>
        <w:t>Figure 2: Создание директории для резервной копии</w:t>
      </w:r>
      <w:bookmarkEnd w:id="13"/>
    </w:p>
    <w:p>
      <w:pPr>
        <w:pStyle w:val="Style9"/>
        <w:rPr/>
      </w:pPr>
      <w:r>
        <w:rPr/>
        <w:t>Откроем редактор.</w:t>
      </w:r>
    </w:p>
    <w:p>
      <w:pPr>
        <w:pStyle w:val="CaptionedFigure"/>
        <w:rPr/>
      </w:pPr>
      <w:bookmarkStart w:id="14" w:name="fig%3A31"/>
      <w:bookmarkStart w:id="15" w:name="fig%3A3"/>
      <w:r>
        <w:rPr/>
        <w:drawing>
          <wp:inline distT="0" distB="0" distL="0" distR="0">
            <wp:extent cx="2717800" cy="266700"/>
            <wp:effectExtent l="0" t="0" r="0" b="0"/>
            <wp:docPr id="3" name="Изображение3" descr="Figure 3: Открытие редак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Figure 3: Открытие редактора"/>
                    <pic:cNvPicPr>
                      <a:picLocks noChangeAspect="1" noChangeArrowheads="1"/>
                    </pic:cNvPicPr>
                  </pic:nvPicPr>
                  <pic:blipFill>
                    <a:blip r:embed="rId4"/>
                    <a:stretch>
                      <a:fillRect/>
                    </a:stretch>
                  </pic:blipFill>
                  <pic:spPr bwMode="auto">
                    <a:xfrm>
                      <a:off x="0" y="0"/>
                      <a:ext cx="2717800" cy="266700"/>
                    </a:xfrm>
                    <a:prstGeom prst="rect">
                      <a:avLst/>
                    </a:prstGeom>
                  </pic:spPr>
                </pic:pic>
              </a:graphicData>
            </a:graphic>
          </wp:inline>
        </w:drawing>
      </w:r>
      <w:bookmarkEnd w:id="15"/>
    </w:p>
    <w:p>
      <w:pPr>
        <w:pStyle w:val="ImageCaption"/>
        <w:rPr/>
      </w:pPr>
      <w:bookmarkStart w:id="16" w:name="fig%3A31"/>
      <w:r>
        <w:rPr/>
        <w:t>Figure 3: Открытие редактора</w:t>
      </w:r>
      <w:bookmarkEnd w:id="16"/>
    </w:p>
    <w:p>
      <w:pPr>
        <w:pStyle w:val="Style9"/>
        <w:rPr/>
      </w:pPr>
      <w:r>
        <w:rPr/>
        <w:t>Напишем скрипт.</w:t>
      </w:r>
    </w:p>
    <w:p>
      <w:pPr>
        <w:pStyle w:val="CaptionedFigure"/>
        <w:rPr/>
      </w:pPr>
      <w:bookmarkStart w:id="17" w:name="fig%3A41"/>
      <w:bookmarkStart w:id="18" w:name="fig%3A4"/>
      <w:r>
        <w:rPr/>
        <w:drawing>
          <wp:inline distT="0" distB="0" distL="0" distR="0">
            <wp:extent cx="2133600" cy="457200"/>
            <wp:effectExtent l="0" t="0" r="0" b="0"/>
            <wp:docPr id="4" name="Изображение4" descr="Figure 4: Скрипт для lab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Figure 4: Скрипт для lab101"/>
                    <pic:cNvPicPr>
                      <a:picLocks noChangeAspect="1" noChangeArrowheads="1"/>
                    </pic:cNvPicPr>
                  </pic:nvPicPr>
                  <pic:blipFill>
                    <a:blip r:embed="rId5"/>
                    <a:stretch>
                      <a:fillRect/>
                    </a:stretch>
                  </pic:blipFill>
                  <pic:spPr bwMode="auto">
                    <a:xfrm>
                      <a:off x="0" y="0"/>
                      <a:ext cx="2133600" cy="457200"/>
                    </a:xfrm>
                    <a:prstGeom prst="rect">
                      <a:avLst/>
                    </a:prstGeom>
                  </pic:spPr>
                </pic:pic>
              </a:graphicData>
            </a:graphic>
          </wp:inline>
        </w:drawing>
      </w:r>
      <w:bookmarkEnd w:id="18"/>
    </w:p>
    <w:p>
      <w:pPr>
        <w:pStyle w:val="ImageCaption"/>
        <w:rPr/>
      </w:pPr>
      <w:bookmarkStart w:id="19" w:name="fig%3A41"/>
      <w:r>
        <w:rPr/>
        <w:t>Figure 4: Скрипт для lab101</w:t>
      </w:r>
      <w:bookmarkEnd w:id="19"/>
    </w:p>
    <w:p>
      <w:pPr>
        <w:pStyle w:val="Style9"/>
        <w:rPr/>
      </w:pPr>
      <w:r>
        <w:rPr/>
        <w:t>Сделаем файл lab101 исполняемым.</w:t>
      </w:r>
    </w:p>
    <w:p>
      <w:pPr>
        <w:pStyle w:val="CaptionedFigure"/>
        <w:rPr/>
      </w:pPr>
      <w:bookmarkStart w:id="20" w:name="fig%3A51"/>
      <w:bookmarkStart w:id="21" w:name="fig%3A5"/>
      <w:r>
        <w:rPr/>
        <w:drawing>
          <wp:inline distT="0" distB="0" distL="0" distR="0">
            <wp:extent cx="3035300" cy="190500"/>
            <wp:effectExtent l="0" t="0" r="0" b="0"/>
            <wp:docPr id="5" name="Изображение5" descr="Figure 5: Добавление права на испол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Figure 5: Добавление права на исполнение"/>
                    <pic:cNvPicPr>
                      <a:picLocks noChangeAspect="1" noChangeArrowheads="1"/>
                    </pic:cNvPicPr>
                  </pic:nvPicPr>
                  <pic:blipFill>
                    <a:blip r:embed="rId6"/>
                    <a:stretch>
                      <a:fillRect/>
                    </a:stretch>
                  </pic:blipFill>
                  <pic:spPr bwMode="auto">
                    <a:xfrm>
                      <a:off x="0" y="0"/>
                      <a:ext cx="3035300" cy="190500"/>
                    </a:xfrm>
                    <a:prstGeom prst="rect">
                      <a:avLst/>
                    </a:prstGeom>
                  </pic:spPr>
                </pic:pic>
              </a:graphicData>
            </a:graphic>
          </wp:inline>
        </w:drawing>
      </w:r>
      <w:bookmarkEnd w:id="21"/>
    </w:p>
    <w:p>
      <w:pPr>
        <w:pStyle w:val="ImageCaption"/>
        <w:rPr/>
      </w:pPr>
      <w:bookmarkStart w:id="22" w:name="fig%3A51"/>
      <w:r>
        <w:rPr/>
        <w:t>Figure 5: Добавление права на исполнение</w:t>
      </w:r>
      <w:bookmarkEnd w:id="22"/>
    </w:p>
    <w:p>
      <w:pPr>
        <w:pStyle w:val="Style9"/>
        <w:rPr/>
      </w:pPr>
      <w:r>
        <w:rPr/>
        <w:t>Запустим файл lab101 и посмотрим содержимое каталога backup.</w:t>
      </w:r>
    </w:p>
    <w:p>
      <w:pPr>
        <w:pStyle w:val="CaptionedFigure"/>
        <w:rPr/>
      </w:pPr>
      <w:bookmarkStart w:id="23" w:name="fig%3A61"/>
      <w:bookmarkStart w:id="24" w:name="fig%3A6"/>
      <w:r>
        <w:rPr/>
        <w:drawing>
          <wp:inline distT="0" distB="0" distL="0" distR="0">
            <wp:extent cx="2616200" cy="584200"/>
            <wp:effectExtent l="0" t="0" r="0" b="0"/>
            <wp:docPr id="6" name="Изображение6" descr="Figure 6: Запуск скрипта и результат его рабо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Figure 6: Запуск скрипта и результат его работы"/>
                    <pic:cNvPicPr>
                      <a:picLocks noChangeAspect="1" noChangeArrowheads="1"/>
                    </pic:cNvPicPr>
                  </pic:nvPicPr>
                  <pic:blipFill>
                    <a:blip r:embed="rId7"/>
                    <a:stretch>
                      <a:fillRect/>
                    </a:stretch>
                  </pic:blipFill>
                  <pic:spPr bwMode="auto">
                    <a:xfrm>
                      <a:off x="0" y="0"/>
                      <a:ext cx="2616200" cy="584200"/>
                    </a:xfrm>
                    <a:prstGeom prst="rect">
                      <a:avLst/>
                    </a:prstGeom>
                  </pic:spPr>
                </pic:pic>
              </a:graphicData>
            </a:graphic>
          </wp:inline>
        </w:drawing>
      </w:r>
      <w:bookmarkEnd w:id="24"/>
    </w:p>
    <w:p>
      <w:pPr>
        <w:pStyle w:val="ImageCaption"/>
        <w:rPr/>
      </w:pPr>
      <w:bookmarkStart w:id="25" w:name="fig%3A61"/>
      <w:r>
        <w:rPr/>
        <w:t>Figure 6: Запуск скрипта и результат его работы</w:t>
      </w:r>
      <w:bookmarkEnd w:id="25"/>
    </w:p>
    <w:p>
      <w:pPr>
        <w:pStyle w:val="Compact"/>
        <w:numPr>
          <w:ilvl w:val="0"/>
          <w:numId w:val="24"/>
        </w:numPr>
        <w:rPr/>
      </w:pPr>
      <w:r>
        <w:rPr/>
        <w:t>Напишем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w:t>
      </w:r>
    </w:p>
    <w:p>
      <w:pPr>
        <w:pStyle w:val="FirstParagraph"/>
        <w:rPr/>
      </w:pPr>
      <w:r>
        <w:rPr/>
        <w:t>Откроем редактор.</w:t>
      </w:r>
    </w:p>
    <w:p>
      <w:pPr>
        <w:pStyle w:val="CaptionedFigure"/>
        <w:rPr/>
      </w:pPr>
      <w:bookmarkStart w:id="26" w:name="fig%3A71"/>
      <w:bookmarkStart w:id="27" w:name="fig%3A7"/>
      <w:r>
        <w:rPr/>
        <w:drawing>
          <wp:inline distT="0" distB="0" distL="0" distR="0">
            <wp:extent cx="2908300" cy="177800"/>
            <wp:effectExtent l="0" t="0" r="0" b="0"/>
            <wp:docPr id="7" name="Изображение7" descr="Figure 7: Открытие редак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Figure 7: Открытие редактора"/>
                    <pic:cNvPicPr>
                      <a:picLocks noChangeAspect="1" noChangeArrowheads="1"/>
                    </pic:cNvPicPr>
                  </pic:nvPicPr>
                  <pic:blipFill>
                    <a:blip r:embed="rId8"/>
                    <a:stretch>
                      <a:fillRect/>
                    </a:stretch>
                  </pic:blipFill>
                  <pic:spPr bwMode="auto">
                    <a:xfrm>
                      <a:off x="0" y="0"/>
                      <a:ext cx="2908300" cy="177800"/>
                    </a:xfrm>
                    <a:prstGeom prst="rect">
                      <a:avLst/>
                    </a:prstGeom>
                  </pic:spPr>
                </pic:pic>
              </a:graphicData>
            </a:graphic>
          </wp:inline>
        </w:drawing>
      </w:r>
      <w:bookmarkEnd w:id="27"/>
    </w:p>
    <w:p>
      <w:pPr>
        <w:pStyle w:val="ImageCaption"/>
        <w:rPr/>
      </w:pPr>
      <w:bookmarkStart w:id="28" w:name="fig%3A71"/>
      <w:r>
        <w:rPr/>
        <w:t>Figure 7: Открытие редактора</w:t>
      </w:r>
      <w:bookmarkEnd w:id="28"/>
    </w:p>
    <w:p>
      <w:pPr>
        <w:pStyle w:val="Style9"/>
        <w:rPr/>
      </w:pPr>
      <w:r>
        <w:rPr/>
        <w:t>Напишем скрипт.</w:t>
      </w:r>
    </w:p>
    <w:p>
      <w:pPr>
        <w:pStyle w:val="CaptionedFigure"/>
        <w:rPr/>
      </w:pPr>
      <w:bookmarkStart w:id="29" w:name="fig%3A81"/>
      <w:bookmarkStart w:id="30" w:name="fig%3A8"/>
      <w:r>
        <w:rPr/>
        <w:drawing>
          <wp:inline distT="0" distB="0" distL="0" distR="0">
            <wp:extent cx="2171700" cy="1054100"/>
            <wp:effectExtent l="0" t="0" r="0" b="0"/>
            <wp:docPr id="8" name="Изображение8" descr="Figure 8: Скрипт для lab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Figure 8: Скрипт для lab102"/>
                    <pic:cNvPicPr>
                      <a:picLocks noChangeAspect="1" noChangeArrowheads="1"/>
                    </pic:cNvPicPr>
                  </pic:nvPicPr>
                  <pic:blipFill>
                    <a:blip r:embed="rId9"/>
                    <a:stretch>
                      <a:fillRect/>
                    </a:stretch>
                  </pic:blipFill>
                  <pic:spPr bwMode="auto">
                    <a:xfrm>
                      <a:off x="0" y="0"/>
                      <a:ext cx="2171700" cy="1054100"/>
                    </a:xfrm>
                    <a:prstGeom prst="rect">
                      <a:avLst/>
                    </a:prstGeom>
                  </pic:spPr>
                </pic:pic>
              </a:graphicData>
            </a:graphic>
          </wp:inline>
        </w:drawing>
      </w:r>
      <w:bookmarkEnd w:id="30"/>
    </w:p>
    <w:p>
      <w:pPr>
        <w:pStyle w:val="ImageCaption"/>
        <w:rPr/>
      </w:pPr>
      <w:bookmarkStart w:id="31" w:name="fig%3A81"/>
      <w:r>
        <w:rPr/>
        <w:t>Figure 8: Скрипт для lab102</w:t>
      </w:r>
      <w:bookmarkEnd w:id="31"/>
    </w:p>
    <w:p>
      <w:pPr>
        <w:pStyle w:val="Style9"/>
        <w:rPr/>
      </w:pPr>
      <w:r>
        <w:rPr/>
        <w:t>Сделаем файл lab102 исполняемым.</w:t>
      </w:r>
    </w:p>
    <w:p>
      <w:pPr>
        <w:pStyle w:val="CaptionedFigure"/>
        <w:rPr/>
      </w:pPr>
      <w:bookmarkStart w:id="32" w:name="fig%3A91"/>
      <w:bookmarkStart w:id="33" w:name="fig%3A9"/>
      <w:r>
        <w:rPr/>
        <w:drawing>
          <wp:inline distT="0" distB="0" distL="0" distR="0">
            <wp:extent cx="3048000" cy="203200"/>
            <wp:effectExtent l="0" t="0" r="0" b="0"/>
            <wp:docPr id="9" name="Изображение9" descr="Figure 9: Добавление права на испол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Figure 9: Добавление права на исполнение"/>
                    <pic:cNvPicPr>
                      <a:picLocks noChangeAspect="1" noChangeArrowheads="1"/>
                    </pic:cNvPicPr>
                  </pic:nvPicPr>
                  <pic:blipFill>
                    <a:blip r:embed="rId10"/>
                    <a:stretch>
                      <a:fillRect/>
                    </a:stretch>
                  </pic:blipFill>
                  <pic:spPr bwMode="auto">
                    <a:xfrm>
                      <a:off x="0" y="0"/>
                      <a:ext cx="3048000" cy="203200"/>
                    </a:xfrm>
                    <a:prstGeom prst="rect">
                      <a:avLst/>
                    </a:prstGeom>
                  </pic:spPr>
                </pic:pic>
              </a:graphicData>
            </a:graphic>
          </wp:inline>
        </w:drawing>
      </w:r>
      <w:bookmarkEnd w:id="33"/>
    </w:p>
    <w:p>
      <w:pPr>
        <w:pStyle w:val="ImageCaption"/>
        <w:rPr/>
      </w:pPr>
      <w:bookmarkStart w:id="34" w:name="fig%3A91"/>
      <w:r>
        <w:rPr/>
        <w:t>Figure 9: Добавление права на исполнение</w:t>
      </w:r>
      <w:bookmarkEnd w:id="34"/>
    </w:p>
    <w:p>
      <w:pPr>
        <w:pStyle w:val="Style9"/>
        <w:rPr/>
      </w:pPr>
      <w:r>
        <w:rPr/>
        <w:t>Запустим файл lab102.</w:t>
      </w:r>
    </w:p>
    <w:p>
      <w:pPr>
        <w:pStyle w:val="CaptionedFigure"/>
        <w:rPr/>
      </w:pPr>
      <w:bookmarkStart w:id="35" w:name="fig%3A101"/>
      <w:bookmarkStart w:id="36" w:name="fig%3A10"/>
      <w:r>
        <w:rPr/>
        <w:drawing>
          <wp:inline distT="0" distB="0" distL="0" distR="0">
            <wp:extent cx="5334000" cy="2235200"/>
            <wp:effectExtent l="0" t="0" r="0" b="0"/>
            <wp:docPr id="10" name="Изображение10" descr="Figure 10: Запуск скрип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Figure 10: Запуск скрипта"/>
                    <pic:cNvPicPr>
                      <a:picLocks noChangeAspect="1" noChangeArrowheads="1"/>
                    </pic:cNvPicPr>
                  </pic:nvPicPr>
                  <pic:blipFill>
                    <a:blip r:embed="rId11"/>
                    <a:stretch>
                      <a:fillRect/>
                    </a:stretch>
                  </pic:blipFill>
                  <pic:spPr bwMode="auto">
                    <a:xfrm>
                      <a:off x="0" y="0"/>
                      <a:ext cx="5334000" cy="2235200"/>
                    </a:xfrm>
                    <a:prstGeom prst="rect">
                      <a:avLst/>
                    </a:prstGeom>
                  </pic:spPr>
                </pic:pic>
              </a:graphicData>
            </a:graphic>
          </wp:inline>
        </w:drawing>
      </w:r>
      <w:bookmarkEnd w:id="36"/>
    </w:p>
    <w:p>
      <w:pPr>
        <w:pStyle w:val="ImageCaption"/>
        <w:rPr/>
      </w:pPr>
      <w:bookmarkStart w:id="37" w:name="fig%3A101"/>
      <w:r>
        <w:rPr/>
        <w:t>Figure 10: Запуск скрипта</w:t>
      </w:r>
      <w:bookmarkEnd w:id="37"/>
    </w:p>
    <w:p>
      <w:pPr>
        <w:pStyle w:val="Compact"/>
        <w:numPr>
          <w:ilvl w:val="0"/>
          <w:numId w:val="25"/>
        </w:numPr>
        <w:rPr/>
      </w:pPr>
      <w:r>
        <w:rPr/>
        <w:t>Напишем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w:t>
      </w:r>
    </w:p>
    <w:p>
      <w:pPr>
        <w:pStyle w:val="FirstParagraph"/>
        <w:rPr/>
      </w:pPr>
      <w:r>
        <w:rPr/>
        <w:t>Откроем редактор.</w:t>
      </w:r>
    </w:p>
    <w:p>
      <w:pPr>
        <w:pStyle w:val="CaptionedFigure"/>
        <w:rPr/>
      </w:pPr>
      <w:bookmarkStart w:id="38" w:name="fig%3A112"/>
      <w:bookmarkStart w:id="39" w:name="fig%3A111"/>
      <w:r>
        <w:rPr/>
        <w:drawing>
          <wp:inline distT="0" distB="0" distL="0" distR="0">
            <wp:extent cx="2870200" cy="241300"/>
            <wp:effectExtent l="0" t="0" r="0" b="0"/>
            <wp:docPr id="11" name="Изображение11" descr="Figure 11: Открытие редак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Figure 11: Открытие редактора"/>
                    <pic:cNvPicPr>
                      <a:picLocks noChangeAspect="1" noChangeArrowheads="1"/>
                    </pic:cNvPicPr>
                  </pic:nvPicPr>
                  <pic:blipFill>
                    <a:blip r:embed="rId12"/>
                    <a:stretch>
                      <a:fillRect/>
                    </a:stretch>
                  </pic:blipFill>
                  <pic:spPr bwMode="auto">
                    <a:xfrm>
                      <a:off x="0" y="0"/>
                      <a:ext cx="2870200" cy="241300"/>
                    </a:xfrm>
                    <a:prstGeom prst="rect">
                      <a:avLst/>
                    </a:prstGeom>
                  </pic:spPr>
                </pic:pic>
              </a:graphicData>
            </a:graphic>
          </wp:inline>
        </w:drawing>
      </w:r>
      <w:bookmarkEnd w:id="39"/>
    </w:p>
    <w:p>
      <w:pPr>
        <w:pStyle w:val="ImageCaption"/>
        <w:rPr/>
      </w:pPr>
      <w:bookmarkStart w:id="40" w:name="fig%3A112"/>
      <w:r>
        <w:rPr/>
        <w:t>Figure 11: Открытие редактора</w:t>
      </w:r>
      <w:bookmarkEnd w:id="40"/>
    </w:p>
    <w:p>
      <w:pPr>
        <w:pStyle w:val="Style9"/>
        <w:rPr/>
      </w:pPr>
      <w:r>
        <w:rPr/>
        <w:t>Напишем скрипт.</w:t>
      </w:r>
    </w:p>
    <w:p>
      <w:pPr>
        <w:pStyle w:val="CaptionedFigure"/>
        <w:rPr/>
      </w:pPr>
      <w:bookmarkStart w:id="41" w:name="fig%3A121"/>
      <w:bookmarkStart w:id="42" w:name="fig%3A12"/>
      <w:r>
        <w:rPr/>
        <w:drawing>
          <wp:inline distT="0" distB="0" distL="0" distR="0">
            <wp:extent cx="3962400" cy="2413000"/>
            <wp:effectExtent l="0" t="0" r="0" b="0"/>
            <wp:docPr id="12" name="Изображение12" descr="Figure 12: Скрипт для lab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2" descr="Figure 12: Скрипт для lab103"/>
                    <pic:cNvPicPr>
                      <a:picLocks noChangeAspect="1" noChangeArrowheads="1"/>
                    </pic:cNvPicPr>
                  </pic:nvPicPr>
                  <pic:blipFill>
                    <a:blip r:embed="rId13"/>
                    <a:stretch>
                      <a:fillRect/>
                    </a:stretch>
                  </pic:blipFill>
                  <pic:spPr bwMode="auto">
                    <a:xfrm>
                      <a:off x="0" y="0"/>
                      <a:ext cx="3962400" cy="2413000"/>
                    </a:xfrm>
                    <a:prstGeom prst="rect">
                      <a:avLst/>
                    </a:prstGeom>
                  </pic:spPr>
                </pic:pic>
              </a:graphicData>
            </a:graphic>
          </wp:inline>
        </w:drawing>
      </w:r>
      <w:bookmarkEnd w:id="42"/>
    </w:p>
    <w:p>
      <w:pPr>
        <w:pStyle w:val="ImageCaption"/>
        <w:rPr/>
      </w:pPr>
      <w:bookmarkStart w:id="43" w:name="fig%3A121"/>
      <w:r>
        <w:rPr/>
        <w:t>Figure 12: Скрипт для lab103</w:t>
      </w:r>
      <w:bookmarkEnd w:id="43"/>
    </w:p>
    <w:p>
      <w:pPr>
        <w:pStyle w:val="Style9"/>
        <w:rPr/>
      </w:pPr>
      <w:r>
        <w:rPr/>
        <w:t>Сделаем файл lab103 исполняемым.</w:t>
      </w:r>
    </w:p>
    <w:p>
      <w:pPr>
        <w:pStyle w:val="CaptionedFigure"/>
        <w:rPr/>
      </w:pPr>
      <w:bookmarkStart w:id="44" w:name="fig%3A131"/>
      <w:bookmarkStart w:id="45" w:name="fig%3A13"/>
      <w:r>
        <w:rPr/>
        <w:drawing>
          <wp:inline distT="0" distB="0" distL="0" distR="0">
            <wp:extent cx="3136900" cy="203200"/>
            <wp:effectExtent l="0" t="0" r="0" b="0"/>
            <wp:docPr id="13" name="Изображение13" descr="Figure 13: Добавление права на испол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3" descr="Figure 13: Добавление права на исполнение"/>
                    <pic:cNvPicPr>
                      <a:picLocks noChangeAspect="1" noChangeArrowheads="1"/>
                    </pic:cNvPicPr>
                  </pic:nvPicPr>
                  <pic:blipFill>
                    <a:blip r:embed="rId14"/>
                    <a:stretch>
                      <a:fillRect/>
                    </a:stretch>
                  </pic:blipFill>
                  <pic:spPr bwMode="auto">
                    <a:xfrm>
                      <a:off x="0" y="0"/>
                      <a:ext cx="3136900" cy="203200"/>
                    </a:xfrm>
                    <a:prstGeom prst="rect">
                      <a:avLst/>
                    </a:prstGeom>
                  </pic:spPr>
                </pic:pic>
              </a:graphicData>
            </a:graphic>
          </wp:inline>
        </w:drawing>
      </w:r>
      <w:bookmarkEnd w:id="45"/>
    </w:p>
    <w:p>
      <w:pPr>
        <w:pStyle w:val="ImageCaption"/>
        <w:rPr/>
      </w:pPr>
      <w:bookmarkStart w:id="46" w:name="fig%3A131"/>
      <w:r>
        <w:rPr/>
        <w:t>Figure 13: Добавление права на исполнение</w:t>
      </w:r>
      <w:bookmarkEnd w:id="46"/>
    </w:p>
    <w:p>
      <w:pPr>
        <w:pStyle w:val="Style9"/>
        <w:rPr/>
      </w:pPr>
      <w:r>
        <w:rPr/>
        <w:t>Запустим файл lab103.</w:t>
      </w:r>
    </w:p>
    <w:p>
      <w:pPr>
        <w:pStyle w:val="CaptionedFigure"/>
        <w:rPr/>
      </w:pPr>
      <w:bookmarkStart w:id="47" w:name="fig%3A141"/>
      <w:bookmarkStart w:id="48" w:name="fig%3A14"/>
      <w:r>
        <w:rPr/>
        <w:drawing>
          <wp:inline distT="0" distB="0" distL="0" distR="0">
            <wp:extent cx="2743200" cy="1320800"/>
            <wp:effectExtent l="0" t="0" r="0" b="0"/>
            <wp:docPr id="14" name="Изображение14" descr="Figure 14: Запуск скрип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4" descr="Figure 14: Запуск скрипта"/>
                    <pic:cNvPicPr>
                      <a:picLocks noChangeAspect="1" noChangeArrowheads="1"/>
                    </pic:cNvPicPr>
                  </pic:nvPicPr>
                  <pic:blipFill>
                    <a:blip r:embed="rId15"/>
                    <a:stretch>
                      <a:fillRect/>
                    </a:stretch>
                  </pic:blipFill>
                  <pic:spPr bwMode="auto">
                    <a:xfrm>
                      <a:off x="0" y="0"/>
                      <a:ext cx="2743200" cy="1320800"/>
                    </a:xfrm>
                    <a:prstGeom prst="rect">
                      <a:avLst/>
                    </a:prstGeom>
                  </pic:spPr>
                </pic:pic>
              </a:graphicData>
            </a:graphic>
          </wp:inline>
        </w:drawing>
      </w:r>
      <w:bookmarkEnd w:id="48"/>
    </w:p>
    <w:p>
      <w:pPr>
        <w:pStyle w:val="ImageCaption"/>
        <w:rPr/>
      </w:pPr>
      <w:bookmarkStart w:id="49" w:name="fig%3A141"/>
      <w:r>
        <w:rPr/>
        <w:t>Figure 14: Запуск скрипта</w:t>
      </w:r>
      <w:bookmarkEnd w:id="49"/>
    </w:p>
    <w:p>
      <w:pPr>
        <w:pStyle w:val="Compact"/>
        <w:numPr>
          <w:ilvl w:val="0"/>
          <w:numId w:val="26"/>
        </w:numPr>
        <w:rPr/>
      </w:pPr>
      <w:r>
        <w:rPr/>
        <w:t>Напишем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w:t>
      </w:r>
    </w:p>
    <w:p>
      <w:pPr>
        <w:pStyle w:val="FirstParagraph"/>
        <w:rPr/>
      </w:pPr>
      <w:r>
        <w:rPr/>
        <w:t>Откроем редактор.</w:t>
      </w:r>
    </w:p>
    <w:p>
      <w:pPr>
        <w:pStyle w:val="CaptionedFigure"/>
        <w:rPr/>
      </w:pPr>
      <w:bookmarkStart w:id="50" w:name="fig%3A151"/>
      <w:bookmarkStart w:id="51" w:name="fig%3A15"/>
      <w:r>
        <w:rPr/>
        <w:drawing>
          <wp:inline distT="0" distB="0" distL="0" distR="0">
            <wp:extent cx="2857500" cy="190500"/>
            <wp:effectExtent l="0" t="0" r="0" b="0"/>
            <wp:docPr id="15" name="Изображение15" descr="Figure 15: Открытие редак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descr="Figure 15: Открытие редактора"/>
                    <pic:cNvPicPr>
                      <a:picLocks noChangeAspect="1" noChangeArrowheads="1"/>
                    </pic:cNvPicPr>
                  </pic:nvPicPr>
                  <pic:blipFill>
                    <a:blip r:embed="rId16"/>
                    <a:stretch>
                      <a:fillRect/>
                    </a:stretch>
                  </pic:blipFill>
                  <pic:spPr bwMode="auto">
                    <a:xfrm>
                      <a:off x="0" y="0"/>
                      <a:ext cx="2857500" cy="190500"/>
                    </a:xfrm>
                    <a:prstGeom prst="rect">
                      <a:avLst/>
                    </a:prstGeom>
                  </pic:spPr>
                </pic:pic>
              </a:graphicData>
            </a:graphic>
          </wp:inline>
        </w:drawing>
      </w:r>
      <w:bookmarkEnd w:id="51"/>
    </w:p>
    <w:p>
      <w:pPr>
        <w:pStyle w:val="ImageCaption"/>
        <w:rPr/>
      </w:pPr>
      <w:bookmarkStart w:id="52" w:name="fig%3A151"/>
      <w:r>
        <w:rPr/>
        <w:t>Figure 15: Открытие редактора</w:t>
      </w:r>
      <w:bookmarkEnd w:id="52"/>
    </w:p>
    <w:p>
      <w:pPr>
        <w:pStyle w:val="Style9"/>
        <w:rPr/>
      </w:pPr>
      <w:r>
        <w:rPr/>
        <w:t>Напишем скрипт.</w:t>
      </w:r>
    </w:p>
    <w:p>
      <w:pPr>
        <w:pStyle w:val="CaptionedFigure"/>
        <w:rPr/>
      </w:pPr>
      <w:bookmarkStart w:id="53" w:name="fig%3A161"/>
      <w:bookmarkStart w:id="54" w:name="fig%3A16"/>
      <w:r>
        <w:rPr/>
        <w:drawing>
          <wp:inline distT="0" distB="0" distL="0" distR="0">
            <wp:extent cx="4419600" cy="863600"/>
            <wp:effectExtent l="0" t="0" r="0" b="0"/>
            <wp:docPr id="16" name="Изображение16" descr="Figure 16: Скрипт для lab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6" descr="Figure 16: Скрипт для lab104"/>
                    <pic:cNvPicPr>
                      <a:picLocks noChangeAspect="1" noChangeArrowheads="1"/>
                    </pic:cNvPicPr>
                  </pic:nvPicPr>
                  <pic:blipFill>
                    <a:blip r:embed="rId17"/>
                    <a:stretch>
                      <a:fillRect/>
                    </a:stretch>
                  </pic:blipFill>
                  <pic:spPr bwMode="auto">
                    <a:xfrm>
                      <a:off x="0" y="0"/>
                      <a:ext cx="4419600" cy="863600"/>
                    </a:xfrm>
                    <a:prstGeom prst="rect">
                      <a:avLst/>
                    </a:prstGeom>
                  </pic:spPr>
                </pic:pic>
              </a:graphicData>
            </a:graphic>
          </wp:inline>
        </w:drawing>
      </w:r>
      <w:bookmarkEnd w:id="54"/>
    </w:p>
    <w:p>
      <w:pPr>
        <w:pStyle w:val="ImageCaption"/>
        <w:rPr/>
      </w:pPr>
      <w:bookmarkStart w:id="55" w:name="fig%3A161"/>
      <w:r>
        <w:rPr/>
        <w:t>Figure 16: Скрипт для lab104</w:t>
      </w:r>
      <w:bookmarkEnd w:id="55"/>
    </w:p>
    <w:p>
      <w:pPr>
        <w:pStyle w:val="Style9"/>
        <w:rPr/>
      </w:pPr>
      <w:r>
        <w:rPr/>
        <w:t>Сделаем файл lab104 исполняемым.</w:t>
      </w:r>
    </w:p>
    <w:p>
      <w:pPr>
        <w:pStyle w:val="CaptionedFigure"/>
        <w:rPr/>
      </w:pPr>
      <w:bookmarkStart w:id="56" w:name="fig%3A171"/>
      <w:bookmarkStart w:id="57" w:name="fig%3A17"/>
      <w:r>
        <w:rPr/>
        <w:drawing>
          <wp:inline distT="0" distB="0" distL="0" distR="0">
            <wp:extent cx="3086100" cy="203200"/>
            <wp:effectExtent l="0" t="0" r="0" b="0"/>
            <wp:docPr id="17" name="Изображение17" descr="Figure 17: Добавление права на испол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7" descr="Figure 17: Добавление права на исполнение"/>
                    <pic:cNvPicPr>
                      <a:picLocks noChangeAspect="1" noChangeArrowheads="1"/>
                    </pic:cNvPicPr>
                  </pic:nvPicPr>
                  <pic:blipFill>
                    <a:blip r:embed="rId18"/>
                    <a:stretch>
                      <a:fillRect/>
                    </a:stretch>
                  </pic:blipFill>
                  <pic:spPr bwMode="auto">
                    <a:xfrm>
                      <a:off x="0" y="0"/>
                      <a:ext cx="3086100" cy="203200"/>
                    </a:xfrm>
                    <a:prstGeom prst="rect">
                      <a:avLst/>
                    </a:prstGeom>
                  </pic:spPr>
                </pic:pic>
              </a:graphicData>
            </a:graphic>
          </wp:inline>
        </w:drawing>
      </w:r>
      <w:bookmarkEnd w:id="57"/>
    </w:p>
    <w:p>
      <w:pPr>
        <w:pStyle w:val="ImageCaption"/>
        <w:rPr/>
      </w:pPr>
      <w:bookmarkStart w:id="58" w:name="fig%3A171"/>
      <w:r>
        <w:rPr/>
        <w:t>Figure 17: Добавление права на исполнение</w:t>
      </w:r>
      <w:bookmarkEnd w:id="58"/>
    </w:p>
    <w:p>
      <w:pPr>
        <w:pStyle w:val="Style9"/>
        <w:rPr/>
      </w:pPr>
      <w:r>
        <w:rPr/>
        <w:t>Запустим файл lab104.</w:t>
      </w:r>
    </w:p>
    <w:p>
      <w:pPr>
        <w:pStyle w:val="CaptionedFigure"/>
        <w:rPr/>
      </w:pPr>
      <w:bookmarkStart w:id="59" w:name="fig%3A181"/>
      <w:bookmarkStart w:id="60" w:name="fig%3A18"/>
      <w:r>
        <w:rPr/>
        <w:drawing>
          <wp:inline distT="0" distB="0" distL="0" distR="0">
            <wp:extent cx="5334000" cy="2067560"/>
            <wp:effectExtent l="0" t="0" r="0" b="0"/>
            <wp:docPr id="18" name="Изображение18" descr="Figure 18: Запуск скрип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18" descr="Figure 18: Запуск скрипта"/>
                    <pic:cNvPicPr>
                      <a:picLocks noChangeAspect="1" noChangeArrowheads="1"/>
                    </pic:cNvPicPr>
                  </pic:nvPicPr>
                  <pic:blipFill>
                    <a:blip r:embed="rId19"/>
                    <a:stretch>
                      <a:fillRect/>
                    </a:stretch>
                  </pic:blipFill>
                  <pic:spPr bwMode="auto">
                    <a:xfrm>
                      <a:off x="0" y="0"/>
                      <a:ext cx="5334000" cy="2067560"/>
                    </a:xfrm>
                    <a:prstGeom prst="rect">
                      <a:avLst/>
                    </a:prstGeom>
                  </pic:spPr>
                </pic:pic>
              </a:graphicData>
            </a:graphic>
          </wp:inline>
        </w:drawing>
      </w:r>
      <w:bookmarkEnd w:id="60"/>
    </w:p>
    <w:p>
      <w:pPr>
        <w:pStyle w:val="ImageCaption"/>
        <w:rPr/>
      </w:pPr>
      <w:bookmarkStart w:id="61" w:name="выполнение-лабораторной-работы"/>
      <w:bookmarkStart w:id="62" w:name="fig%3A181"/>
      <w:r>
        <w:rPr/>
        <w:t>Figure 18: Запуск скрипта</w:t>
      </w:r>
      <w:bookmarkEnd w:id="61"/>
      <w:bookmarkEnd w:id="62"/>
    </w:p>
    <w:p>
      <w:pPr>
        <w:pStyle w:val="1"/>
        <w:rPr/>
      </w:pPr>
      <w:bookmarkStart w:id="63" w:name="__RefHeading___Toc400_1449311924"/>
      <w:bookmarkStart w:id="64" w:name="контрольные-вопросы"/>
      <w:bookmarkEnd w:id="63"/>
      <w:r>
        <w:rPr>
          <w:rStyle w:val="SectionNumber"/>
        </w:rPr>
        <w:t>4</w:t>
      </w:r>
      <w:r>
        <w:rPr/>
        <w:tab/>
        <w:t>Контрольные вопросы</w:t>
      </w:r>
    </w:p>
    <w:p>
      <w:pPr>
        <w:pStyle w:val="Compact"/>
        <w:numPr>
          <w:ilvl w:val="0"/>
          <w:numId w:val="27"/>
        </w:numPr>
        <w:rPr/>
      </w:pPr>
      <w:r>
        <w:rPr/>
        <w:t>Объясните понятие командной оболочки. Приведите примеры командных оболочек. Чем они отличаются?</w:t>
      </w:r>
    </w:p>
    <w:p>
      <w:pPr>
        <w:pStyle w:val="FirstParagraph"/>
        <w:rPr/>
      </w:pPr>
      <w:r>
        <w:rPr/>
        <w:t>Командная оболочка–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 1. Оболочка Борна (Bourne shell или sh) – это стандартная командная оболочка UNIX/Linux, содержащая базовый, но при этом полный набор функций;</w:t>
      </w:r>
    </w:p>
    <w:p>
      <w:pPr>
        <w:pStyle w:val="Normal"/>
        <w:numPr>
          <w:ilvl w:val="0"/>
          <w:numId w:val="28"/>
        </w:numPr>
        <w:rPr/>
      </w:pPr>
      <w:r>
        <w:rPr/>
        <w:t>C оболочка (или csh) – это надстройка над оболочкой Борна, использующая С подобный синтаксис команд с возможностью сохранения истории выполнения команд;</w:t>
      </w:r>
    </w:p>
    <w:p>
      <w:pPr>
        <w:pStyle w:val="Normal"/>
        <w:numPr>
          <w:ilvl w:val="0"/>
          <w:numId w:val="29"/>
        </w:numPr>
        <w:rPr/>
      </w:pPr>
      <w:r>
        <w:rPr/>
        <w:t>Оболочка Корна (или ksh) напоминает оболочку С, но операторы управления программой совместимы с операторами оболочки Борна;</w:t>
      </w:r>
    </w:p>
    <w:p>
      <w:pPr>
        <w:pStyle w:val="Normal"/>
        <w:numPr>
          <w:ilvl w:val="0"/>
          <w:numId w:val="30"/>
        </w:numPr>
        <w:rPr/>
      </w:pPr>
      <w:r>
        <w:rPr/>
        <w:t>BASH сокращение от Bourne Again Shell (опять оболочка Борна), в основе своей совмещает свойства оболочек С и Корна (разработка компании Free Software Foundation).</w:t>
      </w:r>
    </w:p>
    <w:p>
      <w:pPr>
        <w:pStyle w:val="Normal"/>
        <w:numPr>
          <w:ilvl w:val="0"/>
          <w:numId w:val="31"/>
        </w:numPr>
        <w:rPr/>
      </w:pPr>
      <w:r>
        <w:rPr/>
        <w:t>Что такое POSIX?</w:t>
      </w:r>
    </w:p>
    <w:p>
      <w:pPr>
        <w:pStyle w:val="FirstParagraph"/>
        <w:rPr/>
      </w:pPr>
      <w:r>
        <w:rPr/>
        <w:t>POSIX (Portable Operating System Interface for Computer Environments) – это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 подобных операционных систем и переносимости прикладных программ на уровне исходного кода. POSIX совместимые оболочки разработаны на базе оболочки Корна.</w:t>
      </w:r>
    </w:p>
    <w:p>
      <w:pPr>
        <w:pStyle w:val="Compact"/>
        <w:numPr>
          <w:ilvl w:val="0"/>
          <w:numId w:val="32"/>
        </w:numPr>
        <w:rPr/>
      </w:pPr>
      <w:r>
        <w:rPr/>
        <w:t>Как определяются переменные и массивы в языке программирования bash?</w:t>
      </w:r>
    </w:p>
    <w:p>
      <w:pPr>
        <w:pStyle w:val="FirstParagraph"/>
        <w:rPr/>
      </w:pPr>
      <w:r>
        <w:rPr/>
        <w:t>Командный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 Например, команда «mv afile ${mark}» переместит файл afile из текущего каталога в каталог с абсолютным полным именем /usr/andy/bin. Оболочка bash позволяет работать с массивами. Для создания массива используется команда set с флагом A. За флагом следует имя переменной, а затем список значений, разделённых пробелами. Например, «set –A states Delaware Michigan “New Jersey”». Далее можно сделать добавление в массив, например, states[49]=Alaska. Индексация массивов начинается с нулевого элемента.</w:t>
      </w:r>
    </w:p>
    <w:p>
      <w:pPr>
        <w:pStyle w:val="Compact"/>
        <w:numPr>
          <w:ilvl w:val="0"/>
          <w:numId w:val="33"/>
        </w:numPr>
        <w:rPr/>
      </w:pPr>
      <w:r>
        <w:rPr/>
        <w:t>Каково назначение операторов let и read?</w:t>
      </w:r>
    </w:p>
    <w:p>
      <w:pPr>
        <w:pStyle w:val="FirstParagraph"/>
        <w:rPr/>
      </w:pPr>
      <w:r>
        <w:rPr/>
        <w:t>Оболочка bash поддерживает встроенные арифметические функции. 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Команда let берет два операнда и присваивает их переменной. Команда read позволяет читать значения переменных со стандартного ввода: «echo “Please enter Month and Day of Birth”» «read mon day trash». В переменные mon и day будут считаны соответствующие значения, введённые с клавиатуры, а переменная trash нужна для того, чтобы отобрать всю избыточно введённую информацию и игнорировать её.</w:t>
      </w:r>
    </w:p>
    <w:p>
      <w:pPr>
        <w:pStyle w:val="Compact"/>
        <w:numPr>
          <w:ilvl w:val="0"/>
          <w:numId w:val="34"/>
        </w:numPr>
        <w:rPr/>
      </w:pPr>
      <w:r>
        <w:rPr/>
        <w:t>Какие арифметические операции можно применять в языке программирования bash?</w:t>
      </w:r>
    </w:p>
    <w:p>
      <w:pPr>
        <w:pStyle w:val="FirstParagraph"/>
        <w:rPr/>
      </w:pPr>
      <w:r>
        <w:rPr/>
        <w:t>В языке программирования bash можно применять такие арифметические операции как сложение (+), вычитание (-), умножение (*), целочисленное деление (/) и целочисленный остаток от деления (%).</w:t>
      </w:r>
    </w:p>
    <w:p>
      <w:pPr>
        <w:pStyle w:val="Compact"/>
        <w:numPr>
          <w:ilvl w:val="0"/>
          <w:numId w:val="35"/>
        </w:numPr>
        <w:rPr/>
      </w:pPr>
      <w:r>
        <w:rPr/>
        <w:t>Что означает операция (( ))?</w:t>
      </w:r>
    </w:p>
    <w:p>
      <w:pPr>
        <w:pStyle w:val="FirstParagraph"/>
        <w:rPr/>
      </w:pPr>
      <w:r>
        <w:rPr/>
        <w:t>В (( ))можно записывать условия оболочки bash, а также внутри двойных скобок можно вычислять арифметические выражения и возвращать результат.</w:t>
      </w:r>
    </w:p>
    <w:p>
      <w:pPr>
        <w:pStyle w:val="Compact"/>
        <w:numPr>
          <w:ilvl w:val="0"/>
          <w:numId w:val="36"/>
        </w:numPr>
        <w:rPr/>
      </w:pPr>
      <w:r>
        <w:rPr/>
        <w:t>Какие стандартные имена переменных Вам известны?</w:t>
      </w:r>
    </w:p>
    <w:p>
      <w:pPr>
        <w:pStyle w:val="FirstParagraph"/>
        <w:rPr/>
      </w:pPr>
      <w:r>
        <w:rPr/>
        <w:t>Стандартные переменные:</w:t>
      </w:r>
    </w:p>
    <w:p>
      <w:pPr>
        <w:pStyle w:val="Normal"/>
        <w:numPr>
          <w:ilvl w:val="0"/>
          <w:numId w:val="12"/>
        </w:numPr>
        <w:rPr/>
      </w:pPr>
      <w:r>
        <w:rPr/>
        <w:t>PATH: значением данной переменной является список каталогов, в которых командный процессор осуществляет поиск программы или команды, указанной в командной строке, в том случае, если указанное имя программы или команды не содержит ни одного символа /. Если имя команды содержит хотя бы один символ /, то последовательность поиска, предписываемая значением переменной PATH, нарушается. В этом случае в зависимости от того, является имя команды абсолютным или относительным, поиск начинается соответственно от корневого или текущего каталога.</w:t>
      </w:r>
    </w:p>
    <w:p>
      <w:pPr>
        <w:pStyle w:val="Normal"/>
        <w:numPr>
          <w:ilvl w:val="0"/>
          <w:numId w:val="12"/>
        </w:numPr>
        <w:rPr/>
      </w:pPr>
      <w:r>
        <w:rPr/>
        <w:t>PS1 и PS2: эти переменные предназначены для отображения промптера командного процессора. PS1 – это промптер командного процессора, по умолчанию его значение равно символу $ или #. Если какая-то интерактивная программа, запущенная командным процессором, требует ввода, то используется промптер PS2. Он по умолчанию имеет значение символа &gt;.</w:t>
      </w:r>
    </w:p>
    <w:p>
      <w:pPr>
        <w:pStyle w:val="Normal"/>
        <w:numPr>
          <w:ilvl w:val="0"/>
          <w:numId w:val="12"/>
        </w:numPr>
        <w:rPr/>
      </w:pPr>
      <w:r>
        <w:rPr/>
        <w:t>HOME: имя домашнего каталога пользователя. Если команда cd вводится без аргументов, то происходит переход в каталог, указанный в этой переменной.</w:t>
      </w:r>
    </w:p>
    <w:p>
      <w:pPr>
        <w:pStyle w:val="Normal"/>
        <w:numPr>
          <w:ilvl w:val="0"/>
          <w:numId w:val="12"/>
        </w:numPr>
        <w:rPr/>
      </w:pPr>
      <w:r>
        <w:rPr/>
        <w:t>IFS: последовательность символов, являющихся разделителями в командной строке, например, пробел, табуляция и перевод строки (new line).</w:t>
      </w:r>
    </w:p>
    <w:p>
      <w:pPr>
        <w:pStyle w:val="Normal"/>
        <w:numPr>
          <w:ilvl w:val="0"/>
          <w:numId w:val="12"/>
        </w:numPr>
        <w:rPr/>
      </w:pPr>
      <w:r>
        <w:rPr/>
        <w:t>MAIL: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w:t>
      </w:r>
    </w:p>
    <w:p>
      <w:pPr>
        <w:pStyle w:val="Normal"/>
        <w:numPr>
          <w:ilvl w:val="0"/>
          <w:numId w:val="12"/>
        </w:numPr>
        <w:rPr/>
      </w:pPr>
      <w:r>
        <w:rPr/>
        <w:t>TERM: тип используемого терминала.</w:t>
      </w:r>
    </w:p>
    <w:p>
      <w:pPr>
        <w:pStyle w:val="Normal"/>
        <w:numPr>
          <w:ilvl w:val="0"/>
          <w:numId w:val="12"/>
        </w:numPr>
        <w:rPr/>
      </w:pPr>
      <w:r>
        <w:rPr/>
        <w:t>LOGNAME: содержит регистрационное имя пользователя, которое устанавливается автоматически при входе в систему.</w:t>
      </w:r>
    </w:p>
    <w:p>
      <w:pPr>
        <w:pStyle w:val="Compact"/>
        <w:numPr>
          <w:ilvl w:val="0"/>
          <w:numId w:val="37"/>
        </w:numPr>
        <w:rPr/>
      </w:pPr>
      <w:r>
        <w:rPr/>
        <w:t>Что такое метасимволы?</w:t>
      </w:r>
    </w:p>
    <w:p>
      <w:pPr>
        <w:pStyle w:val="FirstParagraph"/>
        <w:rPr/>
      </w:pPr>
      <w:r>
        <w:rPr/>
        <w:t>Такие символы, как ’ &lt; &gt; * ? | ” &amp;, являются метасимволами и имеют для командного процессора специальный смысл.</w:t>
      </w:r>
    </w:p>
    <w:p>
      <w:pPr>
        <w:pStyle w:val="Compact"/>
        <w:numPr>
          <w:ilvl w:val="0"/>
          <w:numId w:val="38"/>
        </w:numPr>
        <w:rPr/>
      </w:pPr>
      <w:r>
        <w:rPr/>
        <w:t>Как экранировать метасимволы?</w:t>
      </w:r>
    </w:p>
    <w:p>
      <w:pPr>
        <w:pStyle w:val="FirstParagraph"/>
        <w:rPr/>
      </w:pPr>
      <w:r>
        <w:rP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нужно заключить её в одинарные кавычки. Строка, заключённая в двойные кавычки, экранирует все метасимволы, кроме $, ’ , \, “. Например, echo* выведет на экран символ </w:t>
      </w:r>
      <w:r>
        <w:rPr>
          <w:i/>
          <w:iCs/>
        </w:rPr>
        <w:t>, echo ab’*\|*’cd выведет на экран строку ab*\|</w:t>
      </w:r>
      <w:r>
        <w:rPr/>
        <w:t>cd.</w:t>
      </w:r>
    </w:p>
    <w:p>
      <w:pPr>
        <w:pStyle w:val="Compact"/>
        <w:numPr>
          <w:ilvl w:val="0"/>
          <w:numId w:val="39"/>
        </w:numPr>
        <w:rPr/>
      </w:pPr>
      <w:r>
        <w:rPr/>
        <w:t>Как создавать и запускать командные файлы?</w:t>
      </w:r>
    </w:p>
    <w:p>
      <w:pPr>
        <w:pStyle w:val="FirstParagraph"/>
        <w:rPr/>
      </w:pPr>
      <w:r>
        <w:rPr/>
        <w:t>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осуществить её интерпретацию.</w:t>
      </w:r>
    </w:p>
    <w:p>
      <w:pPr>
        <w:pStyle w:val="Compact"/>
        <w:numPr>
          <w:ilvl w:val="0"/>
          <w:numId w:val="40"/>
        </w:numPr>
        <w:rPr/>
      </w:pPr>
      <w:r>
        <w:rPr/>
        <w:t>Как определяются функции в языке программирования bash?</w:t>
      </w:r>
    </w:p>
    <w:p>
      <w:pPr>
        <w:pStyle w:val="FirstParagraph"/>
        <w:rPr/>
      </w:pPr>
      <w:r>
        <w:rPr/>
        <w:t>Группу команд можно объединить в функцию. Для этого существует ключевое слово function, после которого следует имя функции и список команд, заключённых в фигурные скобки. Удалить функцию можно с помощью команды unset c флагом -f.</w:t>
      </w:r>
    </w:p>
    <w:p>
      <w:pPr>
        <w:pStyle w:val="Compact"/>
        <w:numPr>
          <w:ilvl w:val="0"/>
          <w:numId w:val="41"/>
        </w:numPr>
        <w:rPr/>
      </w:pPr>
      <w:r>
        <w:rPr/>
        <w:t>Каким образом можно выяснить, является файл каталогом или обычным файлом?</w:t>
      </w:r>
    </w:p>
    <w:p>
      <w:pPr>
        <w:pStyle w:val="FirstParagraph"/>
        <w:rPr/>
      </w:pPr>
      <w:r>
        <w:rPr/>
        <w:t>Чтобы выяснить, является ли файл каталогом или обычным файлом, необходимо воспользоваться командами «test -f [путь до файла]» (для проверки, является ли обычным файлом) и «test –d [путь до файла]» (для проверки, является ли каталогом).</w:t>
      </w:r>
    </w:p>
    <w:p>
      <w:pPr>
        <w:pStyle w:val="Compact"/>
        <w:numPr>
          <w:ilvl w:val="0"/>
          <w:numId w:val="42"/>
        </w:numPr>
        <w:rPr/>
      </w:pPr>
      <w:r>
        <w:rPr/>
        <w:t>Каково назначение команд set, typeset и unset?</w:t>
      </w:r>
    </w:p>
    <w:p>
      <w:pPr>
        <w:pStyle w:val="FirstParagraph"/>
        <w:rPr/>
      </w:pPr>
      <w:r>
        <w:rPr/>
        <w:t>Команду «set» можно использовать для вывода списка переменных окружения. В системах Ubuntu и Debia команда «set» также выведет список функций командной оболочки после списка переменных командной оболочки. Команда «typeset» предназначена для наложения ограничений на переменные. Команду «unset» следует использовать для удаления переменной из окружения командной оболочки.</w:t>
      </w:r>
    </w:p>
    <w:p>
      <w:pPr>
        <w:pStyle w:val="Compact"/>
        <w:numPr>
          <w:ilvl w:val="0"/>
          <w:numId w:val="43"/>
        </w:numPr>
        <w:rPr/>
      </w:pPr>
      <w:r>
        <w:rPr/>
        <w:t>Как передаются параметры в командные файлы?</w:t>
      </w:r>
    </w:p>
    <w:p>
      <w:pPr>
        <w:pStyle w:val="FirstParagraph"/>
        <w:rPr/>
      </w:pPr>
      <w:r>
        <w:rPr/>
        <w:t>При вызове командного файла на выполнение параметры ему могут быть переданы точно таким же образом, как и выполняемой программе. С точки зрения командного файла эти параметры являются позиционными. 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i &lt; 10, вместо неё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неё имени данного командного файла.</w:t>
      </w:r>
    </w:p>
    <w:p>
      <w:pPr>
        <w:pStyle w:val="Compact"/>
        <w:numPr>
          <w:ilvl w:val="0"/>
          <w:numId w:val="44"/>
        </w:numPr>
        <w:rPr/>
      </w:pPr>
      <w:r>
        <w:rPr/>
        <w:t>Назовите специальные переменные языка bash и их назначение.</w:t>
      </w:r>
    </w:p>
    <w:p>
      <w:pPr>
        <w:pStyle w:val="FirstParagraph"/>
        <w:rPr/>
      </w:pPr>
      <w:r>
        <w:rPr/>
        <w:t>Специальные переменные: - $* отображается вся командная строка или параметры оболочки;</w:t>
      </w:r>
    </w:p>
    <w:p>
      <w:pPr>
        <w:pStyle w:val="Normal"/>
        <w:numPr>
          <w:ilvl w:val="0"/>
          <w:numId w:val="45"/>
        </w:numPr>
        <w:rPr/>
      </w:pPr>
      <w:r>
        <w:rPr/>
        <w:t>$? код завершения последней выполненной команды;</w:t>
      </w:r>
    </w:p>
    <w:p>
      <w:pPr>
        <w:pStyle w:val="Normal"/>
        <w:numPr>
          <w:ilvl w:val="0"/>
          <w:numId w:val="46"/>
        </w:numPr>
        <w:rPr/>
      </w:pPr>
      <w:r>
        <w:rPr/>
        <w:t>$$ уникальный идентификатор процесса, в рамках которого выполняется командный процессор;</w:t>
      </w:r>
    </w:p>
    <w:p>
      <w:pPr>
        <w:pStyle w:val="Normal"/>
        <w:numPr>
          <w:ilvl w:val="0"/>
          <w:numId w:val="47"/>
        </w:numPr>
        <w:rPr/>
      </w:pPr>
      <w:r>
        <w:rPr/>
        <w:t>$! номер процесса, в рамках которого выполняется последняя вызванная на выполнение в командном режиме команда;</w:t>
      </w:r>
    </w:p>
    <w:p>
      <w:pPr>
        <w:pStyle w:val="Normal"/>
        <w:numPr>
          <w:ilvl w:val="0"/>
          <w:numId w:val="48"/>
        </w:numPr>
        <w:rPr/>
      </w:pPr>
      <w:r>
        <w:rPr/>
        <w:t>$- значение флагов командного процессора;</w:t>
      </w:r>
    </w:p>
    <w:p>
      <w:pPr>
        <w:pStyle w:val="Normal"/>
        <w:numPr>
          <w:ilvl w:val="0"/>
          <w:numId w:val="49"/>
        </w:numPr>
        <w:rPr/>
      </w:pPr>
      <w:r>
        <w:rPr/>
        <w:t>${#*} возвращает целое число количество слов, которые были результатом $*;</w:t>
      </w:r>
    </w:p>
    <w:p>
      <w:pPr>
        <w:pStyle w:val="Normal"/>
        <w:numPr>
          <w:ilvl w:val="0"/>
          <w:numId w:val="50"/>
        </w:numPr>
        <w:rPr/>
      </w:pPr>
      <w:r>
        <w:rPr/>
        <w:t>${#name} возвращает целое значение длины строки в переменной name;</w:t>
      </w:r>
    </w:p>
    <w:p>
      <w:pPr>
        <w:pStyle w:val="Normal"/>
        <w:numPr>
          <w:ilvl w:val="0"/>
          <w:numId w:val="51"/>
        </w:numPr>
        <w:rPr/>
      </w:pPr>
      <w:r>
        <w:rPr/>
        <w:t>${name[n]} обращение к n му элементу массива;</w:t>
      </w:r>
    </w:p>
    <w:p>
      <w:pPr>
        <w:pStyle w:val="Normal"/>
        <w:numPr>
          <w:ilvl w:val="0"/>
          <w:numId w:val="52"/>
        </w:numPr>
        <w:rPr/>
      </w:pPr>
      <w:r>
        <w:rPr/>
        <w:t>${name[*]}перечисляет все элементы массива, разделённые пробелом;</w:t>
      </w:r>
    </w:p>
    <w:p>
      <w:pPr>
        <w:pStyle w:val="Normal"/>
        <w:numPr>
          <w:ilvl w:val="0"/>
          <w:numId w:val="53"/>
        </w:numPr>
        <w:rPr/>
      </w:pPr>
      <w:r>
        <w:rPr/>
        <w:t>${name[@]} то же самое, но позволяет учитывать символы пробелы в самих переменных;</w:t>
      </w:r>
    </w:p>
    <w:p>
      <w:pPr>
        <w:pStyle w:val="Normal"/>
        <w:numPr>
          <w:ilvl w:val="0"/>
          <w:numId w:val="54"/>
        </w:numPr>
        <w:rPr/>
      </w:pPr>
      <w:r>
        <w:rPr/>
        <w:t>${name:-value} если значение переменной name не определено, то оно будет заменено на указанное value;</w:t>
      </w:r>
    </w:p>
    <w:p>
      <w:pPr>
        <w:pStyle w:val="Normal"/>
        <w:numPr>
          <w:ilvl w:val="0"/>
          <w:numId w:val="55"/>
        </w:numPr>
        <w:rPr/>
      </w:pPr>
      <w:r>
        <w:rPr/>
        <w:t>${name:value} проверяется факт существования переменной;</w:t>
      </w:r>
    </w:p>
    <w:p>
      <w:pPr>
        <w:pStyle w:val="Normal"/>
        <w:numPr>
          <w:ilvl w:val="0"/>
          <w:numId w:val="56"/>
        </w:numPr>
        <w:rPr/>
      </w:pPr>
      <w:r>
        <w:rPr/>
        <w:t>${name=value} если name не определено, то ему присваивается значение value;</w:t>
      </w:r>
    </w:p>
    <w:p>
      <w:pPr>
        <w:pStyle w:val="Normal"/>
        <w:numPr>
          <w:ilvl w:val="0"/>
          <w:numId w:val="57"/>
        </w:numPr>
        <w:rPr/>
      </w:pPr>
      <w:r>
        <w:rPr/>
        <w:t>${name?value} останавливает выполнение, если имя переменной не определено, и выводит value как сообщение об ошибке;</w:t>
      </w:r>
    </w:p>
    <w:p>
      <w:pPr>
        <w:pStyle w:val="Normal"/>
        <w:numPr>
          <w:ilvl w:val="0"/>
          <w:numId w:val="58"/>
        </w:numPr>
        <w:rPr/>
      </w:pPr>
      <w:r>
        <w:rPr/>
        <w:t>${name+value} это выражение работает противоположно ${name-value}. Если переменная определена, то подставляется value;</w:t>
      </w:r>
    </w:p>
    <w:p>
      <w:pPr>
        <w:pStyle w:val="Normal"/>
        <w:numPr>
          <w:ilvl w:val="0"/>
          <w:numId w:val="59"/>
        </w:numPr>
        <w:rPr/>
      </w:pPr>
      <w:r>
        <w:rPr/>
        <w:t>${name#pattern} представляет значение переменной name с удалённым самым коротким левым образцом (pattern);</w:t>
      </w:r>
    </w:p>
    <w:p>
      <w:pPr>
        <w:pStyle w:val="Normal"/>
        <w:numPr>
          <w:ilvl w:val="0"/>
          <w:numId w:val="60"/>
        </w:numPr>
        <w:rPr/>
      </w:pPr>
      <w:bookmarkStart w:id="65" w:name="контрольные-вопросы"/>
      <w:r>
        <w:rPr/>
        <w:t>${#name[*]} и ${#name[@]} эти выражения возвращают количество элементов в массиве name.</w:t>
      </w:r>
      <w:bookmarkEnd w:id="65"/>
    </w:p>
    <w:p>
      <w:pPr>
        <w:pStyle w:val="1"/>
        <w:rPr/>
      </w:pPr>
      <w:bookmarkStart w:id="66" w:name="__RefHeading___Toc402_1449311924"/>
      <w:bookmarkStart w:id="67" w:name="выводы"/>
      <w:bookmarkEnd w:id="66"/>
      <w:r>
        <w:rPr>
          <w:rStyle w:val="SectionNumber"/>
        </w:rPr>
        <w:t>5</w:t>
      </w:r>
      <w:r>
        <w:rPr/>
        <w:tab/>
        <w:t>Выводы</w:t>
      </w:r>
    </w:p>
    <w:p>
      <w:pPr>
        <w:pStyle w:val="FirstParagraph"/>
        <w:spacing w:before="180" w:after="180"/>
        <w:rPr/>
      </w:pPr>
      <w:bookmarkStart w:id="68" w:name="выводы"/>
      <w:r>
        <w:rPr/>
        <w:t>Изучены основы программирования в оболочке ОС UNIX/Linux. Приобретён навык написания небольших командных файлов.</w:t>
      </w:r>
      <w:bookmarkEnd w:id="68"/>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
    <w:lvl w:ilvl="0">
      <w:start w:val="2"/>
      <w:numFmt w:val="decimal"/>
      <w:lvlText w:val="%1."/>
      <w:lvlJc w:val="left"/>
      <w:pPr>
        <w:tabs>
          <w:tab w:val="num" w:pos="0"/>
        </w:tabs>
        <w:ind w:left="720" w:hanging="480"/>
      </w:pPr>
      <w:rPr/>
    </w:lvl>
    <w:lvl w:ilvl="1">
      <w:start w:val="2"/>
      <w:numFmt w:val="decimal"/>
      <w:lvlText w:val="%2."/>
      <w:lvlJc w:val="left"/>
      <w:pPr>
        <w:tabs>
          <w:tab w:val="num" w:pos="0"/>
        </w:tabs>
        <w:ind w:left="1440" w:hanging="480"/>
      </w:pPr>
      <w:rPr/>
    </w:lvl>
    <w:lvl w:ilvl="2">
      <w:start w:val="2"/>
      <w:numFmt w:val="decimal"/>
      <w:lvlText w:val="%3."/>
      <w:lvlJc w:val="left"/>
      <w:pPr>
        <w:tabs>
          <w:tab w:val="num" w:pos="0"/>
        </w:tabs>
        <w:ind w:left="2160" w:hanging="480"/>
      </w:pPr>
      <w:rPr/>
    </w:lvl>
    <w:lvl w:ilvl="3">
      <w:start w:val="2"/>
      <w:numFmt w:val="decimal"/>
      <w:lvlText w:val="%4."/>
      <w:lvlJc w:val="left"/>
      <w:pPr>
        <w:tabs>
          <w:tab w:val="num" w:pos="0"/>
        </w:tabs>
        <w:ind w:left="2880" w:hanging="480"/>
      </w:pPr>
      <w:rPr/>
    </w:lvl>
    <w:lvl w:ilvl="4">
      <w:start w:val="2"/>
      <w:numFmt w:val="decimal"/>
      <w:lvlText w:val="%5."/>
      <w:lvlJc w:val="left"/>
      <w:pPr>
        <w:tabs>
          <w:tab w:val="num" w:pos="0"/>
        </w:tabs>
        <w:ind w:left="3600" w:hanging="480"/>
      </w:pPr>
      <w:rPr/>
    </w:lvl>
    <w:lvl w:ilvl="5">
      <w:start w:val="2"/>
      <w:numFmt w:val="decimal"/>
      <w:lvlText w:val="%6."/>
      <w:lvlJc w:val="left"/>
      <w:pPr>
        <w:tabs>
          <w:tab w:val="num" w:pos="0"/>
        </w:tabs>
        <w:ind w:left="4320" w:hanging="480"/>
      </w:pPr>
      <w:rPr/>
    </w:lvl>
    <w:lvl w:ilvl="6">
      <w:start w:val="2"/>
      <w:numFmt w:val="decimal"/>
      <w:lvlText w:val="%7."/>
      <w:lvlJc w:val="left"/>
      <w:pPr>
        <w:tabs>
          <w:tab w:val="num" w:pos="0"/>
        </w:tabs>
        <w:ind w:left="5040" w:hanging="480"/>
      </w:pPr>
      <w:rPr/>
    </w:lvl>
    <w:lvl w:ilvl="7">
      <w:start w:val="2"/>
      <w:numFmt w:val="decimal"/>
      <w:lvlText w:val="%8."/>
      <w:lvlJc w:val="left"/>
      <w:pPr>
        <w:tabs>
          <w:tab w:val="num" w:pos="0"/>
        </w:tabs>
        <w:ind w:left="5760" w:hanging="480"/>
      </w:pPr>
      <w:rPr/>
    </w:lvl>
    <w:lvl w:ilvl="8">
      <w:start w:val="2"/>
      <w:numFmt w:val="decimal"/>
      <w:lvlText w:val="%9."/>
      <w:lvlJc w:val="left"/>
      <w:pPr>
        <w:tabs>
          <w:tab w:val="num" w:pos="0"/>
        </w:tabs>
        <w:ind w:left="6480" w:hanging="480"/>
      </w:pPr>
      <w:rPr/>
    </w:lvl>
  </w:abstractNum>
  <w:abstractNum w:abstractNumId="3">
    <w:lvl w:ilvl="0">
      <w:start w:val="3"/>
      <w:numFmt w:val="decimal"/>
      <w:lvlText w:val="%1."/>
      <w:lvlJc w:val="left"/>
      <w:pPr>
        <w:tabs>
          <w:tab w:val="num" w:pos="0"/>
        </w:tabs>
        <w:ind w:left="720" w:hanging="480"/>
      </w:pPr>
      <w:rPr/>
    </w:lvl>
    <w:lvl w:ilvl="1">
      <w:start w:val="3"/>
      <w:numFmt w:val="decimal"/>
      <w:lvlText w:val="%2."/>
      <w:lvlJc w:val="left"/>
      <w:pPr>
        <w:tabs>
          <w:tab w:val="num" w:pos="0"/>
        </w:tabs>
        <w:ind w:left="1440" w:hanging="480"/>
      </w:pPr>
      <w:rPr/>
    </w:lvl>
    <w:lvl w:ilvl="2">
      <w:start w:val="3"/>
      <w:numFmt w:val="decimal"/>
      <w:lvlText w:val="%3."/>
      <w:lvlJc w:val="left"/>
      <w:pPr>
        <w:tabs>
          <w:tab w:val="num" w:pos="0"/>
        </w:tabs>
        <w:ind w:left="2160" w:hanging="480"/>
      </w:pPr>
      <w:rPr/>
    </w:lvl>
    <w:lvl w:ilvl="3">
      <w:start w:val="3"/>
      <w:numFmt w:val="decimal"/>
      <w:lvlText w:val="%4."/>
      <w:lvlJc w:val="left"/>
      <w:pPr>
        <w:tabs>
          <w:tab w:val="num" w:pos="0"/>
        </w:tabs>
        <w:ind w:left="2880" w:hanging="480"/>
      </w:pPr>
      <w:rPr/>
    </w:lvl>
    <w:lvl w:ilvl="4">
      <w:start w:val="3"/>
      <w:numFmt w:val="decimal"/>
      <w:lvlText w:val="%5."/>
      <w:lvlJc w:val="left"/>
      <w:pPr>
        <w:tabs>
          <w:tab w:val="num" w:pos="0"/>
        </w:tabs>
        <w:ind w:left="3600" w:hanging="480"/>
      </w:pPr>
      <w:rPr/>
    </w:lvl>
    <w:lvl w:ilvl="5">
      <w:start w:val="3"/>
      <w:numFmt w:val="decimal"/>
      <w:lvlText w:val="%6."/>
      <w:lvlJc w:val="left"/>
      <w:pPr>
        <w:tabs>
          <w:tab w:val="num" w:pos="0"/>
        </w:tabs>
        <w:ind w:left="4320" w:hanging="480"/>
      </w:pPr>
      <w:rPr/>
    </w:lvl>
    <w:lvl w:ilvl="6">
      <w:start w:val="3"/>
      <w:numFmt w:val="decimal"/>
      <w:lvlText w:val="%7."/>
      <w:lvlJc w:val="left"/>
      <w:pPr>
        <w:tabs>
          <w:tab w:val="num" w:pos="0"/>
        </w:tabs>
        <w:ind w:left="5040" w:hanging="480"/>
      </w:pPr>
      <w:rPr/>
    </w:lvl>
    <w:lvl w:ilvl="7">
      <w:start w:val="3"/>
      <w:numFmt w:val="decimal"/>
      <w:lvlText w:val="%8."/>
      <w:lvlJc w:val="left"/>
      <w:pPr>
        <w:tabs>
          <w:tab w:val="num" w:pos="0"/>
        </w:tabs>
        <w:ind w:left="5760" w:hanging="480"/>
      </w:pPr>
      <w:rPr/>
    </w:lvl>
    <w:lvl w:ilvl="8">
      <w:start w:val="3"/>
      <w:numFmt w:val="decimal"/>
      <w:lvlText w:val="%9."/>
      <w:lvlJc w:val="left"/>
      <w:pPr>
        <w:tabs>
          <w:tab w:val="num" w:pos="0"/>
        </w:tabs>
        <w:ind w:left="6480" w:hanging="480"/>
      </w:pPr>
      <w:rPr/>
    </w:lvl>
  </w:abstractNum>
  <w:abstractNum w:abstractNumId="4">
    <w:lvl w:ilvl="0">
      <w:start w:val="4"/>
      <w:numFmt w:val="decimal"/>
      <w:lvlText w:val="%1."/>
      <w:lvlJc w:val="left"/>
      <w:pPr>
        <w:tabs>
          <w:tab w:val="num" w:pos="0"/>
        </w:tabs>
        <w:ind w:left="720" w:hanging="480"/>
      </w:pPr>
      <w:rPr/>
    </w:lvl>
    <w:lvl w:ilvl="1">
      <w:start w:val="4"/>
      <w:numFmt w:val="decimal"/>
      <w:lvlText w:val="%2."/>
      <w:lvlJc w:val="left"/>
      <w:pPr>
        <w:tabs>
          <w:tab w:val="num" w:pos="0"/>
        </w:tabs>
        <w:ind w:left="1440" w:hanging="480"/>
      </w:pPr>
      <w:rPr/>
    </w:lvl>
    <w:lvl w:ilvl="2">
      <w:start w:val="4"/>
      <w:numFmt w:val="decimal"/>
      <w:lvlText w:val="%3."/>
      <w:lvlJc w:val="left"/>
      <w:pPr>
        <w:tabs>
          <w:tab w:val="num" w:pos="0"/>
        </w:tabs>
        <w:ind w:left="2160" w:hanging="480"/>
      </w:pPr>
      <w:rPr/>
    </w:lvl>
    <w:lvl w:ilvl="3">
      <w:start w:val="4"/>
      <w:numFmt w:val="decimal"/>
      <w:lvlText w:val="%4."/>
      <w:lvlJc w:val="left"/>
      <w:pPr>
        <w:tabs>
          <w:tab w:val="num" w:pos="0"/>
        </w:tabs>
        <w:ind w:left="2880" w:hanging="480"/>
      </w:pPr>
      <w:rPr/>
    </w:lvl>
    <w:lvl w:ilvl="4">
      <w:start w:val="4"/>
      <w:numFmt w:val="decimal"/>
      <w:lvlText w:val="%5."/>
      <w:lvlJc w:val="left"/>
      <w:pPr>
        <w:tabs>
          <w:tab w:val="num" w:pos="0"/>
        </w:tabs>
        <w:ind w:left="3600" w:hanging="480"/>
      </w:pPr>
      <w:rPr/>
    </w:lvl>
    <w:lvl w:ilvl="5">
      <w:start w:val="4"/>
      <w:numFmt w:val="decimal"/>
      <w:lvlText w:val="%6."/>
      <w:lvlJc w:val="left"/>
      <w:pPr>
        <w:tabs>
          <w:tab w:val="num" w:pos="0"/>
        </w:tabs>
        <w:ind w:left="4320" w:hanging="480"/>
      </w:pPr>
      <w:rPr/>
    </w:lvl>
    <w:lvl w:ilvl="6">
      <w:start w:val="4"/>
      <w:numFmt w:val="decimal"/>
      <w:lvlText w:val="%7."/>
      <w:lvlJc w:val="left"/>
      <w:pPr>
        <w:tabs>
          <w:tab w:val="num" w:pos="0"/>
        </w:tabs>
        <w:ind w:left="5040" w:hanging="480"/>
      </w:pPr>
      <w:rPr/>
    </w:lvl>
    <w:lvl w:ilvl="7">
      <w:start w:val="4"/>
      <w:numFmt w:val="decimal"/>
      <w:lvlText w:val="%8."/>
      <w:lvlJc w:val="left"/>
      <w:pPr>
        <w:tabs>
          <w:tab w:val="num" w:pos="0"/>
        </w:tabs>
        <w:ind w:left="5760" w:hanging="480"/>
      </w:pPr>
      <w:rPr/>
    </w:lvl>
    <w:lvl w:ilvl="8">
      <w:start w:val="4"/>
      <w:numFmt w:val="decimal"/>
      <w:lvlText w:val="%9."/>
      <w:lvlJc w:val="left"/>
      <w:pPr>
        <w:tabs>
          <w:tab w:val="num" w:pos="0"/>
        </w:tabs>
        <w:ind w:left="6480" w:hanging="480"/>
      </w:pPr>
      <w:rPr/>
    </w:lvl>
  </w:abstractNum>
  <w:abstractNum w:abstractNumId="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
    <w:lvl w:ilvl="0">
      <w:start w:val="2"/>
      <w:numFmt w:val="decimal"/>
      <w:lvlText w:val="%1."/>
      <w:lvlJc w:val="left"/>
      <w:pPr>
        <w:tabs>
          <w:tab w:val="num" w:pos="0"/>
        </w:tabs>
        <w:ind w:left="720" w:hanging="480"/>
      </w:pPr>
      <w:rPr/>
    </w:lvl>
    <w:lvl w:ilvl="1">
      <w:start w:val="2"/>
      <w:numFmt w:val="decimal"/>
      <w:lvlText w:val="%2."/>
      <w:lvlJc w:val="left"/>
      <w:pPr>
        <w:tabs>
          <w:tab w:val="num" w:pos="0"/>
        </w:tabs>
        <w:ind w:left="1440" w:hanging="480"/>
      </w:pPr>
      <w:rPr/>
    </w:lvl>
    <w:lvl w:ilvl="2">
      <w:start w:val="2"/>
      <w:numFmt w:val="decimal"/>
      <w:lvlText w:val="%3."/>
      <w:lvlJc w:val="left"/>
      <w:pPr>
        <w:tabs>
          <w:tab w:val="num" w:pos="0"/>
        </w:tabs>
        <w:ind w:left="2160" w:hanging="480"/>
      </w:pPr>
      <w:rPr/>
    </w:lvl>
    <w:lvl w:ilvl="3">
      <w:start w:val="2"/>
      <w:numFmt w:val="decimal"/>
      <w:lvlText w:val="%4."/>
      <w:lvlJc w:val="left"/>
      <w:pPr>
        <w:tabs>
          <w:tab w:val="num" w:pos="0"/>
        </w:tabs>
        <w:ind w:left="2880" w:hanging="480"/>
      </w:pPr>
      <w:rPr/>
    </w:lvl>
    <w:lvl w:ilvl="4">
      <w:start w:val="2"/>
      <w:numFmt w:val="decimal"/>
      <w:lvlText w:val="%5."/>
      <w:lvlJc w:val="left"/>
      <w:pPr>
        <w:tabs>
          <w:tab w:val="num" w:pos="0"/>
        </w:tabs>
        <w:ind w:left="3600" w:hanging="480"/>
      </w:pPr>
      <w:rPr/>
    </w:lvl>
    <w:lvl w:ilvl="5">
      <w:start w:val="2"/>
      <w:numFmt w:val="decimal"/>
      <w:lvlText w:val="%6."/>
      <w:lvlJc w:val="left"/>
      <w:pPr>
        <w:tabs>
          <w:tab w:val="num" w:pos="0"/>
        </w:tabs>
        <w:ind w:left="4320" w:hanging="480"/>
      </w:pPr>
      <w:rPr/>
    </w:lvl>
    <w:lvl w:ilvl="6">
      <w:start w:val="2"/>
      <w:numFmt w:val="decimal"/>
      <w:lvlText w:val="%7."/>
      <w:lvlJc w:val="left"/>
      <w:pPr>
        <w:tabs>
          <w:tab w:val="num" w:pos="0"/>
        </w:tabs>
        <w:ind w:left="5040" w:hanging="480"/>
      </w:pPr>
      <w:rPr/>
    </w:lvl>
    <w:lvl w:ilvl="7">
      <w:start w:val="2"/>
      <w:numFmt w:val="decimal"/>
      <w:lvlText w:val="%8."/>
      <w:lvlJc w:val="left"/>
      <w:pPr>
        <w:tabs>
          <w:tab w:val="num" w:pos="0"/>
        </w:tabs>
        <w:ind w:left="5760" w:hanging="480"/>
      </w:pPr>
      <w:rPr/>
    </w:lvl>
    <w:lvl w:ilvl="8">
      <w:start w:val="2"/>
      <w:numFmt w:val="decimal"/>
      <w:lvlText w:val="%9."/>
      <w:lvlJc w:val="left"/>
      <w:pPr>
        <w:tabs>
          <w:tab w:val="num" w:pos="0"/>
        </w:tabs>
        <w:ind w:left="6480" w:hanging="480"/>
      </w:pPr>
      <w:rPr/>
    </w:lvl>
  </w:abstractNum>
  <w:abstractNum w:abstractNumId="7">
    <w:lvl w:ilvl="0">
      <w:start w:val="3"/>
      <w:numFmt w:val="decimal"/>
      <w:lvlText w:val="%1."/>
      <w:lvlJc w:val="left"/>
      <w:pPr>
        <w:tabs>
          <w:tab w:val="num" w:pos="0"/>
        </w:tabs>
        <w:ind w:left="720" w:hanging="480"/>
      </w:pPr>
      <w:rPr/>
    </w:lvl>
    <w:lvl w:ilvl="1">
      <w:start w:val="3"/>
      <w:numFmt w:val="decimal"/>
      <w:lvlText w:val="%2."/>
      <w:lvlJc w:val="left"/>
      <w:pPr>
        <w:tabs>
          <w:tab w:val="num" w:pos="0"/>
        </w:tabs>
        <w:ind w:left="1440" w:hanging="480"/>
      </w:pPr>
      <w:rPr/>
    </w:lvl>
    <w:lvl w:ilvl="2">
      <w:start w:val="3"/>
      <w:numFmt w:val="decimal"/>
      <w:lvlText w:val="%3."/>
      <w:lvlJc w:val="left"/>
      <w:pPr>
        <w:tabs>
          <w:tab w:val="num" w:pos="0"/>
        </w:tabs>
        <w:ind w:left="2160" w:hanging="480"/>
      </w:pPr>
      <w:rPr/>
    </w:lvl>
    <w:lvl w:ilvl="3">
      <w:start w:val="3"/>
      <w:numFmt w:val="decimal"/>
      <w:lvlText w:val="%4."/>
      <w:lvlJc w:val="left"/>
      <w:pPr>
        <w:tabs>
          <w:tab w:val="num" w:pos="0"/>
        </w:tabs>
        <w:ind w:left="2880" w:hanging="480"/>
      </w:pPr>
      <w:rPr/>
    </w:lvl>
    <w:lvl w:ilvl="4">
      <w:start w:val="3"/>
      <w:numFmt w:val="decimal"/>
      <w:lvlText w:val="%5."/>
      <w:lvlJc w:val="left"/>
      <w:pPr>
        <w:tabs>
          <w:tab w:val="num" w:pos="0"/>
        </w:tabs>
        <w:ind w:left="3600" w:hanging="480"/>
      </w:pPr>
      <w:rPr/>
    </w:lvl>
    <w:lvl w:ilvl="5">
      <w:start w:val="3"/>
      <w:numFmt w:val="decimal"/>
      <w:lvlText w:val="%6."/>
      <w:lvlJc w:val="left"/>
      <w:pPr>
        <w:tabs>
          <w:tab w:val="num" w:pos="0"/>
        </w:tabs>
        <w:ind w:left="4320" w:hanging="480"/>
      </w:pPr>
      <w:rPr/>
    </w:lvl>
    <w:lvl w:ilvl="6">
      <w:start w:val="3"/>
      <w:numFmt w:val="decimal"/>
      <w:lvlText w:val="%7."/>
      <w:lvlJc w:val="left"/>
      <w:pPr>
        <w:tabs>
          <w:tab w:val="num" w:pos="0"/>
        </w:tabs>
        <w:ind w:left="5040" w:hanging="480"/>
      </w:pPr>
      <w:rPr/>
    </w:lvl>
    <w:lvl w:ilvl="7">
      <w:start w:val="3"/>
      <w:numFmt w:val="decimal"/>
      <w:lvlText w:val="%8."/>
      <w:lvlJc w:val="left"/>
      <w:pPr>
        <w:tabs>
          <w:tab w:val="num" w:pos="0"/>
        </w:tabs>
        <w:ind w:left="5760" w:hanging="480"/>
      </w:pPr>
      <w:rPr/>
    </w:lvl>
    <w:lvl w:ilvl="8">
      <w:start w:val="3"/>
      <w:numFmt w:val="decimal"/>
      <w:lvlText w:val="%9."/>
      <w:lvlJc w:val="left"/>
      <w:pPr>
        <w:tabs>
          <w:tab w:val="num" w:pos="0"/>
        </w:tabs>
        <w:ind w:left="6480" w:hanging="480"/>
      </w:pPr>
      <w:rPr/>
    </w:lvl>
  </w:abstractNum>
  <w:abstractNum w:abstractNumId="8">
    <w:lvl w:ilvl="0">
      <w:start w:val="4"/>
      <w:numFmt w:val="decimal"/>
      <w:lvlText w:val="%1."/>
      <w:lvlJc w:val="left"/>
      <w:pPr>
        <w:tabs>
          <w:tab w:val="num" w:pos="0"/>
        </w:tabs>
        <w:ind w:left="720" w:hanging="480"/>
      </w:pPr>
      <w:rPr/>
    </w:lvl>
    <w:lvl w:ilvl="1">
      <w:start w:val="4"/>
      <w:numFmt w:val="decimal"/>
      <w:lvlText w:val="%2."/>
      <w:lvlJc w:val="left"/>
      <w:pPr>
        <w:tabs>
          <w:tab w:val="num" w:pos="0"/>
        </w:tabs>
        <w:ind w:left="1440" w:hanging="480"/>
      </w:pPr>
      <w:rPr/>
    </w:lvl>
    <w:lvl w:ilvl="2">
      <w:start w:val="4"/>
      <w:numFmt w:val="decimal"/>
      <w:lvlText w:val="%3."/>
      <w:lvlJc w:val="left"/>
      <w:pPr>
        <w:tabs>
          <w:tab w:val="num" w:pos="0"/>
        </w:tabs>
        <w:ind w:left="2160" w:hanging="480"/>
      </w:pPr>
      <w:rPr/>
    </w:lvl>
    <w:lvl w:ilvl="3">
      <w:start w:val="4"/>
      <w:numFmt w:val="decimal"/>
      <w:lvlText w:val="%4."/>
      <w:lvlJc w:val="left"/>
      <w:pPr>
        <w:tabs>
          <w:tab w:val="num" w:pos="0"/>
        </w:tabs>
        <w:ind w:left="2880" w:hanging="480"/>
      </w:pPr>
      <w:rPr/>
    </w:lvl>
    <w:lvl w:ilvl="4">
      <w:start w:val="4"/>
      <w:numFmt w:val="decimal"/>
      <w:lvlText w:val="%5."/>
      <w:lvlJc w:val="left"/>
      <w:pPr>
        <w:tabs>
          <w:tab w:val="num" w:pos="0"/>
        </w:tabs>
        <w:ind w:left="3600" w:hanging="480"/>
      </w:pPr>
      <w:rPr/>
    </w:lvl>
    <w:lvl w:ilvl="5">
      <w:start w:val="4"/>
      <w:numFmt w:val="decimal"/>
      <w:lvlText w:val="%6."/>
      <w:lvlJc w:val="left"/>
      <w:pPr>
        <w:tabs>
          <w:tab w:val="num" w:pos="0"/>
        </w:tabs>
        <w:ind w:left="4320" w:hanging="480"/>
      </w:pPr>
      <w:rPr/>
    </w:lvl>
    <w:lvl w:ilvl="6">
      <w:start w:val="4"/>
      <w:numFmt w:val="decimal"/>
      <w:lvlText w:val="%7."/>
      <w:lvlJc w:val="left"/>
      <w:pPr>
        <w:tabs>
          <w:tab w:val="num" w:pos="0"/>
        </w:tabs>
        <w:ind w:left="5040" w:hanging="480"/>
      </w:pPr>
      <w:rPr/>
    </w:lvl>
    <w:lvl w:ilvl="7">
      <w:start w:val="4"/>
      <w:numFmt w:val="decimal"/>
      <w:lvlText w:val="%8."/>
      <w:lvlJc w:val="left"/>
      <w:pPr>
        <w:tabs>
          <w:tab w:val="num" w:pos="0"/>
        </w:tabs>
        <w:ind w:left="5760" w:hanging="480"/>
      </w:pPr>
      <w:rPr/>
    </w:lvl>
    <w:lvl w:ilvl="8">
      <w:start w:val="4"/>
      <w:numFmt w:val="decimal"/>
      <w:lvlText w:val="%9."/>
      <w:lvlJc w:val="left"/>
      <w:pPr>
        <w:tabs>
          <w:tab w:val="num" w:pos="0"/>
        </w:tabs>
        <w:ind w:left="6480" w:hanging="480"/>
      </w:pPr>
      <w:rPr/>
    </w:lvl>
  </w:abstractNum>
  <w:abstractNum w:abstractNumId="9">
    <w:lvl w:ilvl="0">
      <w:start w:val="5"/>
      <w:numFmt w:val="decimal"/>
      <w:lvlText w:val="%1."/>
      <w:lvlJc w:val="left"/>
      <w:pPr>
        <w:tabs>
          <w:tab w:val="num" w:pos="0"/>
        </w:tabs>
        <w:ind w:left="720" w:hanging="480"/>
      </w:pPr>
      <w:rPr/>
    </w:lvl>
    <w:lvl w:ilvl="1">
      <w:start w:val="5"/>
      <w:numFmt w:val="decimal"/>
      <w:lvlText w:val="%2."/>
      <w:lvlJc w:val="left"/>
      <w:pPr>
        <w:tabs>
          <w:tab w:val="num" w:pos="0"/>
        </w:tabs>
        <w:ind w:left="1440" w:hanging="480"/>
      </w:pPr>
      <w:rPr/>
    </w:lvl>
    <w:lvl w:ilvl="2">
      <w:start w:val="5"/>
      <w:numFmt w:val="decimal"/>
      <w:lvlText w:val="%3."/>
      <w:lvlJc w:val="left"/>
      <w:pPr>
        <w:tabs>
          <w:tab w:val="num" w:pos="0"/>
        </w:tabs>
        <w:ind w:left="2160" w:hanging="480"/>
      </w:pPr>
      <w:rPr/>
    </w:lvl>
    <w:lvl w:ilvl="3">
      <w:start w:val="5"/>
      <w:numFmt w:val="decimal"/>
      <w:lvlText w:val="%4."/>
      <w:lvlJc w:val="left"/>
      <w:pPr>
        <w:tabs>
          <w:tab w:val="num" w:pos="0"/>
        </w:tabs>
        <w:ind w:left="2880" w:hanging="480"/>
      </w:pPr>
      <w:rPr/>
    </w:lvl>
    <w:lvl w:ilvl="4">
      <w:start w:val="5"/>
      <w:numFmt w:val="decimal"/>
      <w:lvlText w:val="%5."/>
      <w:lvlJc w:val="left"/>
      <w:pPr>
        <w:tabs>
          <w:tab w:val="num" w:pos="0"/>
        </w:tabs>
        <w:ind w:left="3600" w:hanging="480"/>
      </w:pPr>
      <w:rPr/>
    </w:lvl>
    <w:lvl w:ilvl="5">
      <w:start w:val="5"/>
      <w:numFmt w:val="decimal"/>
      <w:lvlText w:val="%6."/>
      <w:lvlJc w:val="left"/>
      <w:pPr>
        <w:tabs>
          <w:tab w:val="num" w:pos="0"/>
        </w:tabs>
        <w:ind w:left="4320" w:hanging="480"/>
      </w:pPr>
      <w:rPr/>
    </w:lvl>
    <w:lvl w:ilvl="6">
      <w:start w:val="5"/>
      <w:numFmt w:val="decimal"/>
      <w:lvlText w:val="%7."/>
      <w:lvlJc w:val="left"/>
      <w:pPr>
        <w:tabs>
          <w:tab w:val="num" w:pos="0"/>
        </w:tabs>
        <w:ind w:left="5040" w:hanging="480"/>
      </w:pPr>
      <w:rPr/>
    </w:lvl>
    <w:lvl w:ilvl="7">
      <w:start w:val="5"/>
      <w:numFmt w:val="decimal"/>
      <w:lvlText w:val="%8."/>
      <w:lvlJc w:val="left"/>
      <w:pPr>
        <w:tabs>
          <w:tab w:val="num" w:pos="0"/>
        </w:tabs>
        <w:ind w:left="5760" w:hanging="480"/>
      </w:pPr>
      <w:rPr/>
    </w:lvl>
    <w:lvl w:ilvl="8">
      <w:start w:val="5"/>
      <w:numFmt w:val="decimal"/>
      <w:lvlText w:val="%9."/>
      <w:lvlJc w:val="left"/>
      <w:pPr>
        <w:tabs>
          <w:tab w:val="num" w:pos="0"/>
        </w:tabs>
        <w:ind w:left="6480" w:hanging="480"/>
      </w:pPr>
      <w:rPr/>
    </w:lvl>
  </w:abstractNum>
  <w:abstractNum w:abstractNumId="10">
    <w:lvl w:ilvl="0">
      <w:start w:val="6"/>
      <w:numFmt w:val="decimal"/>
      <w:lvlText w:val="%1."/>
      <w:lvlJc w:val="left"/>
      <w:pPr>
        <w:tabs>
          <w:tab w:val="num" w:pos="0"/>
        </w:tabs>
        <w:ind w:left="720" w:hanging="480"/>
      </w:pPr>
      <w:rPr/>
    </w:lvl>
    <w:lvl w:ilvl="1">
      <w:start w:val="6"/>
      <w:numFmt w:val="decimal"/>
      <w:lvlText w:val="%2."/>
      <w:lvlJc w:val="left"/>
      <w:pPr>
        <w:tabs>
          <w:tab w:val="num" w:pos="0"/>
        </w:tabs>
        <w:ind w:left="1440" w:hanging="480"/>
      </w:pPr>
      <w:rPr/>
    </w:lvl>
    <w:lvl w:ilvl="2">
      <w:start w:val="6"/>
      <w:numFmt w:val="decimal"/>
      <w:lvlText w:val="%3."/>
      <w:lvlJc w:val="left"/>
      <w:pPr>
        <w:tabs>
          <w:tab w:val="num" w:pos="0"/>
        </w:tabs>
        <w:ind w:left="2160" w:hanging="480"/>
      </w:pPr>
      <w:rPr/>
    </w:lvl>
    <w:lvl w:ilvl="3">
      <w:start w:val="6"/>
      <w:numFmt w:val="decimal"/>
      <w:lvlText w:val="%4."/>
      <w:lvlJc w:val="left"/>
      <w:pPr>
        <w:tabs>
          <w:tab w:val="num" w:pos="0"/>
        </w:tabs>
        <w:ind w:left="2880" w:hanging="480"/>
      </w:pPr>
      <w:rPr/>
    </w:lvl>
    <w:lvl w:ilvl="4">
      <w:start w:val="6"/>
      <w:numFmt w:val="decimal"/>
      <w:lvlText w:val="%5."/>
      <w:lvlJc w:val="left"/>
      <w:pPr>
        <w:tabs>
          <w:tab w:val="num" w:pos="0"/>
        </w:tabs>
        <w:ind w:left="3600" w:hanging="480"/>
      </w:pPr>
      <w:rPr/>
    </w:lvl>
    <w:lvl w:ilvl="5">
      <w:start w:val="6"/>
      <w:numFmt w:val="decimal"/>
      <w:lvlText w:val="%6."/>
      <w:lvlJc w:val="left"/>
      <w:pPr>
        <w:tabs>
          <w:tab w:val="num" w:pos="0"/>
        </w:tabs>
        <w:ind w:left="4320" w:hanging="480"/>
      </w:pPr>
      <w:rPr/>
    </w:lvl>
    <w:lvl w:ilvl="6">
      <w:start w:val="6"/>
      <w:numFmt w:val="decimal"/>
      <w:lvlText w:val="%7."/>
      <w:lvlJc w:val="left"/>
      <w:pPr>
        <w:tabs>
          <w:tab w:val="num" w:pos="0"/>
        </w:tabs>
        <w:ind w:left="5040" w:hanging="480"/>
      </w:pPr>
      <w:rPr/>
    </w:lvl>
    <w:lvl w:ilvl="7">
      <w:start w:val="6"/>
      <w:numFmt w:val="decimal"/>
      <w:lvlText w:val="%8."/>
      <w:lvlJc w:val="left"/>
      <w:pPr>
        <w:tabs>
          <w:tab w:val="num" w:pos="0"/>
        </w:tabs>
        <w:ind w:left="5760" w:hanging="480"/>
      </w:pPr>
      <w:rPr/>
    </w:lvl>
    <w:lvl w:ilvl="8">
      <w:start w:val="6"/>
      <w:numFmt w:val="decimal"/>
      <w:lvlText w:val="%9."/>
      <w:lvlJc w:val="left"/>
      <w:pPr>
        <w:tabs>
          <w:tab w:val="num" w:pos="0"/>
        </w:tabs>
        <w:ind w:left="6480" w:hanging="480"/>
      </w:pPr>
      <w:rPr/>
    </w:lvl>
  </w:abstractNum>
  <w:abstractNum w:abstractNumId="11">
    <w:lvl w:ilvl="0">
      <w:start w:val="7"/>
      <w:numFmt w:val="decimal"/>
      <w:lvlText w:val="%1."/>
      <w:lvlJc w:val="left"/>
      <w:pPr>
        <w:tabs>
          <w:tab w:val="num" w:pos="0"/>
        </w:tabs>
        <w:ind w:left="720" w:hanging="480"/>
      </w:pPr>
      <w:rPr/>
    </w:lvl>
    <w:lvl w:ilvl="1">
      <w:start w:val="7"/>
      <w:numFmt w:val="decimal"/>
      <w:lvlText w:val="%2."/>
      <w:lvlJc w:val="left"/>
      <w:pPr>
        <w:tabs>
          <w:tab w:val="num" w:pos="0"/>
        </w:tabs>
        <w:ind w:left="1440" w:hanging="480"/>
      </w:pPr>
      <w:rPr/>
    </w:lvl>
    <w:lvl w:ilvl="2">
      <w:start w:val="7"/>
      <w:numFmt w:val="decimal"/>
      <w:lvlText w:val="%3."/>
      <w:lvlJc w:val="left"/>
      <w:pPr>
        <w:tabs>
          <w:tab w:val="num" w:pos="0"/>
        </w:tabs>
        <w:ind w:left="2160" w:hanging="480"/>
      </w:pPr>
      <w:rPr/>
    </w:lvl>
    <w:lvl w:ilvl="3">
      <w:start w:val="7"/>
      <w:numFmt w:val="decimal"/>
      <w:lvlText w:val="%4."/>
      <w:lvlJc w:val="left"/>
      <w:pPr>
        <w:tabs>
          <w:tab w:val="num" w:pos="0"/>
        </w:tabs>
        <w:ind w:left="2880" w:hanging="480"/>
      </w:pPr>
      <w:rPr/>
    </w:lvl>
    <w:lvl w:ilvl="4">
      <w:start w:val="7"/>
      <w:numFmt w:val="decimal"/>
      <w:lvlText w:val="%5."/>
      <w:lvlJc w:val="left"/>
      <w:pPr>
        <w:tabs>
          <w:tab w:val="num" w:pos="0"/>
        </w:tabs>
        <w:ind w:left="3600" w:hanging="480"/>
      </w:pPr>
      <w:rPr/>
    </w:lvl>
    <w:lvl w:ilvl="5">
      <w:start w:val="7"/>
      <w:numFmt w:val="decimal"/>
      <w:lvlText w:val="%6."/>
      <w:lvlJc w:val="left"/>
      <w:pPr>
        <w:tabs>
          <w:tab w:val="num" w:pos="0"/>
        </w:tabs>
        <w:ind w:left="4320" w:hanging="480"/>
      </w:pPr>
      <w:rPr/>
    </w:lvl>
    <w:lvl w:ilvl="6">
      <w:start w:val="7"/>
      <w:numFmt w:val="decimal"/>
      <w:lvlText w:val="%7."/>
      <w:lvlJc w:val="left"/>
      <w:pPr>
        <w:tabs>
          <w:tab w:val="num" w:pos="0"/>
        </w:tabs>
        <w:ind w:left="5040" w:hanging="480"/>
      </w:pPr>
      <w:rPr/>
    </w:lvl>
    <w:lvl w:ilvl="7">
      <w:start w:val="7"/>
      <w:numFmt w:val="decimal"/>
      <w:lvlText w:val="%8."/>
      <w:lvlJc w:val="left"/>
      <w:pPr>
        <w:tabs>
          <w:tab w:val="num" w:pos="0"/>
        </w:tabs>
        <w:ind w:left="5760" w:hanging="480"/>
      </w:pPr>
      <w:rPr/>
    </w:lvl>
    <w:lvl w:ilvl="8">
      <w:start w:val="7"/>
      <w:numFmt w:val="decimal"/>
      <w:lvlText w:val="%9."/>
      <w:lvlJc w:val="left"/>
      <w:pPr>
        <w:tabs>
          <w:tab w:val="num" w:pos="0"/>
        </w:tabs>
        <w:ind w:left="6480" w:hanging="480"/>
      </w:pPr>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start w:val="8"/>
      <w:numFmt w:val="decimal"/>
      <w:lvlText w:val="%1."/>
      <w:lvlJc w:val="left"/>
      <w:pPr>
        <w:tabs>
          <w:tab w:val="num" w:pos="0"/>
        </w:tabs>
        <w:ind w:left="720" w:hanging="480"/>
      </w:pPr>
      <w:rPr/>
    </w:lvl>
    <w:lvl w:ilvl="1">
      <w:start w:val="8"/>
      <w:numFmt w:val="decimal"/>
      <w:lvlText w:val="%2."/>
      <w:lvlJc w:val="left"/>
      <w:pPr>
        <w:tabs>
          <w:tab w:val="num" w:pos="0"/>
        </w:tabs>
        <w:ind w:left="1440" w:hanging="480"/>
      </w:pPr>
      <w:rPr/>
    </w:lvl>
    <w:lvl w:ilvl="2">
      <w:start w:val="8"/>
      <w:numFmt w:val="decimal"/>
      <w:lvlText w:val="%3."/>
      <w:lvlJc w:val="left"/>
      <w:pPr>
        <w:tabs>
          <w:tab w:val="num" w:pos="0"/>
        </w:tabs>
        <w:ind w:left="2160" w:hanging="480"/>
      </w:pPr>
      <w:rPr/>
    </w:lvl>
    <w:lvl w:ilvl="3">
      <w:start w:val="8"/>
      <w:numFmt w:val="decimal"/>
      <w:lvlText w:val="%4."/>
      <w:lvlJc w:val="left"/>
      <w:pPr>
        <w:tabs>
          <w:tab w:val="num" w:pos="0"/>
        </w:tabs>
        <w:ind w:left="2880" w:hanging="480"/>
      </w:pPr>
      <w:rPr/>
    </w:lvl>
    <w:lvl w:ilvl="4">
      <w:start w:val="8"/>
      <w:numFmt w:val="decimal"/>
      <w:lvlText w:val="%5."/>
      <w:lvlJc w:val="left"/>
      <w:pPr>
        <w:tabs>
          <w:tab w:val="num" w:pos="0"/>
        </w:tabs>
        <w:ind w:left="3600" w:hanging="480"/>
      </w:pPr>
      <w:rPr/>
    </w:lvl>
    <w:lvl w:ilvl="5">
      <w:start w:val="8"/>
      <w:numFmt w:val="decimal"/>
      <w:lvlText w:val="%6."/>
      <w:lvlJc w:val="left"/>
      <w:pPr>
        <w:tabs>
          <w:tab w:val="num" w:pos="0"/>
        </w:tabs>
        <w:ind w:left="4320" w:hanging="480"/>
      </w:pPr>
      <w:rPr/>
    </w:lvl>
    <w:lvl w:ilvl="6">
      <w:start w:val="8"/>
      <w:numFmt w:val="decimal"/>
      <w:lvlText w:val="%7."/>
      <w:lvlJc w:val="left"/>
      <w:pPr>
        <w:tabs>
          <w:tab w:val="num" w:pos="0"/>
        </w:tabs>
        <w:ind w:left="5040" w:hanging="480"/>
      </w:pPr>
      <w:rPr/>
    </w:lvl>
    <w:lvl w:ilvl="7">
      <w:start w:val="8"/>
      <w:numFmt w:val="decimal"/>
      <w:lvlText w:val="%8."/>
      <w:lvlJc w:val="left"/>
      <w:pPr>
        <w:tabs>
          <w:tab w:val="num" w:pos="0"/>
        </w:tabs>
        <w:ind w:left="5760" w:hanging="480"/>
      </w:pPr>
      <w:rPr/>
    </w:lvl>
    <w:lvl w:ilvl="8">
      <w:start w:val="8"/>
      <w:numFmt w:val="decimal"/>
      <w:lvlText w:val="%9."/>
      <w:lvlJc w:val="left"/>
      <w:pPr>
        <w:tabs>
          <w:tab w:val="num" w:pos="0"/>
        </w:tabs>
        <w:ind w:left="6480" w:hanging="480"/>
      </w:pPr>
      <w:rPr/>
    </w:lvl>
  </w:abstractNum>
  <w:abstractNum w:abstractNumId="14">
    <w:lvl w:ilvl="0">
      <w:start w:val="9"/>
      <w:numFmt w:val="decimal"/>
      <w:lvlText w:val="%1."/>
      <w:lvlJc w:val="left"/>
      <w:pPr>
        <w:tabs>
          <w:tab w:val="num" w:pos="0"/>
        </w:tabs>
        <w:ind w:left="720" w:hanging="480"/>
      </w:pPr>
      <w:rPr/>
    </w:lvl>
    <w:lvl w:ilvl="1">
      <w:start w:val="9"/>
      <w:numFmt w:val="decimal"/>
      <w:lvlText w:val="%2."/>
      <w:lvlJc w:val="left"/>
      <w:pPr>
        <w:tabs>
          <w:tab w:val="num" w:pos="0"/>
        </w:tabs>
        <w:ind w:left="1440" w:hanging="480"/>
      </w:pPr>
      <w:rPr/>
    </w:lvl>
    <w:lvl w:ilvl="2">
      <w:start w:val="9"/>
      <w:numFmt w:val="decimal"/>
      <w:lvlText w:val="%3."/>
      <w:lvlJc w:val="left"/>
      <w:pPr>
        <w:tabs>
          <w:tab w:val="num" w:pos="0"/>
        </w:tabs>
        <w:ind w:left="2160" w:hanging="480"/>
      </w:pPr>
      <w:rPr/>
    </w:lvl>
    <w:lvl w:ilvl="3">
      <w:start w:val="9"/>
      <w:numFmt w:val="decimal"/>
      <w:lvlText w:val="%4."/>
      <w:lvlJc w:val="left"/>
      <w:pPr>
        <w:tabs>
          <w:tab w:val="num" w:pos="0"/>
        </w:tabs>
        <w:ind w:left="2880" w:hanging="480"/>
      </w:pPr>
      <w:rPr/>
    </w:lvl>
    <w:lvl w:ilvl="4">
      <w:start w:val="9"/>
      <w:numFmt w:val="decimal"/>
      <w:lvlText w:val="%5."/>
      <w:lvlJc w:val="left"/>
      <w:pPr>
        <w:tabs>
          <w:tab w:val="num" w:pos="0"/>
        </w:tabs>
        <w:ind w:left="3600" w:hanging="480"/>
      </w:pPr>
      <w:rPr/>
    </w:lvl>
    <w:lvl w:ilvl="5">
      <w:start w:val="9"/>
      <w:numFmt w:val="decimal"/>
      <w:lvlText w:val="%6."/>
      <w:lvlJc w:val="left"/>
      <w:pPr>
        <w:tabs>
          <w:tab w:val="num" w:pos="0"/>
        </w:tabs>
        <w:ind w:left="4320" w:hanging="480"/>
      </w:pPr>
      <w:rPr/>
    </w:lvl>
    <w:lvl w:ilvl="6">
      <w:start w:val="9"/>
      <w:numFmt w:val="decimal"/>
      <w:lvlText w:val="%7."/>
      <w:lvlJc w:val="left"/>
      <w:pPr>
        <w:tabs>
          <w:tab w:val="num" w:pos="0"/>
        </w:tabs>
        <w:ind w:left="5040" w:hanging="480"/>
      </w:pPr>
      <w:rPr/>
    </w:lvl>
    <w:lvl w:ilvl="7">
      <w:start w:val="9"/>
      <w:numFmt w:val="decimal"/>
      <w:lvlText w:val="%8."/>
      <w:lvlJc w:val="left"/>
      <w:pPr>
        <w:tabs>
          <w:tab w:val="num" w:pos="0"/>
        </w:tabs>
        <w:ind w:left="5760" w:hanging="480"/>
      </w:pPr>
      <w:rPr/>
    </w:lvl>
    <w:lvl w:ilvl="8">
      <w:start w:val="9"/>
      <w:numFmt w:val="decimal"/>
      <w:lvlText w:val="%9."/>
      <w:lvlJc w:val="left"/>
      <w:pPr>
        <w:tabs>
          <w:tab w:val="num" w:pos="0"/>
        </w:tabs>
        <w:ind w:left="6480" w:hanging="480"/>
      </w:pPr>
      <w:rPr/>
    </w:lvl>
  </w:abstractNum>
  <w:abstractNum w:abstractNumId="15">
    <w:lvl w:ilvl="0">
      <w:start w:val="10"/>
      <w:numFmt w:val="decimal"/>
      <w:lvlText w:val="%1."/>
      <w:lvlJc w:val="left"/>
      <w:pPr>
        <w:tabs>
          <w:tab w:val="num" w:pos="0"/>
        </w:tabs>
        <w:ind w:left="720" w:hanging="480"/>
      </w:pPr>
      <w:rPr/>
    </w:lvl>
    <w:lvl w:ilvl="1">
      <w:start w:val="10"/>
      <w:numFmt w:val="decimal"/>
      <w:lvlText w:val="%2."/>
      <w:lvlJc w:val="left"/>
      <w:pPr>
        <w:tabs>
          <w:tab w:val="num" w:pos="0"/>
        </w:tabs>
        <w:ind w:left="1440" w:hanging="480"/>
      </w:pPr>
      <w:rPr/>
    </w:lvl>
    <w:lvl w:ilvl="2">
      <w:start w:val="10"/>
      <w:numFmt w:val="decimal"/>
      <w:lvlText w:val="%3."/>
      <w:lvlJc w:val="left"/>
      <w:pPr>
        <w:tabs>
          <w:tab w:val="num" w:pos="0"/>
        </w:tabs>
        <w:ind w:left="2160" w:hanging="480"/>
      </w:pPr>
      <w:rPr/>
    </w:lvl>
    <w:lvl w:ilvl="3">
      <w:start w:val="10"/>
      <w:numFmt w:val="decimal"/>
      <w:lvlText w:val="%4."/>
      <w:lvlJc w:val="left"/>
      <w:pPr>
        <w:tabs>
          <w:tab w:val="num" w:pos="0"/>
        </w:tabs>
        <w:ind w:left="2880" w:hanging="480"/>
      </w:pPr>
      <w:rPr/>
    </w:lvl>
    <w:lvl w:ilvl="4">
      <w:start w:val="10"/>
      <w:numFmt w:val="decimal"/>
      <w:lvlText w:val="%5."/>
      <w:lvlJc w:val="left"/>
      <w:pPr>
        <w:tabs>
          <w:tab w:val="num" w:pos="0"/>
        </w:tabs>
        <w:ind w:left="3600" w:hanging="480"/>
      </w:pPr>
      <w:rPr/>
    </w:lvl>
    <w:lvl w:ilvl="5">
      <w:start w:val="10"/>
      <w:numFmt w:val="decimal"/>
      <w:lvlText w:val="%6."/>
      <w:lvlJc w:val="left"/>
      <w:pPr>
        <w:tabs>
          <w:tab w:val="num" w:pos="0"/>
        </w:tabs>
        <w:ind w:left="4320" w:hanging="480"/>
      </w:pPr>
      <w:rPr/>
    </w:lvl>
    <w:lvl w:ilvl="6">
      <w:start w:val="10"/>
      <w:numFmt w:val="decimal"/>
      <w:lvlText w:val="%7."/>
      <w:lvlJc w:val="left"/>
      <w:pPr>
        <w:tabs>
          <w:tab w:val="num" w:pos="0"/>
        </w:tabs>
        <w:ind w:left="5040" w:hanging="480"/>
      </w:pPr>
      <w:rPr/>
    </w:lvl>
    <w:lvl w:ilvl="7">
      <w:start w:val="10"/>
      <w:numFmt w:val="decimal"/>
      <w:lvlText w:val="%8."/>
      <w:lvlJc w:val="left"/>
      <w:pPr>
        <w:tabs>
          <w:tab w:val="num" w:pos="0"/>
        </w:tabs>
        <w:ind w:left="5760" w:hanging="480"/>
      </w:pPr>
      <w:rPr/>
    </w:lvl>
    <w:lvl w:ilvl="8">
      <w:start w:val="10"/>
      <w:numFmt w:val="decimal"/>
      <w:lvlText w:val="%9."/>
      <w:lvlJc w:val="left"/>
      <w:pPr>
        <w:tabs>
          <w:tab w:val="num" w:pos="0"/>
        </w:tabs>
        <w:ind w:left="6480" w:hanging="480"/>
      </w:pPr>
      <w:rPr/>
    </w:lvl>
  </w:abstractNum>
  <w:abstractNum w:abstractNumId="16">
    <w:lvl w:ilvl="0">
      <w:start w:val="11"/>
      <w:numFmt w:val="decimal"/>
      <w:lvlText w:val="%1."/>
      <w:lvlJc w:val="left"/>
      <w:pPr>
        <w:tabs>
          <w:tab w:val="num" w:pos="0"/>
        </w:tabs>
        <w:ind w:left="720" w:hanging="480"/>
      </w:pPr>
      <w:rPr/>
    </w:lvl>
    <w:lvl w:ilvl="1">
      <w:start w:val="11"/>
      <w:numFmt w:val="decimal"/>
      <w:lvlText w:val="%2."/>
      <w:lvlJc w:val="left"/>
      <w:pPr>
        <w:tabs>
          <w:tab w:val="num" w:pos="0"/>
        </w:tabs>
        <w:ind w:left="1440" w:hanging="480"/>
      </w:pPr>
      <w:rPr/>
    </w:lvl>
    <w:lvl w:ilvl="2">
      <w:start w:val="11"/>
      <w:numFmt w:val="decimal"/>
      <w:lvlText w:val="%3."/>
      <w:lvlJc w:val="left"/>
      <w:pPr>
        <w:tabs>
          <w:tab w:val="num" w:pos="0"/>
        </w:tabs>
        <w:ind w:left="2160" w:hanging="480"/>
      </w:pPr>
      <w:rPr/>
    </w:lvl>
    <w:lvl w:ilvl="3">
      <w:start w:val="11"/>
      <w:numFmt w:val="decimal"/>
      <w:lvlText w:val="%4."/>
      <w:lvlJc w:val="left"/>
      <w:pPr>
        <w:tabs>
          <w:tab w:val="num" w:pos="0"/>
        </w:tabs>
        <w:ind w:left="2880" w:hanging="480"/>
      </w:pPr>
      <w:rPr/>
    </w:lvl>
    <w:lvl w:ilvl="4">
      <w:start w:val="11"/>
      <w:numFmt w:val="decimal"/>
      <w:lvlText w:val="%5."/>
      <w:lvlJc w:val="left"/>
      <w:pPr>
        <w:tabs>
          <w:tab w:val="num" w:pos="0"/>
        </w:tabs>
        <w:ind w:left="3600" w:hanging="480"/>
      </w:pPr>
      <w:rPr/>
    </w:lvl>
    <w:lvl w:ilvl="5">
      <w:start w:val="11"/>
      <w:numFmt w:val="decimal"/>
      <w:lvlText w:val="%6."/>
      <w:lvlJc w:val="left"/>
      <w:pPr>
        <w:tabs>
          <w:tab w:val="num" w:pos="0"/>
        </w:tabs>
        <w:ind w:left="4320" w:hanging="480"/>
      </w:pPr>
      <w:rPr/>
    </w:lvl>
    <w:lvl w:ilvl="6">
      <w:start w:val="11"/>
      <w:numFmt w:val="decimal"/>
      <w:lvlText w:val="%7."/>
      <w:lvlJc w:val="left"/>
      <w:pPr>
        <w:tabs>
          <w:tab w:val="num" w:pos="0"/>
        </w:tabs>
        <w:ind w:left="5040" w:hanging="480"/>
      </w:pPr>
      <w:rPr/>
    </w:lvl>
    <w:lvl w:ilvl="7">
      <w:start w:val="11"/>
      <w:numFmt w:val="decimal"/>
      <w:lvlText w:val="%8."/>
      <w:lvlJc w:val="left"/>
      <w:pPr>
        <w:tabs>
          <w:tab w:val="num" w:pos="0"/>
        </w:tabs>
        <w:ind w:left="5760" w:hanging="480"/>
      </w:pPr>
      <w:rPr/>
    </w:lvl>
    <w:lvl w:ilvl="8">
      <w:start w:val="11"/>
      <w:numFmt w:val="decimal"/>
      <w:lvlText w:val="%9."/>
      <w:lvlJc w:val="left"/>
      <w:pPr>
        <w:tabs>
          <w:tab w:val="num" w:pos="0"/>
        </w:tabs>
        <w:ind w:left="6480" w:hanging="480"/>
      </w:pPr>
      <w:rPr/>
    </w:lvl>
  </w:abstractNum>
  <w:abstractNum w:abstractNumId="17">
    <w:lvl w:ilvl="0">
      <w:start w:val="12"/>
      <w:numFmt w:val="decimal"/>
      <w:lvlText w:val="%1."/>
      <w:lvlJc w:val="left"/>
      <w:pPr>
        <w:tabs>
          <w:tab w:val="num" w:pos="0"/>
        </w:tabs>
        <w:ind w:left="720" w:hanging="480"/>
      </w:pPr>
      <w:rPr/>
    </w:lvl>
    <w:lvl w:ilvl="1">
      <w:start w:val="12"/>
      <w:numFmt w:val="decimal"/>
      <w:lvlText w:val="%2."/>
      <w:lvlJc w:val="left"/>
      <w:pPr>
        <w:tabs>
          <w:tab w:val="num" w:pos="0"/>
        </w:tabs>
        <w:ind w:left="1440" w:hanging="480"/>
      </w:pPr>
      <w:rPr/>
    </w:lvl>
    <w:lvl w:ilvl="2">
      <w:start w:val="12"/>
      <w:numFmt w:val="decimal"/>
      <w:lvlText w:val="%3."/>
      <w:lvlJc w:val="left"/>
      <w:pPr>
        <w:tabs>
          <w:tab w:val="num" w:pos="0"/>
        </w:tabs>
        <w:ind w:left="2160" w:hanging="480"/>
      </w:pPr>
      <w:rPr/>
    </w:lvl>
    <w:lvl w:ilvl="3">
      <w:start w:val="12"/>
      <w:numFmt w:val="decimal"/>
      <w:lvlText w:val="%4."/>
      <w:lvlJc w:val="left"/>
      <w:pPr>
        <w:tabs>
          <w:tab w:val="num" w:pos="0"/>
        </w:tabs>
        <w:ind w:left="2880" w:hanging="480"/>
      </w:pPr>
      <w:rPr/>
    </w:lvl>
    <w:lvl w:ilvl="4">
      <w:start w:val="12"/>
      <w:numFmt w:val="decimal"/>
      <w:lvlText w:val="%5."/>
      <w:lvlJc w:val="left"/>
      <w:pPr>
        <w:tabs>
          <w:tab w:val="num" w:pos="0"/>
        </w:tabs>
        <w:ind w:left="3600" w:hanging="480"/>
      </w:pPr>
      <w:rPr/>
    </w:lvl>
    <w:lvl w:ilvl="5">
      <w:start w:val="12"/>
      <w:numFmt w:val="decimal"/>
      <w:lvlText w:val="%6."/>
      <w:lvlJc w:val="left"/>
      <w:pPr>
        <w:tabs>
          <w:tab w:val="num" w:pos="0"/>
        </w:tabs>
        <w:ind w:left="4320" w:hanging="480"/>
      </w:pPr>
      <w:rPr/>
    </w:lvl>
    <w:lvl w:ilvl="6">
      <w:start w:val="12"/>
      <w:numFmt w:val="decimal"/>
      <w:lvlText w:val="%7."/>
      <w:lvlJc w:val="left"/>
      <w:pPr>
        <w:tabs>
          <w:tab w:val="num" w:pos="0"/>
        </w:tabs>
        <w:ind w:left="5040" w:hanging="480"/>
      </w:pPr>
      <w:rPr/>
    </w:lvl>
    <w:lvl w:ilvl="7">
      <w:start w:val="12"/>
      <w:numFmt w:val="decimal"/>
      <w:lvlText w:val="%8."/>
      <w:lvlJc w:val="left"/>
      <w:pPr>
        <w:tabs>
          <w:tab w:val="num" w:pos="0"/>
        </w:tabs>
        <w:ind w:left="5760" w:hanging="480"/>
      </w:pPr>
      <w:rPr/>
    </w:lvl>
    <w:lvl w:ilvl="8">
      <w:start w:val="12"/>
      <w:numFmt w:val="decimal"/>
      <w:lvlText w:val="%9."/>
      <w:lvlJc w:val="left"/>
      <w:pPr>
        <w:tabs>
          <w:tab w:val="num" w:pos="0"/>
        </w:tabs>
        <w:ind w:left="6480" w:hanging="480"/>
      </w:pPr>
      <w:rPr/>
    </w:lvl>
  </w:abstractNum>
  <w:abstractNum w:abstractNumId="18">
    <w:lvl w:ilvl="0">
      <w:start w:val="13"/>
      <w:numFmt w:val="decimal"/>
      <w:lvlText w:val="%1."/>
      <w:lvlJc w:val="left"/>
      <w:pPr>
        <w:tabs>
          <w:tab w:val="num" w:pos="0"/>
        </w:tabs>
        <w:ind w:left="720" w:hanging="480"/>
      </w:pPr>
      <w:rPr/>
    </w:lvl>
    <w:lvl w:ilvl="1">
      <w:start w:val="13"/>
      <w:numFmt w:val="decimal"/>
      <w:lvlText w:val="%2."/>
      <w:lvlJc w:val="left"/>
      <w:pPr>
        <w:tabs>
          <w:tab w:val="num" w:pos="0"/>
        </w:tabs>
        <w:ind w:left="1440" w:hanging="480"/>
      </w:pPr>
      <w:rPr/>
    </w:lvl>
    <w:lvl w:ilvl="2">
      <w:start w:val="13"/>
      <w:numFmt w:val="decimal"/>
      <w:lvlText w:val="%3."/>
      <w:lvlJc w:val="left"/>
      <w:pPr>
        <w:tabs>
          <w:tab w:val="num" w:pos="0"/>
        </w:tabs>
        <w:ind w:left="2160" w:hanging="480"/>
      </w:pPr>
      <w:rPr/>
    </w:lvl>
    <w:lvl w:ilvl="3">
      <w:start w:val="13"/>
      <w:numFmt w:val="decimal"/>
      <w:lvlText w:val="%4."/>
      <w:lvlJc w:val="left"/>
      <w:pPr>
        <w:tabs>
          <w:tab w:val="num" w:pos="0"/>
        </w:tabs>
        <w:ind w:left="2880" w:hanging="480"/>
      </w:pPr>
      <w:rPr/>
    </w:lvl>
    <w:lvl w:ilvl="4">
      <w:start w:val="13"/>
      <w:numFmt w:val="decimal"/>
      <w:lvlText w:val="%5."/>
      <w:lvlJc w:val="left"/>
      <w:pPr>
        <w:tabs>
          <w:tab w:val="num" w:pos="0"/>
        </w:tabs>
        <w:ind w:left="3600" w:hanging="480"/>
      </w:pPr>
      <w:rPr/>
    </w:lvl>
    <w:lvl w:ilvl="5">
      <w:start w:val="13"/>
      <w:numFmt w:val="decimal"/>
      <w:lvlText w:val="%6."/>
      <w:lvlJc w:val="left"/>
      <w:pPr>
        <w:tabs>
          <w:tab w:val="num" w:pos="0"/>
        </w:tabs>
        <w:ind w:left="4320" w:hanging="480"/>
      </w:pPr>
      <w:rPr/>
    </w:lvl>
    <w:lvl w:ilvl="6">
      <w:start w:val="13"/>
      <w:numFmt w:val="decimal"/>
      <w:lvlText w:val="%7."/>
      <w:lvlJc w:val="left"/>
      <w:pPr>
        <w:tabs>
          <w:tab w:val="num" w:pos="0"/>
        </w:tabs>
        <w:ind w:left="5040" w:hanging="480"/>
      </w:pPr>
      <w:rPr/>
    </w:lvl>
    <w:lvl w:ilvl="7">
      <w:start w:val="13"/>
      <w:numFmt w:val="decimal"/>
      <w:lvlText w:val="%8."/>
      <w:lvlJc w:val="left"/>
      <w:pPr>
        <w:tabs>
          <w:tab w:val="num" w:pos="0"/>
        </w:tabs>
        <w:ind w:left="5760" w:hanging="480"/>
      </w:pPr>
      <w:rPr/>
    </w:lvl>
    <w:lvl w:ilvl="8">
      <w:start w:val="13"/>
      <w:numFmt w:val="decimal"/>
      <w:lvlText w:val="%9."/>
      <w:lvlJc w:val="left"/>
      <w:pPr>
        <w:tabs>
          <w:tab w:val="num" w:pos="0"/>
        </w:tabs>
        <w:ind w:left="6480" w:hanging="480"/>
      </w:pPr>
      <w:rPr/>
    </w:lvl>
  </w:abstractNum>
  <w:abstractNum w:abstractNumId="19">
    <w:lvl w:ilvl="0">
      <w:start w:val="14"/>
      <w:numFmt w:val="decimal"/>
      <w:lvlText w:val="%1."/>
      <w:lvlJc w:val="left"/>
      <w:pPr>
        <w:tabs>
          <w:tab w:val="num" w:pos="0"/>
        </w:tabs>
        <w:ind w:left="720" w:hanging="480"/>
      </w:pPr>
      <w:rPr/>
    </w:lvl>
    <w:lvl w:ilvl="1">
      <w:start w:val="14"/>
      <w:numFmt w:val="decimal"/>
      <w:lvlText w:val="%2."/>
      <w:lvlJc w:val="left"/>
      <w:pPr>
        <w:tabs>
          <w:tab w:val="num" w:pos="0"/>
        </w:tabs>
        <w:ind w:left="1440" w:hanging="480"/>
      </w:pPr>
      <w:rPr/>
    </w:lvl>
    <w:lvl w:ilvl="2">
      <w:start w:val="14"/>
      <w:numFmt w:val="decimal"/>
      <w:lvlText w:val="%3."/>
      <w:lvlJc w:val="left"/>
      <w:pPr>
        <w:tabs>
          <w:tab w:val="num" w:pos="0"/>
        </w:tabs>
        <w:ind w:left="2160" w:hanging="480"/>
      </w:pPr>
      <w:rPr/>
    </w:lvl>
    <w:lvl w:ilvl="3">
      <w:start w:val="14"/>
      <w:numFmt w:val="decimal"/>
      <w:lvlText w:val="%4."/>
      <w:lvlJc w:val="left"/>
      <w:pPr>
        <w:tabs>
          <w:tab w:val="num" w:pos="0"/>
        </w:tabs>
        <w:ind w:left="2880" w:hanging="480"/>
      </w:pPr>
      <w:rPr/>
    </w:lvl>
    <w:lvl w:ilvl="4">
      <w:start w:val="14"/>
      <w:numFmt w:val="decimal"/>
      <w:lvlText w:val="%5."/>
      <w:lvlJc w:val="left"/>
      <w:pPr>
        <w:tabs>
          <w:tab w:val="num" w:pos="0"/>
        </w:tabs>
        <w:ind w:left="3600" w:hanging="480"/>
      </w:pPr>
      <w:rPr/>
    </w:lvl>
    <w:lvl w:ilvl="5">
      <w:start w:val="14"/>
      <w:numFmt w:val="decimal"/>
      <w:lvlText w:val="%6."/>
      <w:lvlJc w:val="left"/>
      <w:pPr>
        <w:tabs>
          <w:tab w:val="num" w:pos="0"/>
        </w:tabs>
        <w:ind w:left="4320" w:hanging="480"/>
      </w:pPr>
      <w:rPr/>
    </w:lvl>
    <w:lvl w:ilvl="6">
      <w:start w:val="14"/>
      <w:numFmt w:val="decimal"/>
      <w:lvlText w:val="%7."/>
      <w:lvlJc w:val="left"/>
      <w:pPr>
        <w:tabs>
          <w:tab w:val="num" w:pos="0"/>
        </w:tabs>
        <w:ind w:left="5040" w:hanging="480"/>
      </w:pPr>
      <w:rPr/>
    </w:lvl>
    <w:lvl w:ilvl="7">
      <w:start w:val="14"/>
      <w:numFmt w:val="decimal"/>
      <w:lvlText w:val="%8."/>
      <w:lvlJc w:val="left"/>
      <w:pPr>
        <w:tabs>
          <w:tab w:val="num" w:pos="0"/>
        </w:tabs>
        <w:ind w:left="5760" w:hanging="480"/>
      </w:pPr>
      <w:rPr/>
    </w:lvl>
    <w:lvl w:ilvl="8">
      <w:start w:val="14"/>
      <w:numFmt w:val="decimal"/>
      <w:lvlText w:val="%9."/>
      <w:lvlJc w:val="left"/>
      <w:pPr>
        <w:tabs>
          <w:tab w:val="num" w:pos="0"/>
        </w:tabs>
        <w:ind w:left="6480" w:hanging="480"/>
      </w:pPr>
      <w:rPr/>
    </w:lvl>
  </w:abstractNum>
  <w:abstractNum w:abstractNumId="20">
    <w:lvl w:ilvl="0">
      <w:start w:val="15"/>
      <w:numFmt w:val="decimal"/>
      <w:lvlText w:val="%1."/>
      <w:lvlJc w:val="left"/>
      <w:pPr>
        <w:tabs>
          <w:tab w:val="num" w:pos="0"/>
        </w:tabs>
        <w:ind w:left="720" w:hanging="480"/>
      </w:pPr>
      <w:rPr/>
    </w:lvl>
    <w:lvl w:ilvl="1">
      <w:start w:val="15"/>
      <w:numFmt w:val="decimal"/>
      <w:lvlText w:val="%2."/>
      <w:lvlJc w:val="left"/>
      <w:pPr>
        <w:tabs>
          <w:tab w:val="num" w:pos="0"/>
        </w:tabs>
        <w:ind w:left="1440" w:hanging="480"/>
      </w:pPr>
      <w:rPr/>
    </w:lvl>
    <w:lvl w:ilvl="2">
      <w:start w:val="15"/>
      <w:numFmt w:val="decimal"/>
      <w:lvlText w:val="%3."/>
      <w:lvlJc w:val="left"/>
      <w:pPr>
        <w:tabs>
          <w:tab w:val="num" w:pos="0"/>
        </w:tabs>
        <w:ind w:left="2160" w:hanging="480"/>
      </w:pPr>
      <w:rPr/>
    </w:lvl>
    <w:lvl w:ilvl="3">
      <w:start w:val="15"/>
      <w:numFmt w:val="decimal"/>
      <w:lvlText w:val="%4."/>
      <w:lvlJc w:val="left"/>
      <w:pPr>
        <w:tabs>
          <w:tab w:val="num" w:pos="0"/>
        </w:tabs>
        <w:ind w:left="2880" w:hanging="480"/>
      </w:pPr>
      <w:rPr/>
    </w:lvl>
    <w:lvl w:ilvl="4">
      <w:start w:val="15"/>
      <w:numFmt w:val="decimal"/>
      <w:lvlText w:val="%5."/>
      <w:lvlJc w:val="left"/>
      <w:pPr>
        <w:tabs>
          <w:tab w:val="num" w:pos="0"/>
        </w:tabs>
        <w:ind w:left="3600" w:hanging="480"/>
      </w:pPr>
      <w:rPr/>
    </w:lvl>
    <w:lvl w:ilvl="5">
      <w:start w:val="15"/>
      <w:numFmt w:val="decimal"/>
      <w:lvlText w:val="%6."/>
      <w:lvlJc w:val="left"/>
      <w:pPr>
        <w:tabs>
          <w:tab w:val="num" w:pos="0"/>
        </w:tabs>
        <w:ind w:left="4320" w:hanging="480"/>
      </w:pPr>
      <w:rPr/>
    </w:lvl>
    <w:lvl w:ilvl="6">
      <w:start w:val="15"/>
      <w:numFmt w:val="decimal"/>
      <w:lvlText w:val="%7."/>
      <w:lvlJc w:val="left"/>
      <w:pPr>
        <w:tabs>
          <w:tab w:val="num" w:pos="0"/>
        </w:tabs>
        <w:ind w:left="5040" w:hanging="480"/>
      </w:pPr>
      <w:rPr/>
    </w:lvl>
    <w:lvl w:ilvl="7">
      <w:start w:val="15"/>
      <w:numFmt w:val="decimal"/>
      <w:lvlText w:val="%8."/>
      <w:lvlJc w:val="left"/>
      <w:pPr>
        <w:tabs>
          <w:tab w:val="num" w:pos="0"/>
        </w:tabs>
        <w:ind w:left="5760" w:hanging="480"/>
      </w:pPr>
      <w:rPr/>
    </w:lvl>
    <w:lvl w:ilvl="8">
      <w:start w:val="15"/>
      <w:numFmt w:val="decimal"/>
      <w:lvlText w:val="%9."/>
      <w:lvlJc w:val="left"/>
      <w:pPr>
        <w:tabs>
          <w:tab w:val="num" w:pos="0"/>
        </w:tabs>
        <w:ind w:left="6480" w:hanging="480"/>
      </w:pPr>
      <w:rPr/>
    </w:lvl>
  </w:abstractNum>
  <w:abstractNum w:abstractNumId="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1"/>
    <w:lvlOverride w:ilvl="0">
      <w:startOverride w:val="1"/>
    </w:lvlOverride>
  </w:num>
  <w:num w:numId="24">
    <w:abstractNumId w:val="2"/>
    <w:lvlOverride w:ilvl="0">
      <w:startOverride w:val="2"/>
    </w:lvlOverride>
  </w:num>
  <w:num w:numId="25">
    <w:abstractNumId w:val="3"/>
    <w:lvlOverride w:ilvl="0">
      <w:startOverride w:val="3"/>
    </w:lvlOverride>
  </w:num>
  <w:num w:numId="26">
    <w:abstractNumId w:val="4"/>
    <w:lvlOverride w:ilvl="0">
      <w:startOverride w:val="4"/>
    </w:lvlOverride>
  </w:num>
  <w:num w:numId="27">
    <w:abstractNumId w:val="1"/>
    <w:lvlOverride w:ilvl="0">
      <w:startOverride w:val="1"/>
    </w:lvlOverride>
  </w:num>
  <w:num w:numId="28">
    <w:abstractNumId w:val="2"/>
    <w:lvlOverride w:ilvl="0">
      <w:startOverride w:val="2"/>
    </w:lvlOverride>
  </w:num>
  <w:num w:numId="29">
    <w:abstractNumId w:val="2"/>
  </w:num>
  <w:num w:numId="30">
    <w:abstractNumId w:val="2"/>
  </w:num>
  <w:num w:numId="31">
    <w:abstractNumId w:val="2"/>
  </w:num>
  <w:num w:numId="32">
    <w:abstractNumId w:val="3"/>
    <w:lvlOverride w:ilvl="0">
      <w:startOverride w:val="3"/>
    </w:lvlOverride>
  </w:num>
  <w:num w:numId="33">
    <w:abstractNumId w:val="4"/>
    <w:lvlOverride w:ilvl="0">
      <w:startOverride w:val="4"/>
    </w:lvlOverride>
  </w:num>
  <w:num w:numId="34">
    <w:abstractNumId w:val="9"/>
    <w:lvlOverride w:ilvl="0">
      <w:startOverride w:val="5"/>
    </w:lvlOverride>
  </w:num>
  <w:num w:numId="35">
    <w:abstractNumId w:val="10"/>
    <w:lvlOverride w:ilvl="0">
      <w:startOverride w:val="6"/>
    </w:lvlOverride>
  </w:num>
  <w:num w:numId="36">
    <w:abstractNumId w:val="11"/>
    <w:lvlOverride w:ilvl="0">
      <w:startOverride w:val="7"/>
    </w:lvlOverride>
  </w:num>
  <w:num w:numId="37">
    <w:abstractNumId w:val="13"/>
    <w:lvlOverride w:ilvl="0">
      <w:startOverride w:val="8"/>
    </w:lvlOverride>
  </w:num>
  <w:num w:numId="38">
    <w:abstractNumId w:val="14"/>
    <w:lvlOverride w:ilvl="0">
      <w:startOverride w:val="9"/>
    </w:lvlOverride>
  </w:num>
  <w:num w:numId="39">
    <w:abstractNumId w:val="15"/>
    <w:lvlOverride w:ilvl="0">
      <w:startOverride w:val="10"/>
    </w:lvlOverride>
  </w:num>
  <w:num w:numId="40">
    <w:abstractNumId w:val="16"/>
    <w:lvlOverride w:ilvl="0">
      <w:startOverride w:val="11"/>
    </w:lvlOverride>
  </w:num>
  <w:num w:numId="41">
    <w:abstractNumId w:val="17"/>
    <w:lvlOverride w:ilvl="0">
      <w:startOverride w:val="12"/>
    </w:lvlOverride>
  </w:num>
  <w:num w:numId="42">
    <w:abstractNumId w:val="18"/>
    <w:lvlOverride w:ilvl="0">
      <w:startOverride w:val="13"/>
    </w:lvlOverride>
  </w:num>
  <w:num w:numId="43">
    <w:abstractNumId w:val="19"/>
    <w:lvlOverride w:ilvl="0">
      <w:startOverride w:val="14"/>
    </w:lvlOverride>
  </w:num>
  <w:num w:numId="44">
    <w:abstractNumId w:val="20"/>
    <w:lvlOverride w:ilvl="0">
      <w:startOverride w:val="15"/>
    </w:lvlOverride>
  </w:num>
  <w:num w:numId="45">
    <w:abstractNumId w:val="12"/>
  </w:num>
  <w:num w:numId="46">
    <w:abstractNumId w:val="12"/>
  </w:num>
  <w:num w:numId="47">
    <w:abstractNumId w:val="12"/>
  </w:num>
  <w:num w:numId="48">
    <w:abstractNumId w:val="12"/>
  </w:num>
  <w:num w:numId="49">
    <w:abstractNumId w:val="12"/>
  </w:num>
  <w:num w:numId="50">
    <w:abstractNumId w:val="12"/>
  </w:num>
  <w:num w:numId="51">
    <w:abstractNumId w:val="12"/>
  </w:num>
  <w:num w:numId="52">
    <w:abstractNumId w:val="12"/>
  </w:num>
  <w:num w:numId="53">
    <w:abstractNumId w:val="12"/>
  </w:num>
  <w:num w:numId="54">
    <w:abstractNumId w:val="12"/>
  </w:num>
  <w:num w:numId="55">
    <w:abstractNumId w:val="12"/>
  </w:num>
  <w:num w:numId="56">
    <w:abstractNumId w:val="12"/>
  </w:num>
  <w:num w:numId="57">
    <w:abstractNumId w:val="12"/>
  </w:num>
  <w:num w:numId="58">
    <w:abstractNumId w:val="12"/>
  </w:num>
  <w:num w:numId="59">
    <w:abstractNumId w:val="12"/>
  </w:num>
  <w:num w:numId="60">
    <w:abstractNumId w:val="1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1">
    <w:name w:val="Heading 1"/>
    <w:basedOn w:val="Normal"/>
    <w:next w:val="Style9"/>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2">
    <w:name w:val="Heading 2"/>
    <w:basedOn w:val="Normal"/>
    <w:next w:val="Style9"/>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3">
    <w:name w:val="Heading 3"/>
    <w:basedOn w:val="Normal"/>
    <w:next w:val="Style9"/>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4">
    <w:name w:val="Heading 4"/>
    <w:basedOn w:val="Normal"/>
    <w:next w:val="Style9"/>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5">
    <w:name w:val="Heading 5"/>
    <w:basedOn w:val="Normal"/>
    <w:next w:val="Style9"/>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6">
    <w:name w:val="Heading 6"/>
    <w:basedOn w:val="Normal"/>
    <w:next w:val="Style9"/>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7">
    <w:name w:val="Heading 7"/>
    <w:basedOn w:val="Normal"/>
    <w:next w:val="Style9"/>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8">
    <w:name w:val="Heading 8"/>
    <w:basedOn w:val="Normal"/>
    <w:next w:val="Style9"/>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9">
    <w:name w:val="Heading 9"/>
    <w:basedOn w:val="Normal"/>
    <w:next w:val="Style9"/>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Style5">
    <w:name w:val="Привязка сноски"/>
    <w:rPr>
      <w:vertAlign w:val="superscript"/>
    </w:rPr>
  </w:style>
  <w:style w:type="character" w:styleId="FootnoteCharacters">
    <w:name w:val="Footnote Characters"/>
    <w:basedOn w:val="BodyTextChar"/>
    <w:qFormat/>
    <w:rPr>
      <w:vertAlign w:val="superscript"/>
    </w:rPr>
  </w:style>
  <w:style w:type="character" w:styleId="Style6">
    <w:name w:val="Интернет-ссылка"/>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Style7">
    <w:name w:val="Ссылка указателя"/>
    <w:qFormat/>
    <w:rPr/>
  </w:style>
  <w:style w:type="paragraph" w:styleId="Style8">
    <w:name w:val="Заголовок"/>
    <w:basedOn w:val="Normal"/>
    <w:next w:val="Style9"/>
    <w:qFormat/>
    <w:pPr>
      <w:keepNext w:val="true"/>
      <w:spacing w:before="240" w:after="120"/>
    </w:pPr>
    <w:rPr>
      <w:rFonts w:ascii="Liberation Sans" w:hAnsi="Liberation Sans" w:eastAsia="Noto Sans CJK SC" w:cs="Lohit Devanagari"/>
      <w:sz w:val="28"/>
      <w:szCs w:val="28"/>
    </w:rPr>
  </w:style>
  <w:style w:type="paragraph" w:styleId="Style9">
    <w:name w:val="Body Text"/>
    <w:basedOn w:val="Normal"/>
    <w:link w:val="BodyTextChar"/>
    <w:qFormat/>
    <w:pPr>
      <w:spacing w:before="180" w:after="180"/>
    </w:pPr>
    <w:rPr/>
  </w:style>
  <w:style w:type="paragraph" w:styleId="Style10">
    <w:name w:val="List"/>
    <w:basedOn w:val="Style9"/>
    <w:pPr/>
    <w:rPr>
      <w:rFonts w:cs="Lohit Devanagari"/>
    </w:rPr>
  </w:style>
  <w:style w:type="paragraph" w:styleId="Style11">
    <w:name w:val="Caption"/>
    <w:basedOn w:val="Normal"/>
    <w:link w:val="BodyTextChar"/>
    <w:qFormat/>
    <w:pPr>
      <w:spacing w:before="0" w:after="120"/>
    </w:pPr>
    <w:rPr>
      <w:i/>
    </w:rPr>
  </w:style>
  <w:style w:type="paragraph" w:styleId="Style12">
    <w:name w:val="Указатель"/>
    <w:basedOn w:val="Normal"/>
    <w:qFormat/>
    <w:pPr>
      <w:suppressLineNumbers/>
    </w:pPr>
    <w:rPr>
      <w:rFonts w:cs="Lohit Devanagari"/>
      <w:lang w:val="zxx" w:eastAsia="zxx" w:bidi="zxx"/>
    </w:rPr>
  </w:style>
  <w:style w:type="paragraph" w:styleId="FirstParagraph" w:customStyle="1">
    <w:name w:val="First Paragraph"/>
    <w:basedOn w:val="Style9"/>
    <w:next w:val="Style9"/>
    <w:qFormat/>
    <w:pPr/>
    <w:rPr/>
  </w:style>
  <w:style w:type="paragraph" w:styleId="Compact" w:customStyle="1">
    <w:name w:val="Compact"/>
    <w:basedOn w:val="Style9"/>
    <w:qFormat/>
    <w:pPr>
      <w:spacing w:before="36" w:after="36"/>
    </w:pPr>
    <w:rPr/>
  </w:style>
  <w:style w:type="paragraph" w:styleId="Style13">
    <w:name w:val="Title"/>
    <w:basedOn w:val="Normal"/>
    <w:next w:val="Style9"/>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tyle14">
    <w:name w:val="Subtitle"/>
    <w:basedOn w:val="Style13"/>
    <w:next w:val="Style9"/>
    <w:qFormat/>
    <w:pPr>
      <w:keepNext w:val="true"/>
      <w:keepLines/>
      <w:spacing w:before="240" w:after="240"/>
      <w:jc w:val="center"/>
    </w:pPr>
    <w:rPr>
      <w:sz w:val="30"/>
      <w:szCs w:val="30"/>
    </w:rPr>
  </w:style>
  <w:style w:type="paragraph" w:styleId="Author" w:customStyle="1">
    <w:name w:val="Author"/>
    <w:next w:val="Style9"/>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Date">
    <w:name w:val="Date"/>
    <w:next w:val="Style9"/>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Abstract" w:customStyle="1">
    <w:name w:val="Abstract"/>
    <w:basedOn w:val="Normal"/>
    <w:next w:val="Style9"/>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Style9"/>
    <w:next w:val="Style9"/>
    <w:uiPriority w:val="9"/>
    <w:unhideWhenUsed/>
    <w:qFormat/>
    <w:pPr>
      <w:spacing w:before="100" w:after="100"/>
      <w:ind w:left="480" w:right="480" w:hanging="0"/>
    </w:pPr>
    <w:rPr/>
  </w:style>
  <w:style w:type="paragraph" w:styleId="Style15">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Style11"/>
    <w:qFormat/>
    <w:pPr>
      <w:keepNext w:val="true"/>
    </w:pPr>
    <w:rPr/>
  </w:style>
  <w:style w:type="paragraph" w:styleId="ImageCaption" w:customStyle="1">
    <w:name w:val="Image Caption"/>
    <w:basedOn w:val="Style11"/>
    <w:qFormat/>
    <w:pPr/>
    <w:rPr/>
  </w:style>
  <w:style w:type="paragraph" w:styleId="Style16" w:customStyle="1">
    <w:name w:val="Фигура"/>
    <w:basedOn w:val="Normal"/>
    <w:qFormat/>
    <w:pPr/>
    <w:rPr/>
  </w:style>
  <w:style w:type="paragraph" w:styleId="CaptionedFigure" w:customStyle="1">
    <w:name w:val="Captioned Figure"/>
    <w:basedOn w:val="Style16"/>
    <w:qFormat/>
    <w:pPr>
      <w:keepNext w:val="true"/>
    </w:pPr>
    <w:rPr/>
  </w:style>
  <w:style w:type="paragraph" w:styleId="Style17">
    <w:name w:val="Index Heading"/>
    <w:basedOn w:val="Style8"/>
    <w:pPr/>
    <w:rPr/>
  </w:style>
  <w:style w:type="paragraph" w:styleId="Style18">
    <w:name w:val="TOC Heading"/>
    <w:basedOn w:val="1"/>
    <w:next w:val="Style9"/>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11">
    <w:name w:val="TOC 1"/>
    <w:basedOn w:val="Style12"/>
    <w:pPr>
      <w:tabs>
        <w:tab w:val="clear" w:pos="720"/>
        <w:tab w:val="right" w:pos="9360" w:leader="dot"/>
      </w:tabs>
      <w:ind w:left="0" w:hanging="0"/>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LibreOffice/7.3.6.2$Linux_X86_64 LibreOffice_project/30$Build-2</Application>
  <AppVersion>15.0000</AppVersion>
  <Pages>10</Pages>
  <Words>1789</Words>
  <Characters>11680</Characters>
  <CharactersWithSpaces>13317</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2023-04-15T12:34:50Z</dcterms:created>
  <dc:creator>Аскеров Александр Эдуардович</dc:creator>
  <dc:description/>
  <dc:language>ru-RU</dc:language>
  <cp:lastModifiedBy/>
  <dcterms:modified xsi:type="dcterms:W3CDTF">2023-04-15T15:35:56Z</dcterms:modified>
  <cp:revision>1</cp:revision>
  <dc:subject/>
  <dc:title>Отчёт по лабораторной работе №10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Программирование в командном процессоре ОС UNIX. Командные файлы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