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3"/>
        <w:keepNext w:val="true"/>
        <w:keepLines/>
        <w:spacing w:before="480" w:after="240"/>
        <w:jc w:val="center"/>
        <w:rPr/>
      </w:pPr>
      <w:r>
        <w:rPr/>
        <w:t>Отчёт по лабораторной работе №12</w:t>
      </w:r>
    </w:p>
    <w:p>
      <w:pPr>
        <w:pStyle w:val="Style14"/>
        <w:rPr/>
      </w:pPr>
      <w:r>
        <w:rPr/>
        <w:t>Программирование в командном процессоре ОС UNIX. Расширенное программирование</w:t>
      </w:r>
    </w:p>
    <w:p>
      <w:pPr>
        <w:pStyle w:val="Author"/>
        <w:rPr/>
      </w:pPr>
      <w:r>
        <w:rPr/>
        <w:t>Аскеров Александр Эдуардович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Style18"/>
            <w:spacing w:lineRule="auto" w:line="259" w:before="240" w:after="0"/>
            <w:rPr>
              <w:rFonts w:ascii="Calibri" w:hAnsi="Calibri" w:eastAsia="" w:cs="" w:asciiTheme="majorHAnsi" w:cstheme="majorBidi" w:eastAsiaTheme="majorEastAsia" w:hAnsiTheme="majorHAnsi"/>
              <w:b w:val="false"/>
              <w:b w:val="false"/>
              <w:bCs w:val="false"/>
              <w:color w:val="365F91" w:themeColor="accent1" w:themeShade="bf"/>
            </w:rPr>
          </w:pPr>
          <w:r>
            <w:rPr>
              <w:rFonts w:eastAsia="" w:cs="" w:cstheme="majorBidi" w:eastAsiaTheme="majorEastAsia"/>
              <w:b w:val="false"/>
              <w:bCs w:val="false"/>
              <w:color w:val="365F91" w:themeColor="accent1" w:themeShade="bf"/>
            </w:rPr>
            <w:t>Содержание</w:t>
          </w:r>
        </w:p>
        <w:p>
          <w:pPr>
            <w:pStyle w:val="11"/>
            <w:rPr/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hyperlink w:anchor="__RefHeading___Toc703_1504321375">
            <w:r>
              <w:rPr/>
              <w:t>1 Цель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705_1504321375">
            <w:r>
              <w:rPr/>
              <w:t>2 Выполнение лабораторной работы</w:t>
              <w:tab/>
              <w:t>1</w:t>
            </w:r>
          </w:hyperlink>
        </w:p>
        <w:p>
          <w:pPr>
            <w:pStyle w:val="11"/>
            <w:rPr/>
          </w:pPr>
          <w:hyperlink w:anchor="__RefHeading___Toc707_1504321375">
            <w:r>
              <w:rPr/>
              <w:t>3 Контрольные вопросы</w:t>
              <w:tab/>
              <w:t>4</w:t>
            </w:r>
          </w:hyperlink>
        </w:p>
        <w:p>
          <w:pPr>
            <w:pStyle w:val="11"/>
            <w:rPr/>
          </w:pPr>
          <w:hyperlink w:anchor="__RefHeading___Toc709_1504321375">
            <w:r>
              <w:rPr/>
              <w:t>4 Вывод</w:t>
              <w:tab/>
              <w:t>7</w:t>
            </w:r>
          </w:hyperlink>
          <w:r>
            <w:rPr/>
            <w:fldChar w:fldCharType="end"/>
          </w:r>
        </w:p>
      </w:sdtContent>
    </w:sdt>
    <w:p>
      <w:pPr>
        <w:pStyle w:val="1"/>
        <w:rPr/>
      </w:pPr>
      <w:bookmarkStart w:id="0" w:name="__RefHeading___Toc703_1504321375"/>
      <w:bookmarkStart w:id="1" w:name="цель-работы"/>
      <w:bookmarkEnd w:id="0"/>
      <w:r>
        <w:rPr>
          <w:rStyle w:val="SectionNumber"/>
        </w:rPr>
        <w:t>1</w:t>
      </w:r>
      <w:r>
        <w:rPr/>
        <w:tab/>
        <w:t>Цель работы</w:t>
      </w:r>
    </w:p>
    <w:p>
      <w:pPr>
        <w:pStyle w:val="FirstParagraph"/>
        <w:rPr/>
      </w:pPr>
      <w:bookmarkStart w:id="2" w:name="цель-работы"/>
      <w:r>
        <w:rPr/>
        <w:t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циклов.</w:t>
      </w:r>
      <w:bookmarkEnd w:id="2"/>
    </w:p>
    <w:p>
      <w:pPr>
        <w:pStyle w:val="1"/>
        <w:rPr/>
      </w:pPr>
      <w:bookmarkStart w:id="3" w:name="__RefHeading___Toc705_1504321375"/>
      <w:bookmarkStart w:id="4" w:name="выполнение-лабораторной-работы"/>
      <w:bookmarkEnd w:id="3"/>
      <w:r>
        <w:rPr>
          <w:rStyle w:val="SectionNumber"/>
        </w:rPr>
        <w:t>2</w:t>
      </w:r>
      <w:r>
        <w:rPr/>
        <w:tab/>
        <w:t>Выполнение лабораторной работы</w:t>
      </w:r>
    </w:p>
    <w:p>
      <w:pPr>
        <w:pStyle w:val="Compact"/>
        <w:numPr>
          <w:ilvl w:val="0"/>
          <w:numId w:val="19"/>
        </w:numPr>
        <w:rPr/>
      </w:pPr>
      <w:r>
        <w:rPr/>
        <w:t>Напишем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 (процессом). Запустим командный файл в одном виртуальном терминале в фоновом режиме, перенаправив его вывод в другой (&gt; /dev/tty#, где # — номер терминала куда перенаправляется вывод), в котором также запущен этот файл, но не фоновом, а в привилегированном режиме. Доработаем программу так, чтобы имелась возможность взаимодействия трёх и более процессов.</w:t>
      </w:r>
    </w:p>
    <w:p>
      <w:pPr>
        <w:pStyle w:val="FirstParagraph"/>
        <w:rPr/>
      </w:pPr>
      <w:r>
        <w:rPr/>
        <w:t>Создадим командный файл, напишем в нём программу, дадим файлу право на исполнение, запустим его.</w:t>
      </w:r>
    </w:p>
    <w:p>
      <w:pPr>
        <w:pStyle w:val="CaptionedFigure"/>
        <w:rPr/>
      </w:pPr>
      <w:bookmarkStart w:id="5" w:name="fig%3A11"/>
      <w:bookmarkStart w:id="6" w:name="fig%3A1"/>
      <w:r>
        <w:rPr/>
        <w:drawing>
          <wp:inline distT="0" distB="0" distL="0" distR="0">
            <wp:extent cx="4102100" cy="1282700"/>
            <wp:effectExtent l="0" t="0" r="0" b="0"/>
            <wp:docPr id="1" name="Picture" descr="Figure 1: Создание командного файла один, право доступа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Figure 1: Создание командного файла один, право доступа и запуск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1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>
      <w:pPr>
        <w:pStyle w:val="ImageCaption"/>
        <w:rPr/>
      </w:pPr>
      <w:bookmarkStart w:id="7" w:name="fig%3A11"/>
      <w:r>
        <w:rPr/>
        <w:t>Figure 1: Создание командного файла один, право доступа и запуск</w:t>
      </w:r>
      <w:bookmarkEnd w:id="7"/>
    </w:p>
    <w:p>
      <w:pPr>
        <w:pStyle w:val="Style9"/>
        <w:rPr/>
      </w:pPr>
      <w:r>
        <w:rPr/>
        <w:t>Приведём саму программу.</w:t>
      </w:r>
    </w:p>
    <w:p>
      <w:pPr>
        <w:pStyle w:val="CaptionedFigure"/>
        <w:rPr/>
      </w:pPr>
      <w:bookmarkStart w:id="8" w:name="fig%3A21"/>
      <w:bookmarkStart w:id="9" w:name="fig%3A2"/>
      <w:r>
        <w:rPr/>
        <w:drawing>
          <wp:inline distT="0" distB="0" distL="0" distR="0">
            <wp:extent cx="3962400" cy="3683000"/>
            <wp:effectExtent l="0" t="0" r="0" b="0"/>
            <wp:docPr id="2" name="Изображение2" descr="Figure 2: Программа од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Figure 2: Программа один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9"/>
    </w:p>
    <w:p>
      <w:pPr>
        <w:pStyle w:val="ImageCaption"/>
        <w:rPr/>
      </w:pPr>
      <w:bookmarkStart w:id="10" w:name="fig%3A21"/>
      <w:r>
        <w:rPr/>
        <w:t>Figure 2: Программа один</w:t>
      </w:r>
      <w:bookmarkEnd w:id="10"/>
    </w:p>
    <w:p>
      <w:pPr>
        <w:pStyle w:val="Compact"/>
        <w:numPr>
          <w:ilvl w:val="0"/>
          <w:numId w:val="20"/>
        </w:numPr>
        <w:rPr/>
      </w:pPr>
      <w:r>
        <w:rPr/>
        <w:t>Реализуем команду man с помощью командного файла. Изучим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man1.</w:t>
      </w:r>
    </w:p>
    <w:p>
      <w:pPr>
        <w:pStyle w:val="FirstParagraph"/>
        <w:rPr/>
      </w:pPr>
      <w:r>
        <w:rPr/>
        <w:t>Изучим содержимое каталога /usr/share/man/man1.</w:t>
      </w:r>
    </w:p>
    <w:p>
      <w:pPr>
        <w:pStyle w:val="CaptionedFigure"/>
        <w:rPr/>
      </w:pPr>
      <w:bookmarkStart w:id="11" w:name="fig%3A31"/>
      <w:bookmarkStart w:id="12" w:name="fig%3A3"/>
      <w:r>
        <w:rPr/>
        <w:drawing>
          <wp:inline distT="0" distB="0" distL="0" distR="0">
            <wp:extent cx="3937000" cy="1143000"/>
            <wp:effectExtent l="0" t="0" r="0" b="0"/>
            <wp:docPr id="3" name="Изображение3" descr="Figure 3: Содержимое каталога /usr/share/man/man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Figure 3: Содержимое каталога /usr/share/man/man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2"/>
    </w:p>
    <w:p>
      <w:pPr>
        <w:pStyle w:val="ImageCaption"/>
        <w:rPr/>
      </w:pPr>
      <w:bookmarkStart w:id="13" w:name="fig%3A31"/>
      <w:r>
        <w:rPr/>
        <w:t>Figure 3: Содержимое каталога /usr/share/man/man1</w:t>
      </w:r>
      <w:bookmarkEnd w:id="13"/>
    </w:p>
    <w:p>
      <w:pPr>
        <w:pStyle w:val="Style9"/>
        <w:rPr/>
      </w:pPr>
      <w:r>
        <w:rPr/>
        <w:t>Создадим командный файл, напишем в нём программу, дадим файлу право на исполнение, запустим его. Например, посмотрим информацию о команде ls.</w:t>
      </w:r>
    </w:p>
    <w:p>
      <w:pPr>
        <w:pStyle w:val="CaptionedFigure"/>
        <w:rPr/>
      </w:pPr>
      <w:bookmarkStart w:id="14" w:name="fig%3A41"/>
      <w:bookmarkStart w:id="15" w:name="fig%3A4"/>
      <w:r>
        <w:rPr/>
        <w:drawing>
          <wp:inline distT="0" distB="0" distL="0" distR="0">
            <wp:extent cx="3365500" cy="571500"/>
            <wp:effectExtent l="0" t="0" r="0" b="0"/>
            <wp:docPr id="4" name="Изображение4" descr="Figure 4: Создание командного файла два, право доступа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Figure 4: Создание командного файла два, право доступа и запуск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p>
      <w:pPr>
        <w:pStyle w:val="ImageCaption"/>
        <w:rPr/>
      </w:pPr>
      <w:bookmarkStart w:id="16" w:name="fig%3A41"/>
      <w:r>
        <w:rPr/>
        <w:t>Figure 4: Создание командного файла два, право доступа и запуск</w:t>
      </w:r>
      <w:bookmarkEnd w:id="16"/>
    </w:p>
    <w:p>
      <w:pPr>
        <w:pStyle w:val="Style9"/>
        <w:rPr/>
      </w:pPr>
      <w:r>
        <w:rPr/>
        <w:t>Покажем, результат работы командного файла.</w:t>
      </w:r>
    </w:p>
    <w:p>
      <w:pPr>
        <w:pStyle w:val="CaptionedFigure"/>
        <w:rPr/>
      </w:pPr>
      <w:bookmarkStart w:id="17" w:name="fig%3A51"/>
      <w:bookmarkStart w:id="18" w:name="fig%3A5"/>
      <w:r>
        <w:rPr/>
        <w:drawing>
          <wp:inline distT="0" distB="0" distL="0" distR="0">
            <wp:extent cx="5334000" cy="3929380"/>
            <wp:effectExtent l="0" t="0" r="0" b="0"/>
            <wp:docPr id="5" name="Изображение5" descr="Figure 5: Результат рабо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Figure 5: Результат работы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p>
      <w:pPr>
        <w:pStyle w:val="ImageCaption"/>
        <w:rPr/>
      </w:pPr>
      <w:bookmarkStart w:id="19" w:name="fig%3A51"/>
      <w:r>
        <w:rPr/>
        <w:t>Figure 5: Результат работы</w:t>
      </w:r>
      <w:bookmarkEnd w:id="19"/>
    </w:p>
    <w:p>
      <w:pPr>
        <w:pStyle w:val="Style9"/>
        <w:rPr/>
      </w:pPr>
      <w:r>
        <w:rPr/>
        <w:t>Приведём саму программу.</w:t>
      </w:r>
    </w:p>
    <w:p>
      <w:pPr>
        <w:pStyle w:val="CaptionedFigure"/>
        <w:rPr/>
      </w:pPr>
      <w:bookmarkStart w:id="20" w:name="fig%3A61"/>
      <w:bookmarkStart w:id="21" w:name="fig%3A6"/>
      <w:r>
        <w:rPr/>
        <w:drawing>
          <wp:inline distT="0" distB="0" distL="0" distR="0">
            <wp:extent cx="3784600" cy="2603500"/>
            <wp:effectExtent l="0" t="0" r="0" b="0"/>
            <wp:docPr id="6" name="Изображение6" descr="Figure 6: Программа дв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6" descr="Figure 6: Программа дв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6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1"/>
    </w:p>
    <w:p>
      <w:pPr>
        <w:pStyle w:val="ImageCaption"/>
        <w:rPr/>
      </w:pPr>
      <w:bookmarkStart w:id="22" w:name="fig%3A61"/>
      <w:r>
        <w:rPr/>
        <w:t>Figure 6: Программа два</w:t>
      </w:r>
      <w:bookmarkEnd w:id="22"/>
    </w:p>
    <w:p>
      <w:pPr>
        <w:pStyle w:val="Compact"/>
        <w:numPr>
          <w:ilvl w:val="0"/>
          <w:numId w:val="21"/>
        </w:numPr>
        <w:rPr/>
      </w:pPr>
      <w:r>
        <w:rPr/>
        <w:t>Используя встроенную переменную $RANDOM, напишем командный файл, генерирующий случайную последовательность букв латинского алфавита. Учтём, что $RANDOM выдаёт псевдослучайные числа в диапазоне от 0 до 32767.</w:t>
      </w:r>
    </w:p>
    <w:p>
      <w:pPr>
        <w:pStyle w:val="FirstParagraph"/>
        <w:rPr/>
      </w:pPr>
      <w:r>
        <w:rPr/>
        <w:t>Создадим командный файл, напишем в нём программу, дадим файлу право на исполнение, запустим его. Видим, что последовательности генерируются.</w:t>
      </w:r>
    </w:p>
    <w:p>
      <w:pPr>
        <w:pStyle w:val="CaptionedFigure"/>
        <w:rPr/>
      </w:pPr>
      <w:bookmarkStart w:id="23" w:name="fig%3A71"/>
      <w:bookmarkStart w:id="24" w:name="fig%3A7"/>
      <w:r>
        <w:rPr/>
        <w:drawing>
          <wp:inline distT="0" distB="0" distL="0" distR="0">
            <wp:extent cx="3352800" cy="1460500"/>
            <wp:effectExtent l="0" t="0" r="0" b="0"/>
            <wp:docPr id="7" name="Изображение7" descr="Figure 7: Создание командного файла три, право доступа и запус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7" descr="Figure 7: Создание командного файла три, право доступа и запуск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  <w:rPr/>
      </w:pPr>
      <w:bookmarkStart w:id="25" w:name="fig%3A71"/>
      <w:r>
        <w:rPr/>
        <w:t>Figure 7: Создание командного файла три, право доступа и запуск</w:t>
      </w:r>
      <w:bookmarkEnd w:id="25"/>
    </w:p>
    <w:p>
      <w:pPr>
        <w:pStyle w:val="Style9"/>
        <w:rPr/>
      </w:pPr>
      <w:r>
        <w:rPr/>
        <w:t>Приведём саму программу.</w:t>
      </w:r>
    </w:p>
    <w:p>
      <w:pPr>
        <w:pStyle w:val="CaptionedFigure"/>
        <w:rPr/>
      </w:pPr>
      <w:bookmarkStart w:id="26" w:name="fig%3A81"/>
      <w:bookmarkStart w:id="27" w:name="fig%3A8"/>
      <w:r>
        <w:rPr/>
        <w:drawing>
          <wp:inline distT="0" distB="0" distL="0" distR="0">
            <wp:extent cx="2679700" cy="190500"/>
            <wp:effectExtent l="0" t="0" r="0" b="0"/>
            <wp:docPr id="8" name="Изображение8" descr="Figure 8: Программа т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Figure 8: Программа три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  <w:rPr/>
      </w:pPr>
      <w:bookmarkStart w:id="28" w:name="выполнение-лабораторной-работы"/>
      <w:bookmarkStart w:id="29" w:name="fig%3A81"/>
      <w:r>
        <w:rPr/>
        <w:t>Figure 8: Программа три</w:t>
      </w:r>
      <w:bookmarkEnd w:id="28"/>
      <w:bookmarkEnd w:id="29"/>
    </w:p>
    <w:p>
      <w:pPr>
        <w:pStyle w:val="1"/>
        <w:rPr/>
      </w:pPr>
      <w:bookmarkStart w:id="30" w:name="__RefHeading___Toc707_1504321375"/>
      <w:bookmarkStart w:id="31" w:name="контрольные-вопросы"/>
      <w:bookmarkEnd w:id="30"/>
      <w:r>
        <w:rPr>
          <w:rStyle w:val="SectionNumber"/>
        </w:rPr>
        <w:t>3</w:t>
      </w:r>
      <w:r>
        <w:rPr/>
        <w:tab/>
        <w:t>Контрольные вопросы</w:t>
      </w:r>
    </w:p>
    <w:p>
      <w:pPr>
        <w:pStyle w:val="Compact"/>
        <w:numPr>
          <w:ilvl w:val="0"/>
          <w:numId w:val="22"/>
        </w:numPr>
        <w:rPr/>
      </w:pPr>
      <w:r>
        <w:rPr/>
        <w:t>Найдите синтаксическую ошибку в следующей строке:</w:t>
      </w:r>
    </w:p>
    <w:p>
      <w:pPr>
        <w:pStyle w:val="FirstParagraph"/>
        <w:rPr/>
      </w:pPr>
      <w:r>
        <w:rPr/>
        <w:t>while [$1 != “exit”]</w:t>
      </w:r>
    </w:p>
    <w:p>
      <w:pPr>
        <w:pStyle w:val="Style9"/>
        <w:rPr/>
      </w:pPr>
      <w:r>
        <w:rPr/>
        <w:t>В данной строчке допущены следующие ошибки:</w:t>
      </w:r>
    </w:p>
    <w:p>
      <w:pPr>
        <w:pStyle w:val="Compact"/>
        <w:numPr>
          <w:ilvl w:val="0"/>
          <w:numId w:val="5"/>
        </w:numPr>
        <w:rPr/>
      </w:pPr>
      <w:r>
        <w:rPr/>
        <w:t>не хватает пробелов после первой скобки [и перед второй скобкой]</w:t>
      </w:r>
    </w:p>
    <w:p>
      <w:pPr>
        <w:pStyle w:val="Compact"/>
        <w:numPr>
          <w:ilvl w:val="0"/>
          <w:numId w:val="5"/>
        </w:numPr>
        <w:rPr/>
      </w:pPr>
      <w:r>
        <w:rPr/>
        <w:t>выражение $1 необходимо взять в “”, потому что эта переменная может содержать пробелы.</w:t>
      </w:r>
    </w:p>
    <w:p>
      <w:pPr>
        <w:pStyle w:val="FirstParagraph"/>
        <w:rPr/>
      </w:pPr>
      <w:r>
        <w:rPr/>
        <w:t>Таким образом, правильный вариант должен выглядеть так: while [ “$1” != “exit” ]</w:t>
      </w:r>
    </w:p>
    <w:p>
      <w:pPr>
        <w:pStyle w:val="Compact"/>
        <w:numPr>
          <w:ilvl w:val="0"/>
          <w:numId w:val="23"/>
        </w:numPr>
        <w:rPr/>
      </w:pPr>
      <w:r>
        <w:rPr/>
        <w:t>Как объединить (конкатенация) несколько строк в одну?</w:t>
      </w:r>
    </w:p>
    <w:p>
      <w:pPr>
        <w:pStyle w:val="FirstParagraph"/>
        <w:rPr/>
      </w:pPr>
      <w:r>
        <w:rPr/>
        <w:t>Чтобы объединить несколько строк в одну, можно воспользоваться несколькими способами:</w:t>
      </w:r>
    </w:p>
    <w:p>
      <w:pPr>
        <w:pStyle w:val="Compact"/>
        <w:numPr>
          <w:ilvl w:val="0"/>
          <w:numId w:val="24"/>
        </w:numPr>
        <w:rPr/>
      </w:pPr>
      <w:r>
        <w:rPr/>
        <w:t>Первый:</w:t>
      </w:r>
    </w:p>
    <w:p>
      <w:pPr>
        <w:pStyle w:val="FirstParagraph"/>
        <w:rPr/>
      </w:pPr>
      <w:r>
        <w:rPr/>
        <w:t>VAR1=“Hello, “VAR2=” World” VAR3=“VAR1VAR2” echo “$VAR3” Результат: Hello, World</w:t>
      </w:r>
    </w:p>
    <w:p>
      <w:pPr>
        <w:pStyle w:val="Compact"/>
        <w:numPr>
          <w:ilvl w:val="0"/>
          <w:numId w:val="25"/>
        </w:numPr>
        <w:rPr/>
      </w:pPr>
      <w:r>
        <w:rPr/>
        <w:t>Второй:</w:t>
      </w:r>
    </w:p>
    <w:p>
      <w:pPr>
        <w:pStyle w:val="FirstParagraph"/>
        <w:rPr/>
      </w:pPr>
      <w:r>
        <w:rPr/>
        <w:t>VAR1=“Hello,” VAR1+=” World” echo “$VAR1” Результат: Hello, World</w:t>
      </w:r>
    </w:p>
    <w:p>
      <w:pPr>
        <w:pStyle w:val="Compact"/>
        <w:numPr>
          <w:ilvl w:val="0"/>
          <w:numId w:val="26"/>
        </w:numPr>
        <w:rPr/>
      </w:pPr>
      <w:r>
        <w:rPr/>
        <w:t>Найдите информацию об утилите seq. Какими иными способами можно реализовать её функционал при программировании на bash?</w:t>
      </w:r>
    </w:p>
    <w:p>
      <w:pPr>
        <w:pStyle w:val="FirstParagraph"/>
        <w:rPr/>
      </w:pPr>
      <w:r>
        <w:rPr/>
        <w:t>Команда seq в Linux используется для генерации чисел от ПЕРВОГО до ПОСЛЕДНЕГО шага INCREMENT.</w:t>
      </w:r>
    </w:p>
    <w:p>
      <w:pPr>
        <w:pStyle w:val="Style9"/>
        <w:rPr/>
      </w:pPr>
      <w:r>
        <w:rPr/>
        <w:t>Параметры:</w:t>
      </w:r>
    </w:p>
    <w:p>
      <w:pPr>
        <w:pStyle w:val="Compact"/>
        <w:numPr>
          <w:ilvl w:val="0"/>
          <w:numId w:val="27"/>
        </w:numPr>
        <w:rPr/>
      </w:pPr>
      <w:r>
        <w:rPr/>
        <w:t>seq LAST: если задан только один аргумент, он создает числа от 1 до LAST с шагом шага, равным 1. Если LAST меньше 1, значение is не выдает.</w:t>
      </w:r>
    </w:p>
    <w:p>
      <w:pPr>
        <w:pStyle w:val="Compact"/>
        <w:numPr>
          <w:ilvl w:val="0"/>
          <w:numId w:val="28"/>
        </w:numPr>
        <w:rPr/>
      </w:pPr>
      <w:r>
        <w:rPr/>
        <w:t>seq FIRST LAST: когда заданы два аргумента, он генерирует числа от FIRST до LAST с шагом 1, равным 1. Если LAST меньше FIRST, он не выдает никаких выходных данных.</w:t>
      </w:r>
    </w:p>
    <w:p>
      <w:pPr>
        <w:pStyle w:val="Compact"/>
        <w:numPr>
          <w:ilvl w:val="0"/>
          <w:numId w:val="29"/>
        </w:numPr>
        <w:rPr/>
      </w:pPr>
      <w:r>
        <w:rPr/>
        <w:t>seq FIRST INCREMENT LAST: когда заданы три аргумента, он генерирует числа от FIRST до LAST на шаге INCREMENT . Если LAST меньше, чем FIRST, он не производит вывод.</w:t>
      </w:r>
    </w:p>
    <w:p>
      <w:pPr>
        <w:pStyle w:val="Compact"/>
        <w:numPr>
          <w:ilvl w:val="0"/>
          <w:numId w:val="30"/>
        </w:numPr>
        <w:rPr/>
      </w:pPr>
      <w:r>
        <w:rPr/>
        <w:t>seq -f «FORMAT» FIRST INCREMENT LAST: эта команда используется для генерации последовательности в форматированном виде. FIRST и INCREMENT являются необязательными.</w:t>
      </w:r>
    </w:p>
    <w:p>
      <w:pPr>
        <w:pStyle w:val="Compact"/>
        <w:numPr>
          <w:ilvl w:val="0"/>
          <w:numId w:val="31"/>
        </w:numPr>
        <w:rPr/>
      </w:pPr>
      <w:r>
        <w:rPr/>
        <w:t>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</w:t>
      </w:r>
    </w:p>
    <w:p>
      <w:pPr>
        <w:pStyle w:val="Compact"/>
        <w:numPr>
          <w:ilvl w:val="0"/>
          <w:numId w:val="32"/>
        </w:numPr>
        <w:rPr/>
      </w:pPr>
      <w:r>
        <w:rPr/>
        <w:t>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pStyle w:val="Compact"/>
        <w:numPr>
          <w:ilvl w:val="0"/>
          <w:numId w:val="33"/>
        </w:numPr>
        <w:rPr/>
      </w:pPr>
      <w:r>
        <w:rPr/>
        <w:t>Какой результат даст вычисление выражения $((10/3))?</w:t>
      </w:r>
    </w:p>
    <w:p>
      <w:pPr>
        <w:pStyle w:val="FirstParagraph"/>
        <w:rPr/>
      </w:pPr>
      <w:r>
        <w:rPr/>
        <w:t>Результатом данного выражения $((10/3)) будет 3, потому что это целочисленное деление без остатка.</w:t>
      </w:r>
    </w:p>
    <w:p>
      <w:pPr>
        <w:pStyle w:val="Compact"/>
        <w:numPr>
          <w:ilvl w:val="0"/>
          <w:numId w:val="34"/>
        </w:numPr>
        <w:rPr/>
      </w:pPr>
      <w:r>
        <w:rPr/>
        <w:t>Укажите кратко основные отличия командной оболочки zsh от bash.</w:t>
      </w:r>
    </w:p>
    <w:p>
      <w:pPr>
        <w:pStyle w:val="FirstParagraph"/>
        <w:rPr/>
      </w:pPr>
      <w:r>
        <w:rPr/>
        <w:t>Отличия командной оболочки zsh от bash:</w:t>
      </w:r>
    </w:p>
    <w:p>
      <w:pPr>
        <w:pStyle w:val="Compact"/>
        <w:numPr>
          <w:ilvl w:val="0"/>
          <w:numId w:val="35"/>
        </w:numPr>
        <w:rPr/>
      </w:pPr>
      <w:r>
        <w:rPr/>
        <w:t>В zsh более быстрое автодополнение для cdс помощью Тab</w:t>
      </w:r>
    </w:p>
    <w:p>
      <w:pPr>
        <w:pStyle w:val="Compact"/>
        <w:numPr>
          <w:ilvl w:val="0"/>
          <w:numId w:val="36"/>
        </w:numPr>
        <w:rPr/>
      </w:pPr>
      <w:r>
        <w:rPr/>
        <w:t>В zsh существует калькулятор zcalc, способный выполнять вычисления внутри терминала</w:t>
      </w:r>
    </w:p>
    <w:p>
      <w:pPr>
        <w:pStyle w:val="Compact"/>
        <w:numPr>
          <w:ilvl w:val="0"/>
          <w:numId w:val="37"/>
        </w:numPr>
        <w:rPr/>
      </w:pPr>
      <w:r>
        <w:rPr/>
        <w:t>В zsh поддерживаются числа с плавающей запятой</w:t>
      </w:r>
    </w:p>
    <w:p>
      <w:pPr>
        <w:pStyle w:val="Compact"/>
        <w:numPr>
          <w:ilvl w:val="0"/>
          <w:numId w:val="38"/>
        </w:numPr>
        <w:rPr/>
      </w:pPr>
      <w:r>
        <w:rPr/>
        <w:t>В zsh поддерживаются структуры данных «хэш»</w:t>
      </w:r>
    </w:p>
    <w:p>
      <w:pPr>
        <w:pStyle w:val="Compact"/>
        <w:numPr>
          <w:ilvl w:val="0"/>
          <w:numId w:val="39"/>
        </w:numPr>
        <w:rPr/>
      </w:pPr>
      <w:r>
        <w:rPr/>
        <w:t>В zsh поддерживается раскрытие полного пути на основе неполных данных</w:t>
      </w:r>
    </w:p>
    <w:p>
      <w:pPr>
        <w:pStyle w:val="Compact"/>
        <w:numPr>
          <w:ilvl w:val="0"/>
          <w:numId w:val="40"/>
        </w:numPr>
        <w:rPr/>
      </w:pPr>
      <w:r>
        <w:rPr/>
        <w:t>В zsh поддерживается замена части пути</w:t>
      </w:r>
    </w:p>
    <w:p>
      <w:pPr>
        <w:pStyle w:val="Compact"/>
        <w:numPr>
          <w:ilvl w:val="0"/>
          <w:numId w:val="41"/>
        </w:numPr>
        <w:rPr/>
      </w:pPr>
      <w:r>
        <w:rPr/>
        <w:t>В zsh есть возможность отображать разделенный экран, такой же как разделенный экран vim</w:t>
      </w:r>
    </w:p>
    <w:p>
      <w:pPr>
        <w:pStyle w:val="Compact"/>
        <w:numPr>
          <w:ilvl w:val="0"/>
          <w:numId w:val="42"/>
        </w:numPr>
        <w:rPr/>
      </w:pPr>
      <w:r>
        <w:rPr/>
        <w:t>Проверьте, верен ли синтаксис данной конструкции</w:t>
      </w:r>
    </w:p>
    <w:p>
      <w:pPr>
        <w:pStyle w:val="FirstParagraph"/>
        <w:rPr/>
      </w:pPr>
      <w:r>
        <w:rPr/>
        <w:t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pStyle w:val="Compact"/>
        <w:numPr>
          <w:ilvl w:val="0"/>
          <w:numId w:val="43"/>
        </w:numPr>
        <w:rPr/>
      </w:pPr>
      <w:r>
        <w:rPr/>
        <w:t>Сравните язык bash с какими-либо языками программирования. Какие преимущества у bash по сравнению с ними? Какие недостатки?</w:t>
      </w:r>
    </w:p>
    <w:p>
      <w:pPr>
        <w:pStyle w:val="FirstParagraph"/>
        <w:rPr/>
      </w:pPr>
      <w:r>
        <w:rPr/>
        <w:t>Преимущества скриптового языка bash:</w:t>
      </w:r>
    </w:p>
    <w:p>
      <w:pPr>
        <w:pStyle w:val="Compact"/>
        <w:numPr>
          <w:ilvl w:val="0"/>
          <w:numId w:val="44"/>
        </w:numPr>
        <w:rPr/>
      </w:pPr>
      <w:r>
        <w:rPr/>
        <w:t>Один из самых распространенных и ставится по умолчанию в большинстве дистрибутивах Linux, MacOS</w:t>
      </w:r>
    </w:p>
    <w:p>
      <w:pPr>
        <w:pStyle w:val="Compact"/>
        <w:numPr>
          <w:ilvl w:val="0"/>
          <w:numId w:val="45"/>
        </w:numPr>
        <w:rPr/>
      </w:pPr>
      <w:r>
        <w:rPr/>
        <w:t>Удобное перенаправление ввода/вывода</w:t>
      </w:r>
    </w:p>
    <w:p>
      <w:pPr>
        <w:pStyle w:val="Compact"/>
        <w:numPr>
          <w:ilvl w:val="0"/>
          <w:numId w:val="46"/>
        </w:numPr>
        <w:rPr/>
      </w:pPr>
      <w:r>
        <w:rPr/>
        <w:t>Большое количество команд для работы с файловыми системами Linux</w:t>
      </w:r>
    </w:p>
    <w:p>
      <w:pPr>
        <w:pStyle w:val="Compact"/>
        <w:numPr>
          <w:ilvl w:val="0"/>
          <w:numId w:val="47"/>
        </w:numPr>
        <w:rPr/>
      </w:pPr>
      <w:r>
        <w:rPr/>
        <w:t>Можно писать собственные скрипты, упрощающие работу в Linux</w:t>
      </w:r>
    </w:p>
    <w:p>
      <w:pPr>
        <w:pStyle w:val="FirstParagraph"/>
        <w:rPr/>
      </w:pPr>
      <w:r>
        <w:rPr/>
        <w:t>Недостатки скриптового языка bash:</w:t>
      </w:r>
    </w:p>
    <w:p>
      <w:pPr>
        <w:pStyle w:val="Compact"/>
        <w:numPr>
          <w:ilvl w:val="0"/>
          <w:numId w:val="48"/>
        </w:numPr>
        <w:rPr/>
      </w:pPr>
      <w:r>
        <w:rPr/>
        <w:t>Дополнительные библиотеки других языков позволяют выполнить больше действий</w:t>
      </w:r>
    </w:p>
    <w:p>
      <w:pPr>
        <w:pStyle w:val="Compact"/>
        <w:numPr>
          <w:ilvl w:val="0"/>
          <w:numId w:val="49"/>
        </w:numPr>
        <w:rPr/>
      </w:pPr>
      <w:r>
        <w:rPr/>
        <w:t>Bash не является языком общего назначения</w:t>
      </w:r>
    </w:p>
    <w:p>
      <w:pPr>
        <w:pStyle w:val="Compact"/>
        <w:numPr>
          <w:ilvl w:val="0"/>
          <w:numId w:val="50"/>
        </w:numPr>
        <w:rPr/>
      </w:pPr>
      <w:r>
        <w:rPr/>
        <w:t>Утилиты, при выполнении скрипта, запускают свои процессы, которые, в свою очередь, отражаются на быстроте выполнения этого скрипта</w:t>
      </w:r>
    </w:p>
    <w:p>
      <w:pPr>
        <w:pStyle w:val="Compact"/>
        <w:numPr>
          <w:ilvl w:val="0"/>
          <w:numId w:val="51"/>
        </w:numPr>
        <w:rPr/>
      </w:pPr>
      <w:bookmarkStart w:id="32" w:name="контрольные-вопросы"/>
      <w:r>
        <w:rPr/>
        <w:t>Скрипты, написанные на bash, нельзя запустить на других операционных системах без дополнительных действий.</w:t>
      </w:r>
      <w:bookmarkEnd w:id="32"/>
    </w:p>
    <w:p>
      <w:pPr>
        <w:pStyle w:val="1"/>
        <w:rPr/>
      </w:pPr>
      <w:bookmarkStart w:id="33" w:name="__RefHeading___Toc709_1504321375"/>
      <w:bookmarkStart w:id="34" w:name="вывод"/>
      <w:bookmarkEnd w:id="33"/>
      <w:r>
        <w:rPr>
          <w:rStyle w:val="SectionNumber"/>
        </w:rPr>
        <w:t>4</w:t>
      </w:r>
      <w:r>
        <w:rPr/>
        <w:tab/>
        <w:t>Вывод</w:t>
      </w:r>
    </w:p>
    <w:p>
      <w:pPr>
        <w:pStyle w:val="FirstParagraph"/>
        <w:spacing w:before="180" w:after="180"/>
        <w:rPr/>
      </w:pPr>
      <w:bookmarkStart w:id="35" w:name="вывод"/>
      <w:r>
        <w:rPr/>
        <w:t>Изучены основы программирования в оболочке ОС UNIX. Приобретён навык написания более сложных командных файлов с использованием логических управляющих конструкций и циклов.</w:t>
      </w:r>
      <w:bookmarkEnd w:id="35"/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2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3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6">
    <w:lvl w:ilvl="0">
      <w:start w:val="2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2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2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2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2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2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2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2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2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8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9">
    <w:lvl w:ilvl="0">
      <w:start w:val="3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3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3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3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3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3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3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3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3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0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1">
    <w:lvl w:ilvl="0">
      <w:start w:val="4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4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4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4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4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4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4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4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4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2">
    <w:lvl w:ilvl="0">
      <w:start w:val="5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5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5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5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5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5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5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5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5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3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4">
    <w:lvl w:ilvl="0">
      <w:start w:val="6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6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6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6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6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6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6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6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6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5">
    <w:lvl w:ilvl="0">
      <w:start w:val="7"/>
      <w:numFmt w:val="decimal"/>
      <w:lvlText w:val="%1."/>
      <w:lvlJc w:val="left"/>
      <w:pPr>
        <w:tabs>
          <w:tab w:val="num" w:pos="0"/>
        </w:tabs>
        <w:ind w:left="720" w:hanging="480"/>
      </w:pPr>
      <w:rPr/>
    </w:lvl>
    <w:lvl w:ilvl="1">
      <w:start w:val="7"/>
      <w:numFmt w:val="decimal"/>
      <w:lvlText w:val="%2."/>
      <w:lvlJc w:val="left"/>
      <w:pPr>
        <w:tabs>
          <w:tab w:val="num" w:pos="0"/>
        </w:tabs>
        <w:ind w:left="1440" w:hanging="480"/>
      </w:pPr>
      <w:rPr/>
    </w:lvl>
    <w:lvl w:ilvl="2">
      <w:start w:val="7"/>
      <w:numFmt w:val="decimal"/>
      <w:lvlText w:val="%3."/>
      <w:lvlJc w:val="left"/>
      <w:pPr>
        <w:tabs>
          <w:tab w:val="num" w:pos="0"/>
        </w:tabs>
        <w:ind w:left="2160" w:hanging="480"/>
      </w:pPr>
      <w:rPr/>
    </w:lvl>
    <w:lvl w:ilvl="3">
      <w:start w:val="7"/>
      <w:numFmt w:val="decimal"/>
      <w:lvlText w:val="%4."/>
      <w:lvlJc w:val="left"/>
      <w:pPr>
        <w:tabs>
          <w:tab w:val="num" w:pos="0"/>
        </w:tabs>
        <w:ind w:left="2880" w:hanging="480"/>
      </w:pPr>
      <w:rPr/>
    </w:lvl>
    <w:lvl w:ilvl="4">
      <w:start w:val="7"/>
      <w:numFmt w:val="decimal"/>
      <w:lvlText w:val="%5."/>
      <w:lvlJc w:val="left"/>
      <w:pPr>
        <w:tabs>
          <w:tab w:val="num" w:pos="0"/>
        </w:tabs>
        <w:ind w:left="3600" w:hanging="480"/>
      </w:pPr>
      <w:rPr/>
    </w:lvl>
    <w:lvl w:ilvl="5">
      <w:start w:val="7"/>
      <w:numFmt w:val="decimal"/>
      <w:lvlText w:val="%6."/>
      <w:lvlJc w:val="left"/>
      <w:pPr>
        <w:tabs>
          <w:tab w:val="num" w:pos="0"/>
        </w:tabs>
        <w:ind w:left="4320" w:hanging="480"/>
      </w:pPr>
      <w:rPr/>
    </w:lvl>
    <w:lvl w:ilvl="6">
      <w:start w:val="7"/>
      <w:numFmt w:val="decimal"/>
      <w:lvlText w:val="%7."/>
      <w:lvlJc w:val="left"/>
      <w:pPr>
        <w:tabs>
          <w:tab w:val="num" w:pos="0"/>
        </w:tabs>
        <w:ind w:left="5040" w:hanging="480"/>
      </w:pPr>
      <w:rPr/>
    </w:lvl>
    <w:lvl w:ilvl="7">
      <w:start w:val="7"/>
      <w:numFmt w:val="decimal"/>
      <w:lvlText w:val="%8."/>
      <w:lvlJc w:val="left"/>
      <w:pPr>
        <w:tabs>
          <w:tab w:val="num" w:pos="0"/>
        </w:tabs>
        <w:ind w:left="5760" w:hanging="480"/>
      </w:pPr>
      <w:rPr/>
    </w:lvl>
    <w:lvl w:ilvl="8">
      <w:start w:val="7"/>
      <w:numFmt w:val="decimal"/>
      <w:lvlText w:val="%9."/>
      <w:lvlJc w:val="left"/>
      <w:pPr>
        <w:tabs>
          <w:tab w:val="num" w:pos="0"/>
        </w:tabs>
        <w:ind w:left="6480" w:hanging="480"/>
      </w:pPr>
      <w:rPr/>
    </w:lvl>
  </w:abstractNum>
  <w:abstractNum w:abstractNumId="16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7">
    <w:lvl w:ilvl="0">
      <w:numFmt w:val="bullet"/>
      <w:lvlText w:val=""/>
      <w:lvlJc w:val="left"/>
      <w:pPr>
        <w:tabs>
          <w:tab w:val="num" w:pos="0"/>
        </w:tabs>
        <w:ind w:left="720" w:hanging="480"/>
      </w:pPr>
      <w:rPr>
        <w:rFonts w:ascii="Symbol" w:hAnsi="Symbol" w:cs="Symbol" w:hint="default"/>
      </w:rPr>
    </w:lvl>
    <w:lvl w:ilvl="1">
      <w:start w:val="0"/>
      <w:numFmt w:val="bullet"/>
      <w:lvlText w:val=""/>
      <w:lvlJc w:val="left"/>
      <w:pPr>
        <w:tabs>
          <w:tab w:val="num" w:pos="0"/>
        </w:tabs>
        <w:ind w:left="1440" w:hanging="48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160" w:hanging="480"/>
      </w:pPr>
      <w:rPr>
        <w:rFonts w:ascii="Symbol" w:hAnsi="Symbol" w:cs="Symbol" w:hint="default"/>
      </w:rPr>
    </w:lvl>
    <w:lvl w:ilvl="3">
      <w:start w:val="0"/>
      <w:numFmt w:val="bullet"/>
      <w:lvlText w:val=""/>
      <w:lvlJc w:val="left"/>
      <w:pPr>
        <w:tabs>
          <w:tab w:val="num" w:pos="0"/>
        </w:tabs>
        <w:ind w:left="2880" w:hanging="48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600" w:hanging="480"/>
      </w:pPr>
      <w:rPr>
        <w:rFonts w:ascii="Symbol" w:hAnsi="Symbol" w:cs="Symbol" w:hint="default"/>
      </w:rPr>
    </w:lvl>
    <w:lvl w:ilvl="5">
      <w:start w:val="0"/>
      <w:numFmt w:val="bullet"/>
      <w:lvlText w:val=""/>
      <w:lvlJc w:val="left"/>
      <w:pPr>
        <w:tabs>
          <w:tab w:val="num" w:pos="0"/>
        </w:tabs>
        <w:ind w:left="4320" w:hanging="48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480"/>
      </w:pPr>
      <w:rPr>
        <w:rFonts w:ascii="Symbol" w:hAnsi="Symbol" w:cs="Symbol" w:hint="default"/>
      </w:rPr>
    </w:lvl>
    <w:lvl w:ilvl="7">
      <w:start w:val="0"/>
      <w:numFmt w:val="bullet"/>
      <w:lvlText w:val=""/>
      <w:lvlJc w:val="left"/>
      <w:pPr>
        <w:tabs>
          <w:tab w:val="num" w:pos="0"/>
        </w:tabs>
        <w:ind w:left="5760" w:hanging="48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6480" w:hanging="480"/>
      </w:pPr>
      <w:rPr>
        <w:rFonts w:ascii="Symbol" w:hAnsi="Symbol" w:cs="Symbol" w:hint="default"/>
      </w:rPr>
    </w:lvl>
  </w:abstractNum>
  <w:abstractNum w:abstractNumId="1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"/>
    <w:lvlOverride w:ilvl="0">
      <w:startOverride w:val="1"/>
    </w:lvlOverride>
  </w:num>
  <w:num w:numId="20">
    <w:abstractNumId w:val="2"/>
    <w:lvlOverride w:ilvl="0">
      <w:startOverride w:val="2"/>
    </w:lvlOverride>
  </w:num>
  <w:num w:numId="21">
    <w:abstractNumId w:val="3"/>
    <w:lvlOverride w:ilvl="0">
      <w:startOverride w:val="3"/>
    </w:lvlOverride>
  </w:num>
  <w:num w:numId="22">
    <w:abstractNumId w:val="1"/>
    <w:lvlOverride w:ilvl="0">
      <w:startOverride w:val="1"/>
    </w:lvlOverride>
  </w:num>
  <w:num w:numId="23">
    <w:abstractNumId w:val="2"/>
    <w:lvlOverride w:ilvl="0">
      <w:startOverride w:val="2"/>
    </w:lvlOverride>
  </w:num>
  <w:num w:numId="24">
    <w:abstractNumId w:val="5"/>
  </w:num>
  <w:num w:numId="25">
    <w:abstractNumId w:val="5"/>
  </w:num>
  <w:num w:numId="26">
    <w:abstractNumId w:val="3"/>
    <w:lvlOverride w:ilvl="0">
      <w:startOverride w:val="3"/>
    </w:lvlOverride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11"/>
    <w:lvlOverride w:ilvl="0">
      <w:startOverride w:val="4"/>
    </w:lvlOverride>
  </w:num>
  <w:num w:numId="34">
    <w:abstractNumId w:val="12"/>
    <w:lvlOverride w:ilvl="0">
      <w:startOverride w:val="5"/>
    </w:lvlOverride>
  </w:num>
  <w:num w:numId="35">
    <w:abstractNumId w:val="5"/>
  </w:num>
  <w:num w:numId="36">
    <w:abstractNumId w:val="5"/>
  </w:num>
  <w:num w:numId="37">
    <w:abstractNumId w:val="5"/>
  </w:num>
  <w:num w:numId="38">
    <w:abstractNumId w:val="5"/>
  </w:num>
  <w:num w:numId="39">
    <w:abstractNumId w:val="5"/>
  </w:num>
  <w:num w:numId="40">
    <w:abstractNumId w:val="5"/>
  </w:num>
  <w:num w:numId="41">
    <w:abstractNumId w:val="5"/>
  </w:num>
  <w:num w:numId="42">
    <w:abstractNumId w:val="14"/>
    <w:lvlOverride w:ilvl="0">
      <w:startOverride w:val="6"/>
    </w:lvlOverride>
  </w:num>
  <w:num w:numId="43">
    <w:abstractNumId w:val="15"/>
    <w:lvlOverride w:ilvl="0">
      <w:startOverride w:val="7"/>
    </w:lvlOverride>
  </w:num>
  <w:num w:numId="44">
    <w:abstractNumId w:val="5"/>
  </w:num>
  <w:num w:numId="45">
    <w:abstractNumId w:val="5"/>
  </w:num>
  <w:num w:numId="46">
    <w:abstractNumId w:val="5"/>
  </w:num>
  <w:num w:numId="47">
    <w:abstractNumId w:val="5"/>
  </w:num>
  <w:num w:numId="48">
    <w:abstractNumId w:val="5"/>
  </w:num>
  <w:num w:numId="49">
    <w:abstractNumId w:val="5"/>
  </w:num>
  <w:num w:numId="50">
    <w:abstractNumId w:val="5"/>
  </w:num>
  <w:num w:numId="51">
    <w:abstractNumId w:val="5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 w:val="24"/>
        <w:szCs w:val="24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bidi w:val="0"/>
      <w:spacing w:before="0" w:after="200"/>
      <w:jc w:val="left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1">
    <w:name w:val="Heading 1"/>
    <w:basedOn w:val="Normal"/>
    <w:next w:val="Style9"/>
    <w:uiPriority w:val="9"/>
    <w:qFormat/>
    <w:pPr>
      <w:keepNext w:val="true"/>
      <w:keepLines/>
      <w:spacing w:before="480" w:after="0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32"/>
      <w:szCs w:val="32"/>
    </w:rPr>
  </w:style>
  <w:style w:type="paragraph" w:styleId="2">
    <w:name w:val="Heading 2"/>
    <w:basedOn w:val="Normal"/>
    <w:next w:val="Style9"/>
    <w:uiPriority w:val="9"/>
    <w:unhideWhenUsed/>
    <w:qFormat/>
    <w:pPr>
      <w:keepNext w:val="true"/>
      <w:keepLines/>
      <w:spacing w:before="200" w:after="0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28"/>
    </w:rPr>
  </w:style>
  <w:style w:type="paragraph" w:styleId="3">
    <w:name w:val="Heading 3"/>
    <w:basedOn w:val="Normal"/>
    <w:next w:val="Style9"/>
    <w:uiPriority w:val="9"/>
    <w:unhideWhenUsed/>
    <w:qFormat/>
    <w:pPr>
      <w:keepNext w:val="true"/>
      <w:keepLines/>
      <w:spacing w:before="200" w:after="0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4"/>
      <w:szCs w:val="24"/>
    </w:rPr>
  </w:style>
  <w:style w:type="paragraph" w:styleId="4">
    <w:name w:val="Heading 4"/>
    <w:basedOn w:val="Normal"/>
    <w:next w:val="Style9"/>
    <w:uiPriority w:val="9"/>
    <w:unhideWhenUsed/>
    <w:qFormat/>
    <w:pPr>
      <w:keepNext w:val="true"/>
      <w:keepLines/>
      <w:spacing w:before="200" w:after="0"/>
      <w:outlineLvl w:val="3"/>
    </w:pPr>
    <w:rPr>
      <w:rFonts w:ascii="Calibri" w:hAnsi="Calibri" w:eastAsia="" w:cs="" w:asciiTheme="majorHAnsi" w:cstheme="majorBidi" w:eastAsiaTheme="majorEastAsia" w:hAnsiTheme="majorHAnsi"/>
      <w:bCs/>
      <w:i/>
      <w:color w:val="4F81BD" w:themeColor="accent1"/>
      <w:sz w:val="24"/>
      <w:szCs w:val="24"/>
    </w:rPr>
  </w:style>
  <w:style w:type="paragraph" w:styleId="5">
    <w:name w:val="Heading 5"/>
    <w:basedOn w:val="Normal"/>
    <w:next w:val="Style9"/>
    <w:uiPriority w:val="9"/>
    <w:unhideWhenUsed/>
    <w:qFormat/>
    <w:pPr>
      <w:keepNext w:val="true"/>
      <w:keepLines/>
      <w:spacing w:before="200" w:after="0"/>
      <w:outlineLvl w:val="4"/>
    </w:pPr>
    <w:rPr>
      <w:rFonts w:ascii="Calibri" w:hAnsi="Calibri" w:eastAsia="" w:cs="" w:asciiTheme="majorHAnsi" w:cstheme="majorBidi" w:eastAsiaTheme="majorEastAsia" w:hAnsiTheme="majorHAnsi"/>
      <w:iCs/>
      <w:color w:val="4F81BD" w:themeColor="accent1"/>
      <w:sz w:val="24"/>
      <w:szCs w:val="24"/>
    </w:rPr>
  </w:style>
  <w:style w:type="paragraph" w:styleId="6">
    <w:name w:val="Heading 6"/>
    <w:basedOn w:val="Normal"/>
    <w:next w:val="Style9"/>
    <w:uiPriority w:val="9"/>
    <w:unhideWhenUsed/>
    <w:qFormat/>
    <w:pPr>
      <w:keepNext w:val="true"/>
      <w:keepLines/>
      <w:spacing w:before="200" w:after="0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7">
    <w:name w:val="Heading 7"/>
    <w:basedOn w:val="Normal"/>
    <w:next w:val="Style9"/>
    <w:uiPriority w:val="9"/>
    <w:unhideWhenUsed/>
    <w:qFormat/>
    <w:pPr>
      <w:keepNext w:val="true"/>
      <w:keepLines/>
      <w:spacing w:before="200" w:after="0"/>
      <w:outlineLvl w:val="6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8">
    <w:name w:val="Heading 8"/>
    <w:basedOn w:val="Normal"/>
    <w:next w:val="Style9"/>
    <w:uiPriority w:val="9"/>
    <w:unhideWhenUsed/>
    <w:qFormat/>
    <w:pPr>
      <w:keepNext w:val="true"/>
      <w:keepLines/>
      <w:spacing w:before="200" w:after="0"/>
      <w:outlineLvl w:val="7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9">
    <w:name w:val="Heading 9"/>
    <w:basedOn w:val="Normal"/>
    <w:next w:val="Style9"/>
    <w:uiPriority w:val="9"/>
    <w:unhideWhenUsed/>
    <w:qFormat/>
    <w:pPr>
      <w:keepNext w:val="true"/>
      <w:keepLines/>
      <w:spacing w:before="200" w:after="0"/>
      <w:outlineLvl w:val="8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SectionNumber" w:customStyle="1">
    <w:name w:val="Section Number"/>
    <w:basedOn w:val="BodyTextChar"/>
    <w:qFormat/>
    <w:rPr/>
  </w:style>
  <w:style w:type="character" w:styleId="Style5">
    <w:name w:val="Привязка сноски"/>
    <w:rPr>
      <w:vertAlign w:val="superscript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Style6">
    <w:name w:val="Интернет-ссылка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007020"/>
    </w:rPr>
  </w:style>
  <w:style w:type="character" w:styleId="DataTypeTok" w:customStyle="1">
    <w:name w:val="DataTypeTok"/>
    <w:basedOn w:val="VerbatimChar"/>
    <w:qFormat/>
    <w:rPr>
      <w:color w:val="902000"/>
    </w:rPr>
  </w:style>
  <w:style w:type="character" w:styleId="DecValTok" w:customStyle="1">
    <w:name w:val="DecValTok"/>
    <w:basedOn w:val="VerbatimChar"/>
    <w:qFormat/>
    <w:rPr>
      <w:color w:val="40A070"/>
    </w:rPr>
  </w:style>
  <w:style w:type="character" w:styleId="BaseNTok" w:customStyle="1">
    <w:name w:val="BaseNTok"/>
    <w:basedOn w:val="VerbatimChar"/>
    <w:qFormat/>
    <w:rPr>
      <w:color w:val="40A070"/>
    </w:rPr>
  </w:style>
  <w:style w:type="character" w:styleId="FloatTok" w:customStyle="1">
    <w:name w:val="FloatTok"/>
    <w:basedOn w:val="VerbatimChar"/>
    <w:qFormat/>
    <w:rPr>
      <w:color w:val="40A070"/>
    </w:rPr>
  </w:style>
  <w:style w:type="character" w:styleId="ConstantTok" w:customStyle="1">
    <w:name w:val="ConstantTok"/>
    <w:basedOn w:val="VerbatimChar"/>
    <w:qFormat/>
    <w:rPr>
      <w:color w:val="880000"/>
    </w:rPr>
  </w:style>
  <w:style w:type="character" w:styleId="CharTok" w:customStyle="1">
    <w:name w:val="CharTok"/>
    <w:basedOn w:val="VerbatimChar"/>
    <w:qFormat/>
    <w:rPr>
      <w:color w:val="4070A0"/>
    </w:rPr>
  </w:style>
  <w:style w:type="character" w:styleId="SpecialCharTok" w:customStyle="1">
    <w:name w:val="SpecialCharTok"/>
    <w:basedOn w:val="VerbatimChar"/>
    <w:qFormat/>
    <w:rPr>
      <w:color w:val="4070A0"/>
    </w:rPr>
  </w:style>
  <w:style w:type="character" w:styleId="StringTok" w:customStyle="1">
    <w:name w:val="StringTok"/>
    <w:basedOn w:val="VerbatimChar"/>
    <w:qFormat/>
    <w:rPr>
      <w:color w:val="4070A0"/>
    </w:rPr>
  </w:style>
  <w:style w:type="character" w:styleId="VerbatimStringTok" w:customStyle="1">
    <w:name w:val="VerbatimStringTok"/>
    <w:basedOn w:val="VerbatimChar"/>
    <w:qFormat/>
    <w:rPr>
      <w:color w:val="4070A0"/>
    </w:rPr>
  </w:style>
  <w:style w:type="character" w:styleId="SpecialStringTok" w:customStyle="1">
    <w:name w:val="SpecialStringTok"/>
    <w:basedOn w:val="VerbatimChar"/>
    <w:qFormat/>
    <w:rPr>
      <w:color w:val="BB6688"/>
    </w:rPr>
  </w:style>
  <w:style w:type="character" w:styleId="ImportTok" w:customStyle="1">
    <w:name w:val="ImportTok"/>
    <w:basedOn w:val="VerbatimChar"/>
    <w:qFormat/>
    <w:rPr>
      <w:b/>
      <w:color w:val="008000"/>
    </w:rPr>
  </w:style>
  <w:style w:type="character" w:styleId="CommentTok" w:customStyle="1">
    <w:name w:val="CommentTok"/>
    <w:basedOn w:val="VerbatimChar"/>
    <w:qFormat/>
    <w:rPr>
      <w:i/>
      <w:color w:val="60A0B0"/>
    </w:rPr>
  </w:style>
  <w:style w:type="character" w:styleId="DocumentationTok" w:customStyle="1">
    <w:name w:val="DocumentationTok"/>
    <w:basedOn w:val="VerbatimChar"/>
    <w:qFormat/>
    <w:rPr>
      <w:i/>
      <w:color w:val="BA2121"/>
    </w:rPr>
  </w:style>
  <w:style w:type="character" w:styleId="AnnotationTok" w:customStyle="1">
    <w:name w:val="AnnotationTok"/>
    <w:basedOn w:val="VerbatimChar"/>
    <w:qFormat/>
    <w:rPr>
      <w:b/>
      <w:i/>
      <w:color w:val="60A0B0"/>
    </w:rPr>
  </w:style>
  <w:style w:type="character" w:styleId="CommentVarTok" w:customStyle="1">
    <w:name w:val="CommentVarTok"/>
    <w:basedOn w:val="VerbatimChar"/>
    <w:qFormat/>
    <w:rPr>
      <w:b/>
      <w:i/>
      <w:color w:val="60A0B0"/>
    </w:rPr>
  </w:style>
  <w:style w:type="character" w:styleId="OtherTok" w:customStyle="1">
    <w:name w:val="OtherTok"/>
    <w:basedOn w:val="VerbatimChar"/>
    <w:qFormat/>
    <w:rPr>
      <w:color w:val="007020"/>
    </w:rPr>
  </w:style>
  <w:style w:type="character" w:styleId="FunctionTok" w:customStyle="1">
    <w:name w:val="FunctionTok"/>
    <w:basedOn w:val="VerbatimChar"/>
    <w:qFormat/>
    <w:rPr>
      <w:color w:val="06287E"/>
    </w:rPr>
  </w:style>
  <w:style w:type="character" w:styleId="VariableTok" w:customStyle="1">
    <w:name w:val="VariableTok"/>
    <w:basedOn w:val="VerbatimChar"/>
    <w:qFormat/>
    <w:rPr>
      <w:color w:val="19177C"/>
    </w:rPr>
  </w:style>
  <w:style w:type="character" w:styleId="ControlFlowTok" w:customStyle="1">
    <w:name w:val="ControlFlowTok"/>
    <w:basedOn w:val="VerbatimChar"/>
    <w:qFormat/>
    <w:rPr>
      <w:b/>
      <w:color w:val="007020"/>
    </w:rPr>
  </w:style>
  <w:style w:type="character" w:styleId="OperatorTok" w:customStyle="1">
    <w:name w:val="OperatorTok"/>
    <w:basedOn w:val="VerbatimChar"/>
    <w:qFormat/>
    <w:rPr>
      <w:color w:val="666666"/>
    </w:rPr>
  </w:style>
  <w:style w:type="character" w:styleId="BuiltInTok" w:customStyle="1">
    <w:name w:val="BuiltInTok"/>
    <w:basedOn w:val="VerbatimChar"/>
    <w:qFormat/>
    <w:rPr>
      <w:color w:val="008000"/>
    </w:rPr>
  </w:style>
  <w:style w:type="character" w:styleId="ExtensionTok" w:customStyle="1">
    <w:name w:val="ExtensionTok"/>
    <w:basedOn w:val="VerbatimChar"/>
    <w:qFormat/>
    <w:rPr/>
  </w:style>
  <w:style w:type="character" w:styleId="PreprocessorTok" w:customStyle="1">
    <w:name w:val="PreprocessorTok"/>
    <w:basedOn w:val="VerbatimChar"/>
    <w:qFormat/>
    <w:rPr>
      <w:color w:val="BC7A00"/>
    </w:rPr>
  </w:style>
  <w:style w:type="character" w:styleId="AttributeTok" w:customStyle="1">
    <w:name w:val="AttributeTok"/>
    <w:basedOn w:val="VerbatimChar"/>
    <w:qFormat/>
    <w:rPr>
      <w:color w:val="7D9029"/>
    </w:rPr>
  </w:style>
  <w:style w:type="character" w:styleId="RegionMarkerTok" w:customStyle="1">
    <w:name w:val="RegionMarkerTok"/>
    <w:basedOn w:val="VerbatimChar"/>
    <w:qFormat/>
    <w:rPr/>
  </w:style>
  <w:style w:type="character" w:styleId="InformationTok" w:customStyle="1">
    <w:name w:val="InformationTok"/>
    <w:basedOn w:val="VerbatimChar"/>
    <w:qFormat/>
    <w:rPr>
      <w:b/>
      <w:i/>
      <w:color w:val="60A0B0"/>
    </w:rPr>
  </w:style>
  <w:style w:type="character" w:styleId="WarningTok" w:customStyle="1">
    <w:name w:val="WarningTok"/>
    <w:basedOn w:val="VerbatimChar"/>
    <w:qFormat/>
    <w:rPr>
      <w:b/>
      <w:i/>
      <w:color w:val="60A0B0"/>
    </w:rPr>
  </w:style>
  <w:style w:type="character" w:styleId="AlertTok" w:customStyle="1">
    <w:name w:val="AlertTok"/>
    <w:basedOn w:val="VerbatimChar"/>
    <w:qFormat/>
    <w:rPr>
      <w:b/>
      <w:color w:val="FF0000"/>
    </w:rPr>
  </w:style>
  <w:style w:type="character" w:styleId="ErrorTok" w:customStyle="1">
    <w:name w:val="ErrorTok"/>
    <w:basedOn w:val="VerbatimChar"/>
    <w:qFormat/>
    <w:rPr>
      <w:b/>
      <w:color w:val="FF0000"/>
    </w:rPr>
  </w:style>
  <w:style w:type="character" w:styleId="NormalTok" w:customStyle="1">
    <w:name w:val="NormalTok"/>
    <w:basedOn w:val="VerbatimChar"/>
    <w:qFormat/>
    <w:rPr/>
  </w:style>
  <w:style w:type="character" w:styleId="Style7">
    <w:name w:val="Ссылка указателя"/>
    <w:qFormat/>
    <w:rPr/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9">
    <w:name w:val="Body Text"/>
    <w:basedOn w:val="Normal"/>
    <w:link w:val="BodyTextChar"/>
    <w:qFormat/>
    <w:pPr>
      <w:spacing w:before="180" w:after="180"/>
    </w:pPr>
    <w:rPr/>
  </w:style>
  <w:style w:type="paragraph" w:styleId="Style10">
    <w:name w:val="List"/>
    <w:basedOn w:val="Style9"/>
    <w:pPr/>
    <w:rPr>
      <w:rFonts w:cs="Lohit Devanagari"/>
    </w:rPr>
  </w:style>
  <w:style w:type="paragraph" w:styleId="Style11">
    <w:name w:val="Caption"/>
    <w:basedOn w:val="Normal"/>
    <w:link w:val="BodyTextChar"/>
    <w:qFormat/>
    <w:pPr>
      <w:spacing w:before="0" w:after="120"/>
    </w:pPr>
    <w:rPr>
      <w:i/>
    </w:rPr>
  </w:style>
  <w:style w:type="paragraph" w:styleId="Style12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FirstParagraph" w:customStyle="1">
    <w:name w:val="First Paragraph"/>
    <w:basedOn w:val="Style9"/>
    <w:next w:val="Style9"/>
    <w:qFormat/>
    <w:pPr/>
    <w:rPr/>
  </w:style>
  <w:style w:type="paragraph" w:styleId="Compact" w:customStyle="1">
    <w:name w:val="Compact"/>
    <w:basedOn w:val="Style9"/>
    <w:qFormat/>
    <w:pPr>
      <w:spacing w:before="36" w:after="36"/>
    </w:pPr>
    <w:rPr/>
  </w:style>
  <w:style w:type="paragraph" w:styleId="Style13">
    <w:name w:val="Title"/>
    <w:basedOn w:val="Normal"/>
    <w:next w:val="Style9"/>
    <w:qFormat/>
    <w:pPr>
      <w:keepNext w:val="true"/>
      <w:keepLines/>
      <w:spacing w:before="480" w:after="240"/>
      <w:jc w:val="center"/>
    </w:pPr>
    <w:rPr>
      <w:rFonts w:ascii="Calibri" w:hAnsi="Calibri" w:eastAsia="" w:cs="" w:asciiTheme="majorHAnsi" w:cstheme="majorBidi" w:eastAsiaTheme="majorEastAsia" w:hAnsiTheme="majorHAnsi"/>
      <w:b/>
      <w:bCs/>
      <w:color w:val="345A8A" w:themeColor="accent1" w:themeShade="b5"/>
      <w:sz w:val="36"/>
      <w:szCs w:val="36"/>
    </w:rPr>
  </w:style>
  <w:style w:type="paragraph" w:styleId="Style14">
    <w:name w:val="Subtitle"/>
    <w:basedOn w:val="Style13"/>
    <w:next w:val="Style9"/>
    <w:qFormat/>
    <w:pPr>
      <w:keepNext w:val="true"/>
      <w:keepLines/>
      <w:spacing w:before="240" w:after="240"/>
      <w:jc w:val="center"/>
    </w:pPr>
    <w:rPr>
      <w:sz w:val="30"/>
      <w:szCs w:val="30"/>
    </w:rPr>
  </w:style>
  <w:style w:type="paragraph" w:styleId="Author" w:customStyle="1">
    <w:name w:val="Author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Date">
    <w:name w:val="Date"/>
    <w:next w:val="Style9"/>
    <w:qFormat/>
    <w:pPr>
      <w:keepNext w:val="true"/>
      <w:keepLines/>
      <w:widowControl/>
      <w:bidi w:val="0"/>
      <w:spacing w:before="0" w:after="200"/>
      <w:jc w:val="center"/>
    </w:pPr>
    <w:rPr>
      <w:rFonts w:ascii="Cambria" w:hAnsi="Cambria" w:eastAsia="Cambria" w:cs="" w:asciiTheme="minorHAnsi" w:cstheme="minorBidi" w:eastAsiaTheme="minorHAnsi" w:hAnsiTheme="minorHAnsi"/>
      <w:color w:val="auto"/>
      <w:kern w:val="0"/>
      <w:sz w:val="24"/>
      <w:szCs w:val="24"/>
      <w:lang w:val="ru-RU" w:eastAsia="en-US" w:bidi="ar-SA"/>
    </w:rPr>
  </w:style>
  <w:style w:type="paragraph" w:styleId="Abstract" w:customStyle="1">
    <w:name w:val="Abstract"/>
    <w:basedOn w:val="Normal"/>
    <w:next w:val="Style9"/>
    <w:qFormat/>
    <w:pPr>
      <w:keepNext w:val="true"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pPr/>
    <w:rPr/>
  </w:style>
  <w:style w:type="paragraph" w:styleId="BlockText">
    <w:name w:val="Block Text"/>
    <w:basedOn w:val="Style9"/>
    <w:next w:val="Style9"/>
    <w:uiPriority w:val="9"/>
    <w:unhideWhenUsed/>
    <w:qFormat/>
    <w:pPr>
      <w:spacing w:before="100" w:after="100"/>
      <w:ind w:left="480" w:right="480" w:hanging="0"/>
    </w:pPr>
    <w:rPr/>
  </w:style>
  <w:style w:type="paragraph" w:styleId="Style15">
    <w:name w:val="Footnote Text"/>
    <w:basedOn w:val="Normal"/>
    <w:uiPriority w:val="9"/>
    <w:unhideWhenUsed/>
    <w:qFormat/>
    <w:pPr/>
    <w:rPr/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Style11"/>
    <w:qFormat/>
    <w:pPr>
      <w:keepNext w:val="true"/>
    </w:pPr>
    <w:rPr/>
  </w:style>
  <w:style w:type="paragraph" w:styleId="ImageCaption" w:customStyle="1">
    <w:name w:val="Image Caption"/>
    <w:basedOn w:val="Style11"/>
    <w:qFormat/>
    <w:pPr/>
    <w:rPr/>
  </w:style>
  <w:style w:type="paragraph" w:styleId="Style16" w:customStyle="1">
    <w:name w:val="Фигура"/>
    <w:basedOn w:val="Normal"/>
    <w:qFormat/>
    <w:pPr/>
    <w:rPr/>
  </w:style>
  <w:style w:type="paragraph" w:styleId="CaptionedFigure" w:customStyle="1">
    <w:name w:val="Captioned Figure"/>
    <w:basedOn w:val="Style16"/>
    <w:qFormat/>
    <w:pPr>
      <w:keepNext w:val="true"/>
    </w:pPr>
    <w:rPr/>
  </w:style>
  <w:style w:type="paragraph" w:styleId="Style17">
    <w:name w:val="Index Heading"/>
    <w:basedOn w:val="Style8"/>
    <w:pPr/>
    <w:rPr/>
  </w:style>
  <w:style w:type="paragraph" w:styleId="Style18">
    <w:name w:val="TOC Heading"/>
    <w:basedOn w:val="1"/>
    <w:next w:val="Style9"/>
    <w:uiPriority w:val="39"/>
    <w:unhideWhenUsed/>
    <w:qFormat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/>
    <w:rPr/>
  </w:style>
  <w:style w:type="paragraph" w:styleId="11">
    <w:name w:val="TOC 1"/>
    <w:basedOn w:val="Style12"/>
    <w:pPr>
      <w:tabs>
        <w:tab w:val="clear" w:pos="720"/>
        <w:tab w:val="right" w:pos="9360" w:leader="dot"/>
      </w:tabs>
      <w:ind w:left="0" w:hanging="0"/>
    </w:pPr>
    <w:rPr/>
  </w:style>
  <w:style w:type="table" w:default="1" w:styleId="Table">
    <w:name w:val="Table"/>
    <w:basedOn w:val="TableNormal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/>
        </w:tcBorders>
        <w:vAlign w:val="bottom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Application>LibreOffice/7.3.6.2$Linux_X86_64 LibreOffice_project/30$Build-2</Application>
  <AppVersion>15.0000</AppVersion>
  <Pages>7</Pages>
  <Words>923</Words>
  <Characters>5659</Characters>
  <CharactersWithSpaces>6470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2023-04-24T12:51:53Z</dcterms:created>
  <dc:creator>Аскеров Александр Эдуардович</dc:creator>
  <dc:description/>
  <dc:language>ru-RU</dc:language>
  <cp:lastModifiedBy/>
  <dcterms:modified xsi:type="dcterms:W3CDTF">2023-04-24T15:52:23Z</dcterms:modified>
  <cp:revision>1</cp:revision>
  <dc:subject/>
  <dc:title>Отчёт по лабораторной работе №12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False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Программирование в командном процессоре ОС UNIX. Расширенное программирование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